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C718" w14:textId="77777777" w:rsidR="0049649F" w:rsidRDefault="005E3FAB">
      <w:pPr>
        <w:ind w:right="-619"/>
        <w:jc w:val="center"/>
        <w:rPr>
          <w:sz w:val="20"/>
          <w:szCs w:val="20"/>
        </w:rPr>
      </w:pPr>
      <w:bookmarkStart w:id="0" w:name="page1"/>
      <w:bookmarkEnd w:id="0"/>
      <w:r>
        <w:rPr>
          <w:rFonts w:ascii="Arial" w:eastAsia="Arial" w:hAnsi="Arial" w:cs="Arial"/>
          <w:b/>
          <w:bCs/>
          <w:noProof/>
          <w:sz w:val="32"/>
          <w:szCs w:val="32"/>
        </w:rPr>
        <w:drawing>
          <wp:anchor distT="0" distB="0" distL="114300" distR="114300" simplePos="0" relativeHeight="251644416" behindDoc="1" locked="0" layoutInCell="0" allowOverlap="1" wp14:anchorId="42962412" wp14:editId="14F2AA92">
            <wp:simplePos x="0" y="0"/>
            <wp:positionH relativeFrom="page">
              <wp:posOffset>208280</wp:posOffset>
            </wp:positionH>
            <wp:positionV relativeFrom="page">
              <wp:posOffset>243205</wp:posOffset>
            </wp:positionV>
            <wp:extent cx="7132320"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rFonts w:ascii="Arial" w:eastAsia="Arial" w:hAnsi="Arial" w:cs="Arial"/>
          <w:b/>
          <w:bCs/>
          <w:noProof/>
          <w:sz w:val="32"/>
          <w:szCs w:val="32"/>
        </w:rPr>
        <w:drawing>
          <wp:anchor distT="0" distB="0" distL="114300" distR="114300" simplePos="0" relativeHeight="251645440" behindDoc="1" locked="0" layoutInCell="0" allowOverlap="1" wp14:anchorId="3C866953" wp14:editId="0B83572B">
            <wp:simplePos x="0" y="0"/>
            <wp:positionH relativeFrom="page">
              <wp:posOffset>208280</wp:posOffset>
            </wp:positionH>
            <wp:positionV relativeFrom="page">
              <wp:posOffset>260350</wp:posOffset>
            </wp:positionV>
            <wp:extent cx="7132320"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rFonts w:ascii="Arial" w:eastAsia="Arial" w:hAnsi="Arial" w:cs="Arial"/>
          <w:b/>
          <w:bCs/>
          <w:sz w:val="32"/>
          <w:szCs w:val="32"/>
        </w:rPr>
        <w:t>UNITED STATES</w:t>
      </w:r>
    </w:p>
    <w:p w14:paraId="23A3AD9A" w14:textId="77777777" w:rsidR="0049649F" w:rsidRDefault="0049649F">
      <w:pPr>
        <w:spacing w:line="31" w:lineRule="exact"/>
        <w:rPr>
          <w:sz w:val="24"/>
          <w:szCs w:val="24"/>
        </w:rPr>
      </w:pPr>
    </w:p>
    <w:p w14:paraId="5947A42B" w14:textId="77777777" w:rsidR="0049649F" w:rsidRDefault="005E3FAB">
      <w:pPr>
        <w:ind w:right="-619"/>
        <w:jc w:val="center"/>
        <w:rPr>
          <w:sz w:val="20"/>
          <w:szCs w:val="20"/>
        </w:rPr>
      </w:pPr>
      <w:r>
        <w:rPr>
          <w:rFonts w:ascii="Arial" w:eastAsia="Arial" w:hAnsi="Arial" w:cs="Arial"/>
          <w:b/>
          <w:bCs/>
          <w:sz w:val="32"/>
          <w:szCs w:val="32"/>
        </w:rPr>
        <w:t>SECURITIES AND EXCHANGE COMMISSION</w:t>
      </w:r>
    </w:p>
    <w:p w14:paraId="2C71DA71" w14:textId="77777777" w:rsidR="0049649F" w:rsidRDefault="005E3FAB">
      <w:pPr>
        <w:ind w:left="4520"/>
        <w:rPr>
          <w:sz w:val="20"/>
          <w:szCs w:val="20"/>
        </w:rPr>
      </w:pPr>
      <w:r>
        <w:rPr>
          <w:rFonts w:ascii="Arial" w:eastAsia="Arial" w:hAnsi="Arial" w:cs="Arial"/>
          <w:b/>
          <w:bCs/>
        </w:rPr>
        <w:t>Washington, D.C. 20549</w:t>
      </w:r>
    </w:p>
    <w:p w14:paraId="26D5EC35" w14:textId="77777777" w:rsidR="0049649F" w:rsidRDefault="005E3FAB">
      <w:pPr>
        <w:spacing w:line="20" w:lineRule="exact"/>
        <w:rPr>
          <w:sz w:val="24"/>
          <w:szCs w:val="24"/>
        </w:rPr>
      </w:pPr>
      <w:r>
        <w:rPr>
          <w:noProof/>
          <w:sz w:val="24"/>
          <w:szCs w:val="24"/>
        </w:rPr>
        <w:drawing>
          <wp:anchor distT="0" distB="0" distL="114300" distR="114300" simplePos="0" relativeHeight="251646464" behindDoc="1" locked="0" layoutInCell="0" allowOverlap="1" wp14:anchorId="48B3C112" wp14:editId="3302AF13">
            <wp:simplePos x="0" y="0"/>
            <wp:positionH relativeFrom="column">
              <wp:posOffset>2859405</wp:posOffset>
            </wp:positionH>
            <wp:positionV relativeFrom="paragraph">
              <wp:posOffset>158750</wp:posOffset>
            </wp:positionV>
            <wp:extent cx="142303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23035" cy="8890"/>
                    </a:xfrm>
                    <a:prstGeom prst="rect">
                      <a:avLst/>
                    </a:prstGeom>
                    <a:noFill/>
                  </pic:spPr>
                </pic:pic>
              </a:graphicData>
            </a:graphic>
          </wp:anchor>
        </w:drawing>
      </w:r>
    </w:p>
    <w:p w14:paraId="77D367D8" w14:textId="77777777" w:rsidR="0049649F" w:rsidRDefault="0049649F">
      <w:pPr>
        <w:spacing w:line="200" w:lineRule="exact"/>
        <w:rPr>
          <w:sz w:val="24"/>
          <w:szCs w:val="24"/>
        </w:rPr>
      </w:pPr>
    </w:p>
    <w:p w14:paraId="0443CB53" w14:textId="77777777" w:rsidR="0049649F" w:rsidRDefault="0049649F">
      <w:pPr>
        <w:spacing w:line="218" w:lineRule="exact"/>
        <w:rPr>
          <w:sz w:val="24"/>
          <w:szCs w:val="24"/>
        </w:rPr>
      </w:pPr>
    </w:p>
    <w:p w14:paraId="37DBDA63" w14:textId="77777777" w:rsidR="0049649F" w:rsidRDefault="005E3FAB">
      <w:pPr>
        <w:ind w:left="4820"/>
        <w:rPr>
          <w:sz w:val="20"/>
          <w:szCs w:val="20"/>
        </w:rPr>
      </w:pPr>
      <w:r>
        <w:rPr>
          <w:rFonts w:ascii="Arial" w:eastAsia="Arial" w:hAnsi="Arial" w:cs="Arial"/>
          <w:b/>
          <w:bCs/>
          <w:sz w:val="32"/>
          <w:szCs w:val="32"/>
        </w:rPr>
        <w:t>FORM 6-K</w:t>
      </w:r>
    </w:p>
    <w:p w14:paraId="0855DA64" w14:textId="77777777" w:rsidR="0049649F" w:rsidRDefault="005E3FAB">
      <w:pPr>
        <w:spacing w:line="20" w:lineRule="exact"/>
        <w:rPr>
          <w:sz w:val="24"/>
          <w:szCs w:val="24"/>
        </w:rPr>
      </w:pPr>
      <w:r>
        <w:rPr>
          <w:noProof/>
          <w:sz w:val="24"/>
          <w:szCs w:val="24"/>
        </w:rPr>
        <w:drawing>
          <wp:anchor distT="0" distB="0" distL="114300" distR="114300" simplePos="0" relativeHeight="251647488" behindDoc="1" locked="0" layoutInCell="0" allowOverlap="1" wp14:anchorId="09033616" wp14:editId="5B3E96B9">
            <wp:simplePos x="0" y="0"/>
            <wp:positionH relativeFrom="column">
              <wp:posOffset>2859405</wp:posOffset>
            </wp:positionH>
            <wp:positionV relativeFrom="paragraph">
              <wp:posOffset>186690</wp:posOffset>
            </wp:positionV>
            <wp:extent cx="1423035"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60A7DA4F" w14:textId="77777777" w:rsidR="0049649F" w:rsidRDefault="0049649F">
      <w:pPr>
        <w:spacing w:line="200" w:lineRule="exact"/>
        <w:rPr>
          <w:sz w:val="24"/>
          <w:szCs w:val="24"/>
        </w:rPr>
      </w:pPr>
    </w:p>
    <w:p w14:paraId="226EFA71" w14:textId="77777777" w:rsidR="0049649F" w:rsidRDefault="0049649F">
      <w:pPr>
        <w:spacing w:line="276" w:lineRule="exact"/>
        <w:rPr>
          <w:sz w:val="24"/>
          <w:szCs w:val="24"/>
        </w:rPr>
      </w:pPr>
    </w:p>
    <w:p w14:paraId="168A908D" w14:textId="77777777" w:rsidR="0049649F" w:rsidRDefault="005E3FAB">
      <w:pPr>
        <w:ind w:right="-619"/>
        <w:jc w:val="center"/>
        <w:rPr>
          <w:sz w:val="20"/>
          <w:szCs w:val="20"/>
        </w:rPr>
      </w:pPr>
      <w:r>
        <w:rPr>
          <w:rFonts w:ascii="Arial" w:eastAsia="Arial" w:hAnsi="Arial" w:cs="Arial"/>
          <w:b/>
          <w:bCs/>
        </w:rPr>
        <w:t>REPORT OF FOREIGN PRIVATE ISSUER</w:t>
      </w:r>
    </w:p>
    <w:p w14:paraId="5CD84058" w14:textId="77777777" w:rsidR="0049649F" w:rsidRDefault="0049649F">
      <w:pPr>
        <w:spacing w:line="4" w:lineRule="exact"/>
        <w:rPr>
          <w:sz w:val="24"/>
          <w:szCs w:val="24"/>
        </w:rPr>
      </w:pPr>
    </w:p>
    <w:p w14:paraId="6F2968FA" w14:textId="77777777" w:rsidR="0049649F" w:rsidRDefault="005E3FAB">
      <w:pPr>
        <w:ind w:right="-619"/>
        <w:jc w:val="center"/>
        <w:rPr>
          <w:sz w:val="20"/>
          <w:szCs w:val="20"/>
        </w:rPr>
      </w:pPr>
      <w:r>
        <w:rPr>
          <w:rFonts w:ascii="Arial" w:eastAsia="Arial" w:hAnsi="Arial" w:cs="Arial"/>
          <w:b/>
          <w:bCs/>
        </w:rPr>
        <w:t>PURSUANT TO RULE 13a-16 OR 15d-16</w:t>
      </w:r>
    </w:p>
    <w:p w14:paraId="22AD2613" w14:textId="77777777" w:rsidR="0049649F" w:rsidRDefault="005E3FAB">
      <w:pPr>
        <w:ind w:right="-619"/>
        <w:jc w:val="center"/>
        <w:rPr>
          <w:sz w:val="20"/>
          <w:szCs w:val="20"/>
        </w:rPr>
      </w:pPr>
      <w:r>
        <w:rPr>
          <w:rFonts w:ascii="Arial" w:eastAsia="Arial" w:hAnsi="Arial" w:cs="Arial"/>
          <w:b/>
          <w:bCs/>
        </w:rPr>
        <w:t>UNDER THE SECURITIES EXCHANGE ACT OF 1934</w:t>
      </w:r>
    </w:p>
    <w:p w14:paraId="679A6611" w14:textId="77777777" w:rsidR="0049649F" w:rsidRDefault="0049649F">
      <w:pPr>
        <w:spacing w:line="191" w:lineRule="exact"/>
        <w:rPr>
          <w:sz w:val="24"/>
          <w:szCs w:val="24"/>
        </w:rPr>
      </w:pPr>
    </w:p>
    <w:p w14:paraId="294A78BD" w14:textId="77777777" w:rsidR="0049649F" w:rsidRDefault="005E3FAB">
      <w:pPr>
        <w:ind w:right="-619"/>
        <w:jc w:val="center"/>
        <w:rPr>
          <w:sz w:val="20"/>
          <w:szCs w:val="20"/>
        </w:rPr>
      </w:pPr>
      <w:r>
        <w:rPr>
          <w:rFonts w:ascii="Arial" w:eastAsia="Arial" w:hAnsi="Arial" w:cs="Arial"/>
          <w:b/>
          <w:bCs/>
          <w:sz w:val="18"/>
          <w:szCs w:val="18"/>
        </w:rPr>
        <w:t>February 17, 2021</w:t>
      </w:r>
    </w:p>
    <w:p w14:paraId="2906A6FB" w14:textId="77777777" w:rsidR="0049649F" w:rsidRDefault="0049649F">
      <w:pPr>
        <w:spacing w:line="225" w:lineRule="exact"/>
        <w:rPr>
          <w:sz w:val="24"/>
          <w:szCs w:val="24"/>
        </w:rPr>
      </w:pPr>
    </w:p>
    <w:p w14:paraId="7F40A71F" w14:textId="77777777" w:rsidR="0049649F" w:rsidRDefault="005E3FAB">
      <w:pPr>
        <w:ind w:left="4220"/>
        <w:rPr>
          <w:sz w:val="20"/>
          <w:szCs w:val="20"/>
        </w:rPr>
      </w:pPr>
      <w:r>
        <w:rPr>
          <w:rFonts w:ascii="Arial" w:eastAsia="Arial" w:hAnsi="Arial" w:cs="Arial"/>
          <w:b/>
          <w:bCs/>
          <w:sz w:val="18"/>
          <w:szCs w:val="18"/>
        </w:rPr>
        <w:t xml:space="preserve">Commission File Number </w:t>
      </w:r>
      <w:r>
        <w:rPr>
          <w:rFonts w:ascii="Arial" w:eastAsia="Arial" w:hAnsi="Arial" w:cs="Arial"/>
          <w:b/>
          <w:bCs/>
          <w:sz w:val="18"/>
          <w:szCs w:val="18"/>
        </w:rPr>
        <w:t>001-33725</w:t>
      </w:r>
    </w:p>
    <w:p w14:paraId="6E585C73" w14:textId="77777777" w:rsidR="0049649F" w:rsidRDefault="005E3FAB">
      <w:pPr>
        <w:spacing w:line="20" w:lineRule="exact"/>
        <w:rPr>
          <w:sz w:val="24"/>
          <w:szCs w:val="24"/>
        </w:rPr>
      </w:pPr>
      <w:r>
        <w:rPr>
          <w:noProof/>
          <w:sz w:val="24"/>
          <w:szCs w:val="24"/>
        </w:rPr>
        <w:drawing>
          <wp:anchor distT="0" distB="0" distL="114300" distR="114300" simplePos="0" relativeHeight="251648512" behindDoc="1" locked="0" layoutInCell="0" allowOverlap="1" wp14:anchorId="0B2921E9" wp14:editId="44068DEF">
            <wp:simplePos x="0" y="0"/>
            <wp:positionH relativeFrom="column">
              <wp:posOffset>2859405</wp:posOffset>
            </wp:positionH>
            <wp:positionV relativeFrom="paragraph">
              <wp:posOffset>188595</wp:posOffset>
            </wp:positionV>
            <wp:extent cx="1423035"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4EDFA249" w14:textId="77777777" w:rsidR="0049649F" w:rsidRDefault="0049649F">
      <w:pPr>
        <w:spacing w:line="200" w:lineRule="exact"/>
        <w:rPr>
          <w:sz w:val="24"/>
          <w:szCs w:val="24"/>
        </w:rPr>
      </w:pPr>
    </w:p>
    <w:p w14:paraId="7461A3C2" w14:textId="77777777" w:rsidR="0049649F" w:rsidRDefault="0049649F">
      <w:pPr>
        <w:spacing w:line="263" w:lineRule="exact"/>
        <w:rPr>
          <w:sz w:val="24"/>
          <w:szCs w:val="24"/>
        </w:rPr>
      </w:pPr>
    </w:p>
    <w:p w14:paraId="60D43020" w14:textId="77777777" w:rsidR="0049649F" w:rsidRDefault="005E3FAB">
      <w:pPr>
        <w:ind w:right="-619"/>
        <w:jc w:val="center"/>
        <w:rPr>
          <w:sz w:val="20"/>
          <w:szCs w:val="20"/>
        </w:rPr>
      </w:pPr>
      <w:r>
        <w:rPr>
          <w:rFonts w:ascii="Arial" w:eastAsia="Arial" w:hAnsi="Arial" w:cs="Arial"/>
          <w:b/>
          <w:bCs/>
          <w:sz w:val="43"/>
          <w:szCs w:val="43"/>
        </w:rPr>
        <w:t>Textainer Group Holdings Limited</w:t>
      </w:r>
    </w:p>
    <w:p w14:paraId="47473622" w14:textId="77777777" w:rsidR="0049649F" w:rsidRDefault="0049649F">
      <w:pPr>
        <w:spacing w:line="50" w:lineRule="exact"/>
        <w:rPr>
          <w:sz w:val="24"/>
          <w:szCs w:val="24"/>
        </w:rPr>
      </w:pPr>
    </w:p>
    <w:p w14:paraId="11F48F85" w14:textId="77777777" w:rsidR="0049649F" w:rsidRDefault="005E3FAB">
      <w:pPr>
        <w:ind w:left="3820"/>
        <w:rPr>
          <w:sz w:val="20"/>
          <w:szCs w:val="20"/>
        </w:rPr>
      </w:pPr>
      <w:r>
        <w:rPr>
          <w:rFonts w:ascii="Arial" w:eastAsia="Arial" w:hAnsi="Arial" w:cs="Arial"/>
          <w:b/>
          <w:bCs/>
          <w:sz w:val="18"/>
          <w:szCs w:val="18"/>
        </w:rPr>
        <w:t>(Translation of Registrant’s name into English)</w:t>
      </w:r>
    </w:p>
    <w:p w14:paraId="6E329AA2" w14:textId="77777777" w:rsidR="0049649F" w:rsidRDefault="005E3FAB">
      <w:pPr>
        <w:spacing w:line="20" w:lineRule="exact"/>
        <w:rPr>
          <w:sz w:val="24"/>
          <w:szCs w:val="24"/>
        </w:rPr>
      </w:pPr>
      <w:r>
        <w:rPr>
          <w:noProof/>
          <w:sz w:val="24"/>
          <w:szCs w:val="24"/>
        </w:rPr>
        <w:drawing>
          <wp:anchor distT="0" distB="0" distL="114300" distR="114300" simplePos="0" relativeHeight="251649536" behindDoc="1" locked="0" layoutInCell="0" allowOverlap="1" wp14:anchorId="4A7FDCB2" wp14:editId="26426E75">
            <wp:simplePos x="0" y="0"/>
            <wp:positionH relativeFrom="column">
              <wp:posOffset>2859405</wp:posOffset>
            </wp:positionH>
            <wp:positionV relativeFrom="paragraph">
              <wp:posOffset>167640</wp:posOffset>
            </wp:positionV>
            <wp:extent cx="1423035"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26633755" w14:textId="77777777" w:rsidR="0049649F" w:rsidRDefault="0049649F">
      <w:pPr>
        <w:spacing w:line="200" w:lineRule="exact"/>
        <w:rPr>
          <w:sz w:val="24"/>
          <w:szCs w:val="24"/>
        </w:rPr>
      </w:pPr>
    </w:p>
    <w:p w14:paraId="474E82BB" w14:textId="77777777" w:rsidR="0049649F" w:rsidRDefault="0049649F">
      <w:pPr>
        <w:spacing w:line="255" w:lineRule="exact"/>
        <w:rPr>
          <w:sz w:val="24"/>
          <w:szCs w:val="24"/>
        </w:rPr>
      </w:pPr>
    </w:p>
    <w:p w14:paraId="29FA2B62" w14:textId="77777777" w:rsidR="0049649F" w:rsidRDefault="005E3FAB">
      <w:pPr>
        <w:ind w:right="-619"/>
        <w:jc w:val="center"/>
        <w:rPr>
          <w:sz w:val="20"/>
          <w:szCs w:val="20"/>
        </w:rPr>
      </w:pPr>
      <w:r>
        <w:rPr>
          <w:rFonts w:ascii="Arial" w:eastAsia="Arial" w:hAnsi="Arial" w:cs="Arial"/>
          <w:b/>
          <w:bCs/>
          <w:sz w:val="18"/>
          <w:szCs w:val="18"/>
        </w:rPr>
        <w:t>Century House</w:t>
      </w:r>
    </w:p>
    <w:p w14:paraId="7D5F1435" w14:textId="77777777" w:rsidR="0049649F" w:rsidRDefault="0049649F">
      <w:pPr>
        <w:spacing w:line="27" w:lineRule="exact"/>
        <w:rPr>
          <w:sz w:val="24"/>
          <w:szCs w:val="24"/>
        </w:rPr>
      </w:pPr>
    </w:p>
    <w:p w14:paraId="43972BA4" w14:textId="77777777" w:rsidR="0049649F" w:rsidRDefault="005E3FAB">
      <w:pPr>
        <w:ind w:right="-619"/>
        <w:jc w:val="center"/>
        <w:rPr>
          <w:sz w:val="20"/>
          <w:szCs w:val="20"/>
        </w:rPr>
      </w:pPr>
      <w:r>
        <w:rPr>
          <w:rFonts w:ascii="Arial" w:eastAsia="Arial" w:hAnsi="Arial" w:cs="Arial"/>
          <w:b/>
          <w:bCs/>
          <w:sz w:val="18"/>
          <w:szCs w:val="18"/>
        </w:rPr>
        <w:t>16 Par-La-Ville Road</w:t>
      </w:r>
    </w:p>
    <w:p w14:paraId="19720C1F" w14:textId="77777777" w:rsidR="0049649F" w:rsidRDefault="0049649F">
      <w:pPr>
        <w:spacing w:line="9" w:lineRule="exact"/>
        <w:rPr>
          <w:sz w:val="24"/>
          <w:szCs w:val="24"/>
        </w:rPr>
      </w:pPr>
    </w:p>
    <w:p w14:paraId="4747B70F" w14:textId="77777777" w:rsidR="0049649F" w:rsidRDefault="005E3FAB">
      <w:pPr>
        <w:ind w:right="-619"/>
        <w:jc w:val="center"/>
        <w:rPr>
          <w:sz w:val="20"/>
          <w:szCs w:val="20"/>
        </w:rPr>
      </w:pPr>
      <w:r>
        <w:rPr>
          <w:rFonts w:ascii="Arial" w:eastAsia="Arial" w:hAnsi="Arial" w:cs="Arial"/>
          <w:b/>
          <w:bCs/>
          <w:sz w:val="18"/>
          <w:szCs w:val="18"/>
        </w:rPr>
        <w:t>Hamilton HM 08</w:t>
      </w:r>
    </w:p>
    <w:p w14:paraId="2546A453" w14:textId="77777777" w:rsidR="0049649F" w:rsidRDefault="0049649F">
      <w:pPr>
        <w:spacing w:line="9" w:lineRule="exact"/>
        <w:rPr>
          <w:sz w:val="24"/>
          <w:szCs w:val="24"/>
        </w:rPr>
      </w:pPr>
    </w:p>
    <w:p w14:paraId="221AD0E2" w14:textId="77777777" w:rsidR="0049649F" w:rsidRDefault="005E3FAB">
      <w:pPr>
        <w:ind w:right="-619"/>
        <w:jc w:val="center"/>
        <w:rPr>
          <w:sz w:val="20"/>
          <w:szCs w:val="20"/>
        </w:rPr>
      </w:pPr>
      <w:r>
        <w:rPr>
          <w:rFonts w:ascii="Arial" w:eastAsia="Arial" w:hAnsi="Arial" w:cs="Arial"/>
          <w:b/>
          <w:bCs/>
          <w:sz w:val="18"/>
          <w:szCs w:val="18"/>
        </w:rPr>
        <w:t>Bermuda</w:t>
      </w:r>
    </w:p>
    <w:p w14:paraId="79CC2193" w14:textId="77777777" w:rsidR="0049649F" w:rsidRDefault="0049649F">
      <w:pPr>
        <w:spacing w:line="9" w:lineRule="exact"/>
        <w:rPr>
          <w:sz w:val="24"/>
          <w:szCs w:val="24"/>
        </w:rPr>
      </w:pPr>
    </w:p>
    <w:p w14:paraId="2730FC70" w14:textId="77777777" w:rsidR="0049649F" w:rsidRDefault="005E3FAB">
      <w:pPr>
        <w:ind w:right="-619"/>
        <w:jc w:val="center"/>
        <w:rPr>
          <w:sz w:val="20"/>
          <w:szCs w:val="20"/>
        </w:rPr>
      </w:pPr>
      <w:r>
        <w:rPr>
          <w:rFonts w:ascii="Arial" w:eastAsia="Arial" w:hAnsi="Arial" w:cs="Arial"/>
          <w:b/>
          <w:bCs/>
          <w:sz w:val="18"/>
          <w:szCs w:val="18"/>
        </w:rPr>
        <w:t>(441) 296-2500</w:t>
      </w:r>
    </w:p>
    <w:p w14:paraId="1D512E3B" w14:textId="77777777" w:rsidR="0049649F" w:rsidRDefault="0049649F">
      <w:pPr>
        <w:spacing w:line="2" w:lineRule="exact"/>
        <w:rPr>
          <w:sz w:val="24"/>
          <w:szCs w:val="24"/>
        </w:rPr>
      </w:pPr>
    </w:p>
    <w:p w14:paraId="4E67433B" w14:textId="77777777" w:rsidR="0049649F" w:rsidRDefault="005E3FAB">
      <w:pPr>
        <w:ind w:left="4460"/>
        <w:rPr>
          <w:sz w:val="20"/>
          <w:szCs w:val="20"/>
        </w:rPr>
      </w:pPr>
      <w:r>
        <w:rPr>
          <w:rFonts w:ascii="Arial" w:eastAsia="Arial" w:hAnsi="Arial" w:cs="Arial"/>
          <w:b/>
          <w:bCs/>
          <w:sz w:val="14"/>
          <w:szCs w:val="14"/>
        </w:rPr>
        <w:t>(Address of principal executive office)</w:t>
      </w:r>
    </w:p>
    <w:p w14:paraId="6A8B184E" w14:textId="77777777" w:rsidR="0049649F" w:rsidRDefault="005E3FAB">
      <w:pPr>
        <w:spacing w:line="20" w:lineRule="exact"/>
        <w:rPr>
          <w:sz w:val="24"/>
          <w:szCs w:val="24"/>
        </w:rPr>
      </w:pPr>
      <w:r>
        <w:rPr>
          <w:noProof/>
          <w:sz w:val="24"/>
          <w:szCs w:val="24"/>
        </w:rPr>
        <w:drawing>
          <wp:anchor distT="0" distB="0" distL="114300" distR="114300" simplePos="0" relativeHeight="251650560" behindDoc="1" locked="0" layoutInCell="0" allowOverlap="1" wp14:anchorId="5D945784" wp14:editId="1EEE5B11">
            <wp:simplePos x="0" y="0"/>
            <wp:positionH relativeFrom="column">
              <wp:posOffset>2859405</wp:posOffset>
            </wp:positionH>
            <wp:positionV relativeFrom="paragraph">
              <wp:posOffset>159385</wp:posOffset>
            </wp:positionV>
            <wp:extent cx="1423035"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75305B6C" w14:textId="77777777" w:rsidR="0049649F" w:rsidRDefault="0049649F">
      <w:pPr>
        <w:spacing w:line="200" w:lineRule="exact"/>
        <w:rPr>
          <w:sz w:val="24"/>
          <w:szCs w:val="24"/>
        </w:rPr>
      </w:pPr>
    </w:p>
    <w:p w14:paraId="5B303E6F" w14:textId="77777777" w:rsidR="0049649F" w:rsidRDefault="0049649F">
      <w:pPr>
        <w:spacing w:line="246" w:lineRule="exact"/>
        <w:rPr>
          <w:sz w:val="24"/>
          <w:szCs w:val="24"/>
        </w:rPr>
      </w:pPr>
    </w:p>
    <w:p w14:paraId="64D8206F" w14:textId="77777777" w:rsidR="0049649F" w:rsidRDefault="005E3FAB">
      <w:pPr>
        <w:rPr>
          <w:sz w:val="20"/>
          <w:szCs w:val="20"/>
        </w:rPr>
      </w:pPr>
      <w:r>
        <w:rPr>
          <w:rFonts w:ascii="Arial" w:eastAsia="Arial" w:hAnsi="Arial" w:cs="Arial"/>
          <w:sz w:val="18"/>
          <w:szCs w:val="18"/>
        </w:rPr>
        <w:t xml:space="preserve">Indicate by check mark </w:t>
      </w:r>
      <w:r>
        <w:rPr>
          <w:rFonts w:ascii="Arial" w:eastAsia="Arial" w:hAnsi="Arial" w:cs="Arial"/>
          <w:sz w:val="18"/>
          <w:szCs w:val="18"/>
        </w:rPr>
        <w:t>whether the registrant files or will file annual reports under cover of Form 20-F or Form 40-F.</w:t>
      </w:r>
    </w:p>
    <w:p w14:paraId="526122AE" w14:textId="77777777" w:rsidR="0049649F" w:rsidRDefault="0049649F">
      <w:pPr>
        <w:spacing w:line="192" w:lineRule="exact"/>
        <w:rPr>
          <w:sz w:val="24"/>
          <w:szCs w:val="24"/>
        </w:rPr>
      </w:pPr>
    </w:p>
    <w:p w14:paraId="737C5DAD" w14:textId="77777777" w:rsidR="0049649F" w:rsidRDefault="005E3FAB">
      <w:pPr>
        <w:tabs>
          <w:tab w:val="left" w:pos="1280"/>
        </w:tabs>
        <w:spacing w:line="207" w:lineRule="exact"/>
        <w:rPr>
          <w:sz w:val="20"/>
          <w:szCs w:val="20"/>
        </w:rPr>
      </w:pPr>
      <w:r>
        <w:rPr>
          <w:rFonts w:ascii="Arial" w:eastAsia="Arial" w:hAnsi="Arial" w:cs="Arial"/>
          <w:sz w:val="18"/>
          <w:szCs w:val="18"/>
        </w:rPr>
        <w:t xml:space="preserve">Form 20-F  </w:t>
      </w:r>
      <w:r>
        <w:rPr>
          <w:rFonts w:ascii="MS PGothic" w:eastAsia="MS PGothic" w:hAnsi="MS PGothic" w:cs="MS PGothic"/>
          <w:sz w:val="18"/>
          <w:szCs w:val="18"/>
        </w:rPr>
        <w:t>☒</w:t>
      </w:r>
      <w:r>
        <w:rPr>
          <w:sz w:val="20"/>
          <w:szCs w:val="20"/>
        </w:rPr>
        <w:tab/>
      </w:r>
      <w:r>
        <w:rPr>
          <w:rFonts w:ascii="Arial" w:eastAsia="Arial" w:hAnsi="Arial" w:cs="Arial"/>
          <w:sz w:val="17"/>
          <w:szCs w:val="17"/>
        </w:rPr>
        <w:t xml:space="preserve">Form 40-F  </w:t>
      </w:r>
      <w:r>
        <w:rPr>
          <w:rFonts w:ascii="MS PGothic" w:eastAsia="MS PGothic" w:hAnsi="MS PGothic" w:cs="MS PGothic"/>
          <w:sz w:val="17"/>
          <w:szCs w:val="17"/>
        </w:rPr>
        <w:t>☐</w:t>
      </w:r>
    </w:p>
    <w:p w14:paraId="0522A858" w14:textId="77777777" w:rsidR="0049649F" w:rsidRDefault="0049649F">
      <w:pPr>
        <w:spacing w:line="225" w:lineRule="exact"/>
        <w:rPr>
          <w:sz w:val="24"/>
          <w:szCs w:val="24"/>
        </w:rPr>
      </w:pPr>
    </w:p>
    <w:p w14:paraId="1DA0DA10" w14:textId="77777777" w:rsidR="0049649F" w:rsidRDefault="005E3FAB">
      <w:pPr>
        <w:spacing w:line="207" w:lineRule="exact"/>
        <w:rPr>
          <w:sz w:val="20"/>
          <w:szCs w:val="20"/>
        </w:rPr>
      </w:pPr>
      <w:r>
        <w:rPr>
          <w:rFonts w:ascii="Arial" w:eastAsia="Arial" w:hAnsi="Arial" w:cs="Arial"/>
          <w:sz w:val="18"/>
          <w:szCs w:val="18"/>
        </w:rPr>
        <w:t xml:space="preserve">Indicate by check mark if the registrant is submitting the Form 6-K in paper as permitted by Regulation S-T Rule 101(b)(1):  </w:t>
      </w:r>
      <w:r>
        <w:rPr>
          <w:rFonts w:ascii="MS PGothic" w:eastAsia="MS PGothic" w:hAnsi="MS PGothic" w:cs="MS PGothic"/>
          <w:sz w:val="18"/>
          <w:szCs w:val="18"/>
        </w:rPr>
        <w:t>☐</w:t>
      </w:r>
    </w:p>
    <w:p w14:paraId="3EDA6417" w14:textId="77777777" w:rsidR="0049649F" w:rsidRDefault="0049649F">
      <w:pPr>
        <w:spacing w:line="225" w:lineRule="exact"/>
        <w:rPr>
          <w:sz w:val="24"/>
          <w:szCs w:val="24"/>
        </w:rPr>
      </w:pPr>
    </w:p>
    <w:p w14:paraId="5B3E9CBF" w14:textId="77777777" w:rsidR="0049649F" w:rsidRDefault="005E3FAB">
      <w:pPr>
        <w:spacing w:line="207" w:lineRule="exact"/>
        <w:rPr>
          <w:sz w:val="20"/>
          <w:szCs w:val="20"/>
        </w:rPr>
      </w:pPr>
      <w:r>
        <w:rPr>
          <w:rFonts w:ascii="Arial" w:eastAsia="Arial" w:hAnsi="Arial" w:cs="Arial"/>
          <w:sz w:val="18"/>
          <w:szCs w:val="18"/>
        </w:rPr>
        <w:t>Indi</w:t>
      </w:r>
      <w:r>
        <w:rPr>
          <w:rFonts w:ascii="Arial" w:eastAsia="Arial" w:hAnsi="Arial" w:cs="Arial"/>
          <w:sz w:val="18"/>
          <w:szCs w:val="18"/>
        </w:rPr>
        <w:t xml:space="preserve">cate by check mark if the registrant is submitting the Form 6-K in paper as permitted by Regulation S-T Rule 101(b)(7):  </w:t>
      </w:r>
      <w:r>
        <w:rPr>
          <w:rFonts w:ascii="MS PGothic" w:eastAsia="MS PGothic" w:hAnsi="MS PGothic" w:cs="MS PGothic"/>
          <w:sz w:val="18"/>
          <w:szCs w:val="18"/>
        </w:rPr>
        <w:t>☐</w:t>
      </w:r>
    </w:p>
    <w:p w14:paraId="0C1035CA" w14:textId="77777777" w:rsidR="0049649F" w:rsidRDefault="0049649F">
      <w:pPr>
        <w:spacing w:line="258" w:lineRule="exact"/>
        <w:rPr>
          <w:sz w:val="24"/>
          <w:szCs w:val="24"/>
        </w:rPr>
      </w:pPr>
    </w:p>
    <w:p w14:paraId="64EC3729" w14:textId="77777777" w:rsidR="0049649F" w:rsidRDefault="005E3FAB">
      <w:pPr>
        <w:spacing w:line="233" w:lineRule="exact"/>
        <w:rPr>
          <w:sz w:val="20"/>
          <w:szCs w:val="20"/>
        </w:rPr>
      </w:pPr>
      <w:r>
        <w:rPr>
          <w:rFonts w:ascii="Arial" w:eastAsia="Arial" w:hAnsi="Arial" w:cs="Arial"/>
          <w:sz w:val="18"/>
          <w:szCs w:val="18"/>
        </w:rPr>
        <w:t>Indicate by check mark whether the registrant by furnishing the information contained in this Form is also thereby furnishing the in</w:t>
      </w:r>
      <w:r>
        <w:rPr>
          <w:rFonts w:ascii="Arial" w:eastAsia="Arial" w:hAnsi="Arial" w:cs="Arial"/>
          <w:sz w:val="18"/>
          <w:szCs w:val="18"/>
        </w:rPr>
        <w:t xml:space="preserve">formation to the Commission pursuant to Rule 12g3-2(b) under the Securities Exchange Act of 1934.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550D0340" w14:textId="77777777" w:rsidR="0049649F" w:rsidRDefault="0049649F">
      <w:pPr>
        <w:spacing w:line="182" w:lineRule="exact"/>
        <w:rPr>
          <w:sz w:val="24"/>
          <w:szCs w:val="24"/>
        </w:rPr>
      </w:pPr>
    </w:p>
    <w:p w14:paraId="6F42828B" w14:textId="77777777" w:rsidR="0049649F" w:rsidRDefault="005E3FAB">
      <w:pPr>
        <w:rPr>
          <w:sz w:val="20"/>
          <w:szCs w:val="20"/>
        </w:rPr>
      </w:pPr>
      <w:r>
        <w:rPr>
          <w:rFonts w:ascii="Arial" w:eastAsia="Arial" w:hAnsi="Arial" w:cs="Arial"/>
          <w:sz w:val="18"/>
          <w:szCs w:val="18"/>
        </w:rPr>
        <w:t>If “Yes” is marked, indicate below the file number assigned to the registrant in connection with Rule 12g3-2(b): Not applicable</w:t>
      </w:r>
    </w:p>
    <w:p w14:paraId="6596F598" w14:textId="77777777" w:rsidR="0049649F" w:rsidRDefault="005E3FAB">
      <w:pPr>
        <w:spacing w:line="20" w:lineRule="exact"/>
        <w:rPr>
          <w:sz w:val="24"/>
          <w:szCs w:val="24"/>
        </w:rPr>
      </w:pPr>
      <w:r>
        <w:rPr>
          <w:noProof/>
          <w:sz w:val="24"/>
          <w:szCs w:val="24"/>
        </w:rPr>
        <w:drawing>
          <wp:anchor distT="0" distB="0" distL="114300" distR="114300" simplePos="0" relativeHeight="251651584" behindDoc="1" locked="0" layoutInCell="0" allowOverlap="1" wp14:anchorId="3928552C" wp14:editId="5B584316">
            <wp:simplePos x="0" y="0"/>
            <wp:positionH relativeFrom="column">
              <wp:posOffset>5080</wp:posOffset>
            </wp:positionH>
            <wp:positionV relativeFrom="paragraph">
              <wp:posOffset>109220</wp:posOffset>
            </wp:positionV>
            <wp:extent cx="7132320"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14:anchorId="6412957B" wp14:editId="37FD7E81">
            <wp:simplePos x="0" y="0"/>
            <wp:positionH relativeFrom="column">
              <wp:posOffset>5080</wp:posOffset>
            </wp:positionH>
            <wp:positionV relativeFrom="paragraph">
              <wp:posOffset>126365</wp:posOffset>
            </wp:positionV>
            <wp:extent cx="713232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noProof/>
          <w:sz w:val="24"/>
          <w:szCs w:val="24"/>
        </w:rPr>
        <w:drawing>
          <wp:anchor distT="0" distB="0" distL="114300" distR="114300" simplePos="0" relativeHeight="251653632" behindDoc="1" locked="0" layoutInCell="0" allowOverlap="1" wp14:anchorId="12EAE725" wp14:editId="58B22678">
            <wp:simplePos x="0" y="0"/>
            <wp:positionH relativeFrom="column">
              <wp:posOffset>-6985</wp:posOffset>
            </wp:positionH>
            <wp:positionV relativeFrom="paragraph">
              <wp:posOffset>601980</wp:posOffset>
            </wp:positionV>
            <wp:extent cx="7174865"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6B58C605" w14:textId="77777777" w:rsidR="0049649F" w:rsidRDefault="0049649F">
      <w:pPr>
        <w:sectPr w:rsidR="0049649F">
          <w:pgSz w:w="11900" w:h="16838"/>
          <w:pgMar w:top="463" w:right="959" w:bottom="1440" w:left="320" w:header="0" w:footer="0" w:gutter="0"/>
          <w:cols w:space="720" w:equalWidth="0">
            <w:col w:w="10620"/>
          </w:cols>
        </w:sectPr>
      </w:pPr>
    </w:p>
    <w:p w14:paraId="47B1AD0B" w14:textId="77777777" w:rsidR="0049649F" w:rsidRDefault="005E3FAB">
      <w:pPr>
        <w:spacing w:line="277" w:lineRule="auto"/>
        <w:ind w:firstLine="510"/>
        <w:rPr>
          <w:sz w:val="20"/>
          <w:szCs w:val="20"/>
        </w:rPr>
      </w:pPr>
      <w:bookmarkStart w:id="1" w:name="page2"/>
      <w:bookmarkEnd w:id="1"/>
      <w:r>
        <w:rPr>
          <w:rFonts w:ascii="Arial" w:eastAsia="Arial" w:hAnsi="Arial" w:cs="Arial"/>
          <w:sz w:val="18"/>
          <w:szCs w:val="18"/>
        </w:rPr>
        <w:lastRenderedPageBreak/>
        <w:t>This report contains a copy of the press release entitled “Textainer Group Holdings Limited Reports Fourth-Quarter and Full-Year 2020 Results,” dated February 17, 2021.</w:t>
      </w:r>
    </w:p>
    <w:p w14:paraId="06486953" w14:textId="77777777" w:rsidR="0049649F" w:rsidRDefault="0049649F">
      <w:pPr>
        <w:spacing w:line="274" w:lineRule="exact"/>
        <w:rPr>
          <w:sz w:val="20"/>
          <w:szCs w:val="20"/>
        </w:rPr>
      </w:pPr>
    </w:p>
    <w:p w14:paraId="22FD3EF7" w14:textId="77777777" w:rsidR="0049649F" w:rsidRDefault="005E3FAB">
      <w:pPr>
        <w:rPr>
          <w:sz w:val="20"/>
          <w:szCs w:val="20"/>
        </w:rPr>
      </w:pPr>
      <w:r>
        <w:rPr>
          <w:rFonts w:ascii="Arial" w:eastAsia="Arial" w:hAnsi="Arial" w:cs="Arial"/>
          <w:b/>
          <w:bCs/>
          <w:sz w:val="18"/>
          <w:szCs w:val="18"/>
        </w:rPr>
        <w:t>Exhibit</w:t>
      </w:r>
    </w:p>
    <w:p w14:paraId="68654AD7" w14:textId="77777777" w:rsidR="0049649F" w:rsidRDefault="0049649F">
      <w:pPr>
        <w:spacing w:line="121" w:lineRule="exact"/>
        <w:rPr>
          <w:sz w:val="20"/>
          <w:szCs w:val="20"/>
        </w:rPr>
      </w:pPr>
    </w:p>
    <w:p w14:paraId="10F51464" w14:textId="77777777" w:rsidR="0049649F" w:rsidRDefault="005E3FAB">
      <w:pPr>
        <w:numPr>
          <w:ilvl w:val="0"/>
          <w:numId w:val="1"/>
        </w:numPr>
        <w:tabs>
          <w:tab w:val="left" w:pos="500"/>
        </w:tabs>
        <w:ind w:left="500" w:hanging="492"/>
        <w:rPr>
          <w:rFonts w:ascii="Arial" w:eastAsia="Arial" w:hAnsi="Arial" w:cs="Arial"/>
          <w:sz w:val="18"/>
          <w:szCs w:val="18"/>
        </w:rPr>
      </w:pPr>
      <w:r>
        <w:rPr>
          <w:rFonts w:ascii="Arial" w:eastAsia="Arial" w:hAnsi="Arial" w:cs="Arial"/>
          <w:sz w:val="18"/>
          <w:szCs w:val="18"/>
        </w:rPr>
        <w:t>Press Release dated February 17, 2021</w:t>
      </w:r>
    </w:p>
    <w:p w14:paraId="251C0497" w14:textId="77777777" w:rsidR="0049649F" w:rsidRDefault="005E3FAB">
      <w:pPr>
        <w:spacing w:line="20" w:lineRule="exact"/>
        <w:rPr>
          <w:sz w:val="20"/>
          <w:szCs w:val="20"/>
        </w:rPr>
      </w:pPr>
      <w:r>
        <w:rPr>
          <w:noProof/>
          <w:sz w:val="20"/>
          <w:szCs w:val="20"/>
        </w:rPr>
        <w:drawing>
          <wp:anchor distT="0" distB="0" distL="114300" distR="114300" simplePos="0" relativeHeight="251654656" behindDoc="1" locked="0" layoutInCell="0" allowOverlap="1" wp14:anchorId="457AB3FE" wp14:editId="0F57EE6B">
            <wp:simplePos x="0" y="0"/>
            <wp:positionH relativeFrom="column">
              <wp:posOffset>-6985</wp:posOffset>
            </wp:positionH>
            <wp:positionV relativeFrom="paragraph">
              <wp:posOffset>70485</wp:posOffset>
            </wp:positionV>
            <wp:extent cx="7174865"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3EE8DA8A" w14:textId="77777777" w:rsidR="0049649F" w:rsidRDefault="0049649F">
      <w:pPr>
        <w:sectPr w:rsidR="0049649F">
          <w:pgSz w:w="11900" w:h="16838"/>
          <w:pgMar w:top="341" w:right="599" w:bottom="1440" w:left="320" w:header="0" w:footer="0" w:gutter="0"/>
          <w:cols w:space="720" w:equalWidth="0">
            <w:col w:w="10980"/>
          </w:cols>
        </w:sectPr>
      </w:pPr>
    </w:p>
    <w:p w14:paraId="0614B721" w14:textId="77777777" w:rsidR="0049649F" w:rsidRDefault="005E3FAB">
      <w:pPr>
        <w:ind w:right="-19"/>
        <w:jc w:val="center"/>
        <w:rPr>
          <w:sz w:val="20"/>
          <w:szCs w:val="20"/>
        </w:rPr>
      </w:pPr>
      <w:bookmarkStart w:id="2" w:name="page3"/>
      <w:bookmarkEnd w:id="2"/>
      <w:r>
        <w:rPr>
          <w:rFonts w:ascii="Arial" w:eastAsia="Arial" w:hAnsi="Arial" w:cs="Arial"/>
          <w:b/>
          <w:bCs/>
          <w:sz w:val="29"/>
          <w:szCs w:val="29"/>
        </w:rPr>
        <w:lastRenderedPageBreak/>
        <w:t>Textainer Group Holdings Limited</w:t>
      </w:r>
    </w:p>
    <w:p w14:paraId="63C21C0B" w14:textId="77777777" w:rsidR="0049649F" w:rsidRDefault="0049649F">
      <w:pPr>
        <w:spacing w:line="36" w:lineRule="exact"/>
        <w:rPr>
          <w:sz w:val="20"/>
          <w:szCs w:val="20"/>
        </w:rPr>
      </w:pPr>
    </w:p>
    <w:p w14:paraId="28BAAE89" w14:textId="77777777" w:rsidR="0049649F" w:rsidRDefault="005E3FAB">
      <w:pPr>
        <w:ind w:right="-39"/>
        <w:jc w:val="center"/>
        <w:rPr>
          <w:sz w:val="20"/>
          <w:szCs w:val="20"/>
        </w:rPr>
      </w:pPr>
      <w:r>
        <w:rPr>
          <w:rFonts w:ascii="Arial" w:eastAsia="Arial" w:hAnsi="Arial" w:cs="Arial"/>
          <w:b/>
          <w:bCs/>
          <w:sz w:val="29"/>
          <w:szCs w:val="29"/>
        </w:rPr>
        <w:t>Reports Fourth-Quarter and Full-Year 2020 Results</w:t>
      </w:r>
    </w:p>
    <w:p w14:paraId="1CC67DC3" w14:textId="77777777" w:rsidR="0049649F" w:rsidRDefault="0049649F">
      <w:pPr>
        <w:spacing w:line="206" w:lineRule="exact"/>
        <w:rPr>
          <w:sz w:val="20"/>
          <w:szCs w:val="20"/>
        </w:rPr>
      </w:pPr>
    </w:p>
    <w:p w14:paraId="05D359F7" w14:textId="77777777" w:rsidR="0049649F" w:rsidRDefault="005E3FAB">
      <w:pPr>
        <w:spacing w:line="263" w:lineRule="auto"/>
        <w:ind w:right="20"/>
        <w:rPr>
          <w:sz w:val="20"/>
          <w:szCs w:val="20"/>
        </w:rPr>
      </w:pPr>
      <w:r>
        <w:rPr>
          <w:rFonts w:ascii="Arial" w:eastAsia="Arial" w:hAnsi="Arial" w:cs="Arial"/>
          <w:sz w:val="18"/>
          <w:szCs w:val="18"/>
        </w:rPr>
        <w:t xml:space="preserve">HAMILTON, Bermuda – (PRNewswire) – February 17, 2021 –Textainer Group Holdings Limited (NYSE: TGH; JSE: TXT) (“Textainer”, “the Company”, “we” and </w:t>
      </w:r>
      <w:r>
        <w:rPr>
          <w:rFonts w:ascii="Arial" w:eastAsia="Arial" w:hAnsi="Arial" w:cs="Arial"/>
          <w:sz w:val="18"/>
          <w:szCs w:val="18"/>
        </w:rPr>
        <w:t>“our”), one of the world’s largest lessors of intermodal containers, today reported financial results for the fourth-quarter and full-year ended December 31, 2020.</w:t>
      </w:r>
    </w:p>
    <w:p w14:paraId="182F0E15" w14:textId="77777777" w:rsidR="0049649F" w:rsidRDefault="0049649F">
      <w:pPr>
        <w:spacing w:line="396" w:lineRule="exact"/>
        <w:rPr>
          <w:sz w:val="20"/>
          <w:szCs w:val="20"/>
        </w:rPr>
      </w:pPr>
    </w:p>
    <w:p w14:paraId="603BFBB1" w14:textId="77777777" w:rsidR="0049649F" w:rsidRDefault="005E3FAB">
      <w:pPr>
        <w:rPr>
          <w:sz w:val="20"/>
          <w:szCs w:val="20"/>
        </w:rPr>
      </w:pPr>
      <w:r>
        <w:rPr>
          <w:rFonts w:ascii="Arial" w:eastAsia="Arial" w:hAnsi="Arial" w:cs="Arial"/>
          <w:b/>
          <w:bCs/>
          <w:sz w:val="18"/>
          <w:szCs w:val="18"/>
        </w:rPr>
        <w:t xml:space="preserve">Key Financial Information (in thousands except for per share and TEU amounts) and Business </w:t>
      </w:r>
      <w:r>
        <w:rPr>
          <w:rFonts w:ascii="Arial" w:eastAsia="Arial" w:hAnsi="Arial" w:cs="Arial"/>
          <w:b/>
          <w:bCs/>
          <w:sz w:val="18"/>
          <w:szCs w:val="18"/>
        </w:rPr>
        <w:t>Highlights:</w:t>
      </w:r>
    </w:p>
    <w:p w14:paraId="78339AC0" w14:textId="77777777" w:rsidR="0049649F" w:rsidRDefault="0049649F">
      <w:pPr>
        <w:spacing w:line="243"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4340"/>
        <w:gridCol w:w="500"/>
        <w:gridCol w:w="120"/>
        <w:gridCol w:w="780"/>
        <w:gridCol w:w="220"/>
        <w:gridCol w:w="80"/>
        <w:gridCol w:w="140"/>
        <w:gridCol w:w="840"/>
        <w:gridCol w:w="220"/>
        <w:gridCol w:w="100"/>
        <w:gridCol w:w="140"/>
        <w:gridCol w:w="840"/>
        <w:gridCol w:w="260"/>
        <w:gridCol w:w="120"/>
        <w:gridCol w:w="180"/>
        <w:gridCol w:w="740"/>
        <w:gridCol w:w="220"/>
        <w:gridCol w:w="80"/>
        <w:gridCol w:w="280"/>
        <w:gridCol w:w="740"/>
        <w:gridCol w:w="180"/>
      </w:tblGrid>
      <w:tr w:rsidR="0049649F" w14:paraId="41B4F7CA" w14:textId="77777777">
        <w:trPr>
          <w:trHeight w:val="213"/>
        </w:trPr>
        <w:tc>
          <w:tcPr>
            <w:tcW w:w="4340" w:type="dxa"/>
            <w:vAlign w:val="bottom"/>
          </w:tcPr>
          <w:p w14:paraId="6EC4B5B4" w14:textId="77777777" w:rsidR="0049649F" w:rsidRDefault="0049649F">
            <w:pPr>
              <w:rPr>
                <w:sz w:val="18"/>
                <w:szCs w:val="18"/>
              </w:rPr>
            </w:pPr>
          </w:p>
        </w:tc>
        <w:tc>
          <w:tcPr>
            <w:tcW w:w="500" w:type="dxa"/>
            <w:vAlign w:val="bottom"/>
          </w:tcPr>
          <w:p w14:paraId="0B7BA145" w14:textId="77777777" w:rsidR="0049649F" w:rsidRDefault="0049649F">
            <w:pPr>
              <w:rPr>
                <w:sz w:val="18"/>
                <w:szCs w:val="18"/>
              </w:rPr>
            </w:pPr>
          </w:p>
        </w:tc>
        <w:tc>
          <w:tcPr>
            <w:tcW w:w="120" w:type="dxa"/>
            <w:tcBorders>
              <w:bottom w:val="single" w:sz="8" w:space="0" w:color="auto"/>
            </w:tcBorders>
            <w:vAlign w:val="bottom"/>
          </w:tcPr>
          <w:p w14:paraId="20E696AE" w14:textId="77777777" w:rsidR="0049649F" w:rsidRDefault="0049649F">
            <w:pPr>
              <w:rPr>
                <w:sz w:val="18"/>
                <w:szCs w:val="18"/>
              </w:rPr>
            </w:pPr>
          </w:p>
        </w:tc>
        <w:tc>
          <w:tcPr>
            <w:tcW w:w="780" w:type="dxa"/>
            <w:tcBorders>
              <w:bottom w:val="single" w:sz="8" w:space="0" w:color="auto"/>
            </w:tcBorders>
            <w:vAlign w:val="bottom"/>
          </w:tcPr>
          <w:p w14:paraId="492F570B" w14:textId="77777777" w:rsidR="0049649F" w:rsidRDefault="0049649F">
            <w:pPr>
              <w:rPr>
                <w:sz w:val="18"/>
                <w:szCs w:val="18"/>
              </w:rPr>
            </w:pPr>
          </w:p>
        </w:tc>
        <w:tc>
          <w:tcPr>
            <w:tcW w:w="220" w:type="dxa"/>
            <w:tcBorders>
              <w:bottom w:val="single" w:sz="8" w:space="0" w:color="auto"/>
            </w:tcBorders>
            <w:vAlign w:val="bottom"/>
          </w:tcPr>
          <w:p w14:paraId="382B25ED" w14:textId="77777777" w:rsidR="0049649F" w:rsidRDefault="0049649F">
            <w:pPr>
              <w:rPr>
                <w:sz w:val="18"/>
                <w:szCs w:val="18"/>
              </w:rPr>
            </w:pPr>
          </w:p>
        </w:tc>
        <w:tc>
          <w:tcPr>
            <w:tcW w:w="80" w:type="dxa"/>
            <w:tcBorders>
              <w:bottom w:val="single" w:sz="8" w:space="0" w:color="auto"/>
            </w:tcBorders>
            <w:vAlign w:val="bottom"/>
          </w:tcPr>
          <w:p w14:paraId="6A5AC246" w14:textId="77777777" w:rsidR="0049649F" w:rsidRDefault="0049649F">
            <w:pPr>
              <w:rPr>
                <w:sz w:val="18"/>
                <w:szCs w:val="18"/>
              </w:rPr>
            </w:pPr>
          </w:p>
        </w:tc>
        <w:tc>
          <w:tcPr>
            <w:tcW w:w="140" w:type="dxa"/>
            <w:tcBorders>
              <w:bottom w:val="single" w:sz="8" w:space="0" w:color="auto"/>
            </w:tcBorders>
            <w:vAlign w:val="bottom"/>
          </w:tcPr>
          <w:p w14:paraId="36DBD4B7" w14:textId="77777777" w:rsidR="0049649F" w:rsidRDefault="0049649F">
            <w:pPr>
              <w:rPr>
                <w:sz w:val="18"/>
                <w:szCs w:val="18"/>
              </w:rPr>
            </w:pPr>
          </w:p>
        </w:tc>
        <w:tc>
          <w:tcPr>
            <w:tcW w:w="1060" w:type="dxa"/>
            <w:gridSpan w:val="2"/>
            <w:tcBorders>
              <w:bottom w:val="single" w:sz="8" w:space="0" w:color="auto"/>
            </w:tcBorders>
            <w:vAlign w:val="bottom"/>
          </w:tcPr>
          <w:p w14:paraId="2A7C4FCA" w14:textId="77777777" w:rsidR="0049649F" w:rsidRDefault="005E3FAB">
            <w:pPr>
              <w:ind w:right="480"/>
              <w:jc w:val="right"/>
              <w:rPr>
                <w:sz w:val="20"/>
                <w:szCs w:val="20"/>
              </w:rPr>
            </w:pPr>
            <w:r>
              <w:rPr>
                <w:rFonts w:ascii="Arial" w:eastAsia="Arial" w:hAnsi="Arial" w:cs="Arial"/>
                <w:b/>
                <w:bCs/>
                <w:sz w:val="16"/>
                <w:szCs w:val="16"/>
              </w:rPr>
              <w:t>QTD</w:t>
            </w:r>
          </w:p>
        </w:tc>
        <w:tc>
          <w:tcPr>
            <w:tcW w:w="100" w:type="dxa"/>
            <w:tcBorders>
              <w:bottom w:val="single" w:sz="8" w:space="0" w:color="auto"/>
            </w:tcBorders>
            <w:vAlign w:val="bottom"/>
          </w:tcPr>
          <w:p w14:paraId="7E0DD404" w14:textId="77777777" w:rsidR="0049649F" w:rsidRDefault="0049649F">
            <w:pPr>
              <w:rPr>
                <w:sz w:val="18"/>
                <w:szCs w:val="18"/>
              </w:rPr>
            </w:pPr>
          </w:p>
        </w:tc>
        <w:tc>
          <w:tcPr>
            <w:tcW w:w="140" w:type="dxa"/>
            <w:tcBorders>
              <w:bottom w:val="single" w:sz="8" w:space="0" w:color="auto"/>
            </w:tcBorders>
            <w:vAlign w:val="bottom"/>
          </w:tcPr>
          <w:p w14:paraId="738BA346" w14:textId="77777777" w:rsidR="0049649F" w:rsidRDefault="0049649F">
            <w:pPr>
              <w:rPr>
                <w:sz w:val="18"/>
                <w:szCs w:val="18"/>
              </w:rPr>
            </w:pPr>
          </w:p>
        </w:tc>
        <w:tc>
          <w:tcPr>
            <w:tcW w:w="840" w:type="dxa"/>
            <w:tcBorders>
              <w:bottom w:val="single" w:sz="8" w:space="0" w:color="auto"/>
            </w:tcBorders>
            <w:vAlign w:val="bottom"/>
          </w:tcPr>
          <w:p w14:paraId="4F039E27" w14:textId="77777777" w:rsidR="0049649F" w:rsidRDefault="0049649F">
            <w:pPr>
              <w:rPr>
                <w:sz w:val="18"/>
                <w:szCs w:val="18"/>
              </w:rPr>
            </w:pPr>
          </w:p>
        </w:tc>
        <w:tc>
          <w:tcPr>
            <w:tcW w:w="260" w:type="dxa"/>
            <w:vAlign w:val="bottom"/>
          </w:tcPr>
          <w:p w14:paraId="58D72365" w14:textId="77777777" w:rsidR="0049649F" w:rsidRDefault="0049649F">
            <w:pPr>
              <w:rPr>
                <w:sz w:val="18"/>
                <w:szCs w:val="18"/>
              </w:rPr>
            </w:pPr>
          </w:p>
        </w:tc>
        <w:tc>
          <w:tcPr>
            <w:tcW w:w="120" w:type="dxa"/>
            <w:vAlign w:val="bottom"/>
          </w:tcPr>
          <w:p w14:paraId="5075C2BD" w14:textId="77777777" w:rsidR="0049649F" w:rsidRDefault="0049649F">
            <w:pPr>
              <w:rPr>
                <w:sz w:val="18"/>
                <w:szCs w:val="18"/>
              </w:rPr>
            </w:pPr>
          </w:p>
        </w:tc>
        <w:tc>
          <w:tcPr>
            <w:tcW w:w="180" w:type="dxa"/>
            <w:tcBorders>
              <w:bottom w:val="single" w:sz="8" w:space="0" w:color="auto"/>
            </w:tcBorders>
            <w:vAlign w:val="bottom"/>
          </w:tcPr>
          <w:p w14:paraId="50BCBFD3" w14:textId="77777777" w:rsidR="0049649F" w:rsidRDefault="0049649F">
            <w:pPr>
              <w:rPr>
                <w:sz w:val="18"/>
                <w:szCs w:val="18"/>
              </w:rPr>
            </w:pPr>
          </w:p>
        </w:tc>
        <w:tc>
          <w:tcPr>
            <w:tcW w:w="1320" w:type="dxa"/>
            <w:gridSpan w:val="4"/>
            <w:tcBorders>
              <w:bottom w:val="single" w:sz="8" w:space="0" w:color="auto"/>
            </w:tcBorders>
            <w:vAlign w:val="bottom"/>
          </w:tcPr>
          <w:p w14:paraId="7417E275" w14:textId="77777777" w:rsidR="0049649F" w:rsidRDefault="005E3FAB">
            <w:pPr>
              <w:ind w:right="60"/>
              <w:jc w:val="right"/>
              <w:rPr>
                <w:sz w:val="20"/>
                <w:szCs w:val="20"/>
              </w:rPr>
            </w:pPr>
            <w:r>
              <w:rPr>
                <w:rFonts w:ascii="Arial" w:eastAsia="Arial" w:hAnsi="Arial" w:cs="Arial"/>
                <w:b/>
                <w:bCs/>
                <w:sz w:val="16"/>
                <w:szCs w:val="16"/>
              </w:rPr>
              <w:t>Full-Year</w:t>
            </w:r>
          </w:p>
        </w:tc>
        <w:tc>
          <w:tcPr>
            <w:tcW w:w="740" w:type="dxa"/>
            <w:tcBorders>
              <w:bottom w:val="single" w:sz="8" w:space="0" w:color="auto"/>
            </w:tcBorders>
            <w:vAlign w:val="bottom"/>
          </w:tcPr>
          <w:p w14:paraId="5357966B" w14:textId="77777777" w:rsidR="0049649F" w:rsidRDefault="0049649F">
            <w:pPr>
              <w:rPr>
                <w:sz w:val="18"/>
                <w:szCs w:val="18"/>
              </w:rPr>
            </w:pPr>
          </w:p>
        </w:tc>
        <w:tc>
          <w:tcPr>
            <w:tcW w:w="180" w:type="dxa"/>
            <w:vAlign w:val="bottom"/>
          </w:tcPr>
          <w:p w14:paraId="623260B5" w14:textId="77777777" w:rsidR="0049649F" w:rsidRDefault="0049649F">
            <w:pPr>
              <w:rPr>
                <w:sz w:val="18"/>
                <w:szCs w:val="18"/>
              </w:rPr>
            </w:pPr>
          </w:p>
        </w:tc>
      </w:tr>
      <w:tr w:rsidR="0049649F" w14:paraId="5EBB5BA3" w14:textId="77777777">
        <w:trPr>
          <w:trHeight w:val="210"/>
        </w:trPr>
        <w:tc>
          <w:tcPr>
            <w:tcW w:w="4340" w:type="dxa"/>
            <w:tcBorders>
              <w:bottom w:val="single" w:sz="8" w:space="0" w:color="CFF0FC"/>
            </w:tcBorders>
            <w:vAlign w:val="bottom"/>
          </w:tcPr>
          <w:p w14:paraId="5692D9C5" w14:textId="77777777" w:rsidR="0049649F" w:rsidRDefault="0049649F">
            <w:pPr>
              <w:rPr>
                <w:sz w:val="18"/>
                <w:szCs w:val="18"/>
              </w:rPr>
            </w:pPr>
          </w:p>
        </w:tc>
        <w:tc>
          <w:tcPr>
            <w:tcW w:w="500" w:type="dxa"/>
            <w:tcBorders>
              <w:bottom w:val="single" w:sz="8" w:space="0" w:color="CFF0FC"/>
            </w:tcBorders>
            <w:vAlign w:val="bottom"/>
          </w:tcPr>
          <w:p w14:paraId="5AB94F27" w14:textId="77777777" w:rsidR="0049649F" w:rsidRDefault="0049649F">
            <w:pPr>
              <w:rPr>
                <w:sz w:val="18"/>
                <w:szCs w:val="18"/>
              </w:rPr>
            </w:pPr>
          </w:p>
        </w:tc>
        <w:tc>
          <w:tcPr>
            <w:tcW w:w="120" w:type="dxa"/>
            <w:tcBorders>
              <w:bottom w:val="single" w:sz="8" w:space="0" w:color="auto"/>
            </w:tcBorders>
            <w:vAlign w:val="bottom"/>
          </w:tcPr>
          <w:p w14:paraId="121E7D49" w14:textId="77777777" w:rsidR="0049649F" w:rsidRDefault="0049649F">
            <w:pPr>
              <w:rPr>
                <w:sz w:val="18"/>
                <w:szCs w:val="18"/>
              </w:rPr>
            </w:pPr>
          </w:p>
        </w:tc>
        <w:tc>
          <w:tcPr>
            <w:tcW w:w="780" w:type="dxa"/>
            <w:tcBorders>
              <w:bottom w:val="single" w:sz="8" w:space="0" w:color="auto"/>
            </w:tcBorders>
            <w:vAlign w:val="bottom"/>
          </w:tcPr>
          <w:p w14:paraId="36B9257F" w14:textId="77777777" w:rsidR="0049649F" w:rsidRDefault="005E3FAB">
            <w:pPr>
              <w:ind w:right="79"/>
              <w:jc w:val="right"/>
              <w:rPr>
                <w:sz w:val="20"/>
                <w:szCs w:val="20"/>
              </w:rPr>
            </w:pPr>
            <w:r>
              <w:rPr>
                <w:rFonts w:ascii="Arial" w:eastAsia="Arial" w:hAnsi="Arial" w:cs="Arial"/>
                <w:b/>
                <w:bCs/>
                <w:w w:val="97"/>
                <w:sz w:val="16"/>
                <w:szCs w:val="16"/>
              </w:rPr>
              <w:t>Q4 2020</w:t>
            </w:r>
          </w:p>
        </w:tc>
        <w:tc>
          <w:tcPr>
            <w:tcW w:w="220" w:type="dxa"/>
            <w:tcBorders>
              <w:bottom w:val="single" w:sz="8" w:space="0" w:color="CFF0FC"/>
            </w:tcBorders>
            <w:vAlign w:val="bottom"/>
          </w:tcPr>
          <w:p w14:paraId="77E05A04" w14:textId="77777777" w:rsidR="0049649F" w:rsidRDefault="0049649F">
            <w:pPr>
              <w:rPr>
                <w:sz w:val="18"/>
                <w:szCs w:val="18"/>
              </w:rPr>
            </w:pPr>
          </w:p>
        </w:tc>
        <w:tc>
          <w:tcPr>
            <w:tcW w:w="80" w:type="dxa"/>
            <w:tcBorders>
              <w:bottom w:val="single" w:sz="8" w:space="0" w:color="CFF0FC"/>
            </w:tcBorders>
            <w:vAlign w:val="bottom"/>
          </w:tcPr>
          <w:p w14:paraId="74EA4655" w14:textId="77777777" w:rsidR="0049649F" w:rsidRDefault="0049649F">
            <w:pPr>
              <w:rPr>
                <w:sz w:val="18"/>
                <w:szCs w:val="18"/>
              </w:rPr>
            </w:pPr>
          </w:p>
        </w:tc>
        <w:tc>
          <w:tcPr>
            <w:tcW w:w="140" w:type="dxa"/>
            <w:tcBorders>
              <w:bottom w:val="single" w:sz="8" w:space="0" w:color="auto"/>
            </w:tcBorders>
            <w:vAlign w:val="bottom"/>
          </w:tcPr>
          <w:p w14:paraId="5A9926E2" w14:textId="77777777" w:rsidR="0049649F" w:rsidRDefault="0049649F">
            <w:pPr>
              <w:rPr>
                <w:sz w:val="18"/>
                <w:szCs w:val="18"/>
              </w:rPr>
            </w:pPr>
          </w:p>
        </w:tc>
        <w:tc>
          <w:tcPr>
            <w:tcW w:w="840" w:type="dxa"/>
            <w:tcBorders>
              <w:bottom w:val="single" w:sz="8" w:space="0" w:color="auto"/>
            </w:tcBorders>
            <w:vAlign w:val="bottom"/>
          </w:tcPr>
          <w:p w14:paraId="40759D9E" w14:textId="77777777" w:rsidR="0049649F" w:rsidRDefault="005E3FAB">
            <w:pPr>
              <w:ind w:right="139"/>
              <w:jc w:val="right"/>
              <w:rPr>
                <w:sz w:val="20"/>
                <w:szCs w:val="20"/>
              </w:rPr>
            </w:pPr>
            <w:r>
              <w:rPr>
                <w:rFonts w:ascii="Arial" w:eastAsia="Arial" w:hAnsi="Arial" w:cs="Arial"/>
                <w:b/>
                <w:bCs/>
                <w:w w:val="97"/>
                <w:sz w:val="16"/>
                <w:szCs w:val="16"/>
              </w:rPr>
              <w:t>Q3 2020</w:t>
            </w:r>
          </w:p>
        </w:tc>
        <w:tc>
          <w:tcPr>
            <w:tcW w:w="220" w:type="dxa"/>
            <w:tcBorders>
              <w:bottom w:val="single" w:sz="8" w:space="0" w:color="CFF0FC"/>
            </w:tcBorders>
            <w:vAlign w:val="bottom"/>
          </w:tcPr>
          <w:p w14:paraId="7B2C975A" w14:textId="77777777" w:rsidR="0049649F" w:rsidRDefault="0049649F">
            <w:pPr>
              <w:rPr>
                <w:sz w:val="18"/>
                <w:szCs w:val="18"/>
              </w:rPr>
            </w:pPr>
          </w:p>
        </w:tc>
        <w:tc>
          <w:tcPr>
            <w:tcW w:w="100" w:type="dxa"/>
            <w:tcBorders>
              <w:bottom w:val="single" w:sz="8" w:space="0" w:color="CFF0FC"/>
            </w:tcBorders>
            <w:vAlign w:val="bottom"/>
          </w:tcPr>
          <w:p w14:paraId="78B7598B" w14:textId="77777777" w:rsidR="0049649F" w:rsidRDefault="0049649F">
            <w:pPr>
              <w:rPr>
                <w:sz w:val="18"/>
                <w:szCs w:val="18"/>
              </w:rPr>
            </w:pPr>
          </w:p>
        </w:tc>
        <w:tc>
          <w:tcPr>
            <w:tcW w:w="140" w:type="dxa"/>
            <w:tcBorders>
              <w:bottom w:val="single" w:sz="8" w:space="0" w:color="auto"/>
            </w:tcBorders>
            <w:vAlign w:val="bottom"/>
          </w:tcPr>
          <w:p w14:paraId="2CF32175" w14:textId="77777777" w:rsidR="0049649F" w:rsidRDefault="0049649F">
            <w:pPr>
              <w:rPr>
                <w:sz w:val="18"/>
                <w:szCs w:val="18"/>
              </w:rPr>
            </w:pPr>
          </w:p>
        </w:tc>
        <w:tc>
          <w:tcPr>
            <w:tcW w:w="840" w:type="dxa"/>
            <w:tcBorders>
              <w:bottom w:val="single" w:sz="8" w:space="0" w:color="auto"/>
            </w:tcBorders>
            <w:vAlign w:val="bottom"/>
          </w:tcPr>
          <w:p w14:paraId="06575801" w14:textId="77777777" w:rsidR="0049649F" w:rsidRDefault="005E3FAB">
            <w:pPr>
              <w:ind w:right="139"/>
              <w:jc w:val="right"/>
              <w:rPr>
                <w:sz w:val="20"/>
                <w:szCs w:val="20"/>
              </w:rPr>
            </w:pPr>
            <w:r>
              <w:rPr>
                <w:rFonts w:ascii="Arial" w:eastAsia="Arial" w:hAnsi="Arial" w:cs="Arial"/>
                <w:b/>
                <w:bCs/>
                <w:w w:val="97"/>
                <w:sz w:val="16"/>
                <w:szCs w:val="16"/>
              </w:rPr>
              <w:t>Q4 2019</w:t>
            </w:r>
          </w:p>
        </w:tc>
        <w:tc>
          <w:tcPr>
            <w:tcW w:w="260" w:type="dxa"/>
            <w:tcBorders>
              <w:bottom w:val="single" w:sz="8" w:space="0" w:color="CFF0FC"/>
            </w:tcBorders>
            <w:vAlign w:val="bottom"/>
          </w:tcPr>
          <w:p w14:paraId="5FD7D150" w14:textId="77777777" w:rsidR="0049649F" w:rsidRDefault="0049649F">
            <w:pPr>
              <w:rPr>
                <w:sz w:val="18"/>
                <w:szCs w:val="18"/>
              </w:rPr>
            </w:pPr>
          </w:p>
        </w:tc>
        <w:tc>
          <w:tcPr>
            <w:tcW w:w="120" w:type="dxa"/>
            <w:tcBorders>
              <w:bottom w:val="single" w:sz="8" w:space="0" w:color="CFF0FC"/>
            </w:tcBorders>
            <w:vAlign w:val="bottom"/>
          </w:tcPr>
          <w:p w14:paraId="7585D7AE" w14:textId="77777777" w:rsidR="0049649F" w:rsidRDefault="0049649F">
            <w:pPr>
              <w:rPr>
                <w:sz w:val="18"/>
                <w:szCs w:val="18"/>
              </w:rPr>
            </w:pPr>
          </w:p>
        </w:tc>
        <w:tc>
          <w:tcPr>
            <w:tcW w:w="180" w:type="dxa"/>
            <w:tcBorders>
              <w:bottom w:val="single" w:sz="8" w:space="0" w:color="auto"/>
            </w:tcBorders>
            <w:vAlign w:val="bottom"/>
          </w:tcPr>
          <w:p w14:paraId="2AB02473" w14:textId="77777777" w:rsidR="0049649F" w:rsidRDefault="0049649F">
            <w:pPr>
              <w:rPr>
                <w:sz w:val="18"/>
                <w:szCs w:val="18"/>
              </w:rPr>
            </w:pPr>
          </w:p>
        </w:tc>
        <w:tc>
          <w:tcPr>
            <w:tcW w:w="740" w:type="dxa"/>
            <w:tcBorders>
              <w:bottom w:val="single" w:sz="8" w:space="0" w:color="auto"/>
            </w:tcBorders>
            <w:vAlign w:val="bottom"/>
          </w:tcPr>
          <w:p w14:paraId="42731B88" w14:textId="77777777" w:rsidR="0049649F" w:rsidRDefault="005E3FAB">
            <w:pPr>
              <w:ind w:right="219"/>
              <w:jc w:val="right"/>
              <w:rPr>
                <w:sz w:val="20"/>
                <w:szCs w:val="20"/>
              </w:rPr>
            </w:pPr>
            <w:r>
              <w:rPr>
                <w:rFonts w:ascii="Arial" w:eastAsia="Arial" w:hAnsi="Arial" w:cs="Arial"/>
                <w:b/>
                <w:bCs/>
                <w:sz w:val="16"/>
                <w:szCs w:val="16"/>
              </w:rPr>
              <w:t>2020</w:t>
            </w:r>
          </w:p>
        </w:tc>
        <w:tc>
          <w:tcPr>
            <w:tcW w:w="220" w:type="dxa"/>
            <w:tcBorders>
              <w:bottom w:val="single" w:sz="8" w:space="0" w:color="CFF0FC"/>
            </w:tcBorders>
            <w:vAlign w:val="bottom"/>
          </w:tcPr>
          <w:p w14:paraId="54F3FC62" w14:textId="77777777" w:rsidR="0049649F" w:rsidRDefault="0049649F">
            <w:pPr>
              <w:rPr>
                <w:sz w:val="18"/>
                <w:szCs w:val="18"/>
              </w:rPr>
            </w:pPr>
          </w:p>
        </w:tc>
        <w:tc>
          <w:tcPr>
            <w:tcW w:w="80" w:type="dxa"/>
            <w:tcBorders>
              <w:bottom w:val="single" w:sz="8" w:space="0" w:color="CFF0FC"/>
            </w:tcBorders>
            <w:vAlign w:val="bottom"/>
          </w:tcPr>
          <w:p w14:paraId="2F261C7C" w14:textId="77777777" w:rsidR="0049649F" w:rsidRDefault="0049649F">
            <w:pPr>
              <w:rPr>
                <w:sz w:val="18"/>
                <w:szCs w:val="18"/>
              </w:rPr>
            </w:pPr>
          </w:p>
        </w:tc>
        <w:tc>
          <w:tcPr>
            <w:tcW w:w="280" w:type="dxa"/>
            <w:tcBorders>
              <w:bottom w:val="single" w:sz="8" w:space="0" w:color="auto"/>
            </w:tcBorders>
            <w:vAlign w:val="bottom"/>
          </w:tcPr>
          <w:p w14:paraId="641F9590" w14:textId="77777777" w:rsidR="0049649F" w:rsidRDefault="0049649F">
            <w:pPr>
              <w:rPr>
                <w:sz w:val="18"/>
                <w:szCs w:val="18"/>
              </w:rPr>
            </w:pPr>
          </w:p>
        </w:tc>
        <w:tc>
          <w:tcPr>
            <w:tcW w:w="740" w:type="dxa"/>
            <w:tcBorders>
              <w:bottom w:val="single" w:sz="8" w:space="0" w:color="auto"/>
            </w:tcBorders>
            <w:vAlign w:val="bottom"/>
          </w:tcPr>
          <w:p w14:paraId="2AB9B152" w14:textId="77777777" w:rsidR="0049649F" w:rsidRDefault="005E3FAB">
            <w:pPr>
              <w:ind w:right="279"/>
              <w:jc w:val="right"/>
              <w:rPr>
                <w:sz w:val="20"/>
                <w:szCs w:val="20"/>
              </w:rPr>
            </w:pPr>
            <w:r>
              <w:rPr>
                <w:rFonts w:ascii="Arial" w:eastAsia="Arial" w:hAnsi="Arial" w:cs="Arial"/>
                <w:b/>
                <w:bCs/>
                <w:sz w:val="16"/>
                <w:szCs w:val="16"/>
              </w:rPr>
              <w:t>2019</w:t>
            </w:r>
          </w:p>
        </w:tc>
        <w:tc>
          <w:tcPr>
            <w:tcW w:w="180" w:type="dxa"/>
            <w:tcBorders>
              <w:bottom w:val="single" w:sz="8" w:space="0" w:color="CFF0FC"/>
            </w:tcBorders>
            <w:vAlign w:val="bottom"/>
          </w:tcPr>
          <w:p w14:paraId="30D461DE" w14:textId="77777777" w:rsidR="0049649F" w:rsidRDefault="0049649F">
            <w:pPr>
              <w:rPr>
                <w:sz w:val="18"/>
                <w:szCs w:val="18"/>
              </w:rPr>
            </w:pPr>
          </w:p>
        </w:tc>
      </w:tr>
      <w:tr w:rsidR="0049649F" w14:paraId="58E5CBC4" w14:textId="77777777">
        <w:trPr>
          <w:trHeight w:val="212"/>
        </w:trPr>
        <w:tc>
          <w:tcPr>
            <w:tcW w:w="4340" w:type="dxa"/>
            <w:shd w:val="clear" w:color="auto" w:fill="CFF0FC"/>
            <w:vAlign w:val="bottom"/>
          </w:tcPr>
          <w:p w14:paraId="54B75BD3" w14:textId="77777777" w:rsidR="0049649F" w:rsidRDefault="005E3FAB">
            <w:pPr>
              <w:rPr>
                <w:sz w:val="20"/>
                <w:szCs w:val="20"/>
              </w:rPr>
            </w:pPr>
            <w:r>
              <w:rPr>
                <w:rFonts w:ascii="Arial" w:eastAsia="Arial" w:hAnsi="Arial" w:cs="Arial"/>
                <w:sz w:val="16"/>
                <w:szCs w:val="16"/>
              </w:rPr>
              <w:t>Lease rental income</w:t>
            </w:r>
          </w:p>
        </w:tc>
        <w:tc>
          <w:tcPr>
            <w:tcW w:w="620" w:type="dxa"/>
            <w:gridSpan w:val="2"/>
            <w:shd w:val="clear" w:color="auto" w:fill="CFF0FC"/>
            <w:vAlign w:val="bottom"/>
          </w:tcPr>
          <w:p w14:paraId="194A7ECD" w14:textId="77777777" w:rsidR="0049649F" w:rsidRDefault="005E3FAB">
            <w:pPr>
              <w:ind w:right="40"/>
              <w:jc w:val="right"/>
              <w:rPr>
                <w:sz w:val="20"/>
                <w:szCs w:val="20"/>
              </w:rPr>
            </w:pPr>
            <w:r>
              <w:rPr>
                <w:rFonts w:ascii="Arial" w:eastAsia="Arial" w:hAnsi="Arial" w:cs="Arial"/>
                <w:sz w:val="16"/>
                <w:szCs w:val="16"/>
              </w:rPr>
              <w:t>$</w:t>
            </w:r>
          </w:p>
        </w:tc>
        <w:tc>
          <w:tcPr>
            <w:tcW w:w="780" w:type="dxa"/>
            <w:shd w:val="clear" w:color="auto" w:fill="CFF0FC"/>
            <w:vAlign w:val="bottom"/>
          </w:tcPr>
          <w:p w14:paraId="59EF4D72" w14:textId="77777777" w:rsidR="0049649F" w:rsidRDefault="005E3FAB">
            <w:pPr>
              <w:jc w:val="right"/>
              <w:rPr>
                <w:sz w:val="20"/>
                <w:szCs w:val="20"/>
              </w:rPr>
            </w:pPr>
            <w:r>
              <w:rPr>
                <w:rFonts w:ascii="Arial" w:eastAsia="Arial" w:hAnsi="Arial" w:cs="Arial"/>
                <w:sz w:val="16"/>
                <w:szCs w:val="16"/>
              </w:rPr>
              <w:t>161,491</w:t>
            </w:r>
          </w:p>
        </w:tc>
        <w:tc>
          <w:tcPr>
            <w:tcW w:w="220" w:type="dxa"/>
            <w:shd w:val="clear" w:color="auto" w:fill="CFF0FC"/>
            <w:vAlign w:val="bottom"/>
          </w:tcPr>
          <w:p w14:paraId="4C7AF97C" w14:textId="77777777" w:rsidR="0049649F" w:rsidRDefault="0049649F">
            <w:pPr>
              <w:rPr>
                <w:sz w:val="18"/>
                <w:szCs w:val="18"/>
              </w:rPr>
            </w:pPr>
          </w:p>
        </w:tc>
        <w:tc>
          <w:tcPr>
            <w:tcW w:w="220" w:type="dxa"/>
            <w:gridSpan w:val="2"/>
            <w:shd w:val="clear" w:color="auto" w:fill="CFF0FC"/>
            <w:vAlign w:val="bottom"/>
          </w:tcPr>
          <w:p w14:paraId="24C1F98B"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408F07C3" w14:textId="77777777" w:rsidR="0049649F" w:rsidRDefault="005E3FAB">
            <w:pPr>
              <w:jc w:val="right"/>
              <w:rPr>
                <w:sz w:val="20"/>
                <w:szCs w:val="20"/>
              </w:rPr>
            </w:pPr>
            <w:r>
              <w:rPr>
                <w:rFonts w:ascii="Arial" w:eastAsia="Arial" w:hAnsi="Arial" w:cs="Arial"/>
                <w:sz w:val="16"/>
                <w:szCs w:val="16"/>
              </w:rPr>
              <w:t>149,130</w:t>
            </w:r>
          </w:p>
        </w:tc>
        <w:tc>
          <w:tcPr>
            <w:tcW w:w="220" w:type="dxa"/>
            <w:shd w:val="clear" w:color="auto" w:fill="CFF0FC"/>
            <w:vAlign w:val="bottom"/>
          </w:tcPr>
          <w:p w14:paraId="4A299B81" w14:textId="77777777" w:rsidR="0049649F" w:rsidRDefault="0049649F">
            <w:pPr>
              <w:rPr>
                <w:sz w:val="18"/>
                <w:szCs w:val="18"/>
              </w:rPr>
            </w:pPr>
          </w:p>
        </w:tc>
        <w:tc>
          <w:tcPr>
            <w:tcW w:w="240" w:type="dxa"/>
            <w:gridSpan w:val="2"/>
            <w:shd w:val="clear" w:color="auto" w:fill="CFF0FC"/>
            <w:vAlign w:val="bottom"/>
          </w:tcPr>
          <w:p w14:paraId="393F91A2"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56C2D1A9" w14:textId="77777777" w:rsidR="0049649F" w:rsidRDefault="005E3FAB">
            <w:pPr>
              <w:jc w:val="right"/>
              <w:rPr>
                <w:sz w:val="20"/>
                <w:szCs w:val="20"/>
              </w:rPr>
            </w:pPr>
            <w:r>
              <w:rPr>
                <w:rFonts w:ascii="Arial" w:eastAsia="Arial" w:hAnsi="Arial" w:cs="Arial"/>
                <w:sz w:val="16"/>
                <w:szCs w:val="16"/>
              </w:rPr>
              <w:t>151,555</w:t>
            </w:r>
          </w:p>
        </w:tc>
        <w:tc>
          <w:tcPr>
            <w:tcW w:w="260" w:type="dxa"/>
            <w:shd w:val="clear" w:color="auto" w:fill="CFF0FC"/>
            <w:vAlign w:val="bottom"/>
          </w:tcPr>
          <w:p w14:paraId="0AF22A1F" w14:textId="77777777" w:rsidR="0049649F" w:rsidRDefault="0049649F">
            <w:pPr>
              <w:rPr>
                <w:sz w:val="18"/>
                <w:szCs w:val="18"/>
              </w:rPr>
            </w:pPr>
          </w:p>
        </w:tc>
        <w:tc>
          <w:tcPr>
            <w:tcW w:w="300" w:type="dxa"/>
            <w:gridSpan w:val="2"/>
            <w:shd w:val="clear" w:color="auto" w:fill="CFF0FC"/>
            <w:vAlign w:val="bottom"/>
          </w:tcPr>
          <w:p w14:paraId="0746A60E" w14:textId="77777777" w:rsidR="0049649F" w:rsidRDefault="005E3FAB">
            <w:pPr>
              <w:ind w:right="80"/>
              <w:jc w:val="right"/>
              <w:rPr>
                <w:sz w:val="20"/>
                <w:szCs w:val="20"/>
              </w:rPr>
            </w:pPr>
            <w:r>
              <w:rPr>
                <w:rFonts w:ascii="Arial" w:eastAsia="Arial" w:hAnsi="Arial" w:cs="Arial"/>
                <w:sz w:val="16"/>
                <w:szCs w:val="16"/>
              </w:rPr>
              <w:t>$</w:t>
            </w:r>
          </w:p>
        </w:tc>
        <w:tc>
          <w:tcPr>
            <w:tcW w:w="740" w:type="dxa"/>
            <w:shd w:val="clear" w:color="auto" w:fill="CFF0FC"/>
            <w:vAlign w:val="bottom"/>
          </w:tcPr>
          <w:p w14:paraId="3C5D22CE" w14:textId="77777777" w:rsidR="0049649F" w:rsidRDefault="005E3FAB">
            <w:pPr>
              <w:jc w:val="right"/>
              <w:rPr>
                <w:sz w:val="20"/>
                <w:szCs w:val="20"/>
              </w:rPr>
            </w:pPr>
            <w:r>
              <w:rPr>
                <w:rFonts w:ascii="Arial" w:eastAsia="Arial" w:hAnsi="Arial" w:cs="Arial"/>
                <w:sz w:val="16"/>
                <w:szCs w:val="16"/>
              </w:rPr>
              <w:t>600,873</w:t>
            </w:r>
          </w:p>
        </w:tc>
        <w:tc>
          <w:tcPr>
            <w:tcW w:w="220" w:type="dxa"/>
            <w:shd w:val="clear" w:color="auto" w:fill="CFF0FC"/>
            <w:vAlign w:val="bottom"/>
          </w:tcPr>
          <w:p w14:paraId="5C0D09C2" w14:textId="77777777" w:rsidR="0049649F" w:rsidRDefault="0049649F">
            <w:pPr>
              <w:rPr>
                <w:sz w:val="18"/>
                <w:szCs w:val="18"/>
              </w:rPr>
            </w:pPr>
          </w:p>
        </w:tc>
        <w:tc>
          <w:tcPr>
            <w:tcW w:w="360" w:type="dxa"/>
            <w:gridSpan w:val="2"/>
            <w:shd w:val="clear" w:color="auto" w:fill="CFF0FC"/>
            <w:vAlign w:val="bottom"/>
          </w:tcPr>
          <w:p w14:paraId="7B3C37E8" w14:textId="77777777" w:rsidR="0049649F" w:rsidRDefault="005E3FAB">
            <w:pPr>
              <w:ind w:right="200"/>
              <w:jc w:val="right"/>
              <w:rPr>
                <w:sz w:val="20"/>
                <w:szCs w:val="20"/>
              </w:rPr>
            </w:pPr>
            <w:r>
              <w:rPr>
                <w:rFonts w:ascii="Arial" w:eastAsia="Arial" w:hAnsi="Arial" w:cs="Arial"/>
                <w:sz w:val="16"/>
                <w:szCs w:val="16"/>
              </w:rPr>
              <w:t>$</w:t>
            </w:r>
          </w:p>
        </w:tc>
        <w:tc>
          <w:tcPr>
            <w:tcW w:w="740" w:type="dxa"/>
            <w:shd w:val="clear" w:color="auto" w:fill="CFF0FC"/>
            <w:vAlign w:val="bottom"/>
          </w:tcPr>
          <w:p w14:paraId="5039B6B7" w14:textId="77777777" w:rsidR="0049649F" w:rsidRDefault="005E3FAB">
            <w:pPr>
              <w:jc w:val="right"/>
              <w:rPr>
                <w:sz w:val="20"/>
                <w:szCs w:val="20"/>
              </w:rPr>
            </w:pPr>
            <w:r>
              <w:rPr>
                <w:rFonts w:ascii="Arial" w:eastAsia="Arial" w:hAnsi="Arial" w:cs="Arial"/>
                <w:sz w:val="16"/>
                <w:szCs w:val="16"/>
              </w:rPr>
              <w:t>619,760</w:t>
            </w:r>
          </w:p>
        </w:tc>
        <w:tc>
          <w:tcPr>
            <w:tcW w:w="180" w:type="dxa"/>
            <w:shd w:val="clear" w:color="auto" w:fill="CFF0FC"/>
            <w:vAlign w:val="bottom"/>
          </w:tcPr>
          <w:p w14:paraId="51237900" w14:textId="77777777" w:rsidR="0049649F" w:rsidRDefault="0049649F">
            <w:pPr>
              <w:rPr>
                <w:sz w:val="18"/>
                <w:szCs w:val="18"/>
              </w:rPr>
            </w:pPr>
          </w:p>
        </w:tc>
      </w:tr>
      <w:tr w:rsidR="0049649F" w14:paraId="5976819D" w14:textId="77777777">
        <w:trPr>
          <w:trHeight w:val="213"/>
        </w:trPr>
        <w:tc>
          <w:tcPr>
            <w:tcW w:w="4340" w:type="dxa"/>
            <w:vAlign w:val="bottom"/>
          </w:tcPr>
          <w:p w14:paraId="02C70515" w14:textId="77777777" w:rsidR="0049649F" w:rsidRDefault="005E3FAB">
            <w:pPr>
              <w:rPr>
                <w:sz w:val="20"/>
                <w:szCs w:val="20"/>
              </w:rPr>
            </w:pPr>
            <w:r>
              <w:rPr>
                <w:rFonts w:ascii="Arial" w:eastAsia="Arial" w:hAnsi="Arial" w:cs="Arial"/>
                <w:sz w:val="16"/>
                <w:szCs w:val="16"/>
              </w:rPr>
              <w:t>Gain on sale of owned fleet containers, net</w:t>
            </w:r>
          </w:p>
        </w:tc>
        <w:tc>
          <w:tcPr>
            <w:tcW w:w="620" w:type="dxa"/>
            <w:gridSpan w:val="2"/>
            <w:vAlign w:val="bottom"/>
          </w:tcPr>
          <w:p w14:paraId="281AB92B" w14:textId="77777777" w:rsidR="0049649F" w:rsidRDefault="005E3FAB">
            <w:pPr>
              <w:ind w:right="40"/>
              <w:jc w:val="right"/>
              <w:rPr>
                <w:sz w:val="20"/>
                <w:szCs w:val="20"/>
              </w:rPr>
            </w:pPr>
            <w:r>
              <w:rPr>
                <w:rFonts w:ascii="Arial" w:eastAsia="Arial" w:hAnsi="Arial" w:cs="Arial"/>
                <w:sz w:val="16"/>
                <w:szCs w:val="16"/>
              </w:rPr>
              <w:t>$</w:t>
            </w:r>
          </w:p>
        </w:tc>
        <w:tc>
          <w:tcPr>
            <w:tcW w:w="780" w:type="dxa"/>
            <w:vAlign w:val="bottom"/>
          </w:tcPr>
          <w:p w14:paraId="243E657E" w14:textId="77777777" w:rsidR="0049649F" w:rsidRDefault="005E3FAB">
            <w:pPr>
              <w:jc w:val="right"/>
              <w:rPr>
                <w:sz w:val="20"/>
                <w:szCs w:val="20"/>
              </w:rPr>
            </w:pPr>
            <w:r>
              <w:rPr>
                <w:rFonts w:ascii="Arial" w:eastAsia="Arial" w:hAnsi="Arial" w:cs="Arial"/>
                <w:sz w:val="16"/>
                <w:szCs w:val="16"/>
              </w:rPr>
              <w:t>7,820</w:t>
            </w:r>
          </w:p>
        </w:tc>
        <w:tc>
          <w:tcPr>
            <w:tcW w:w="220" w:type="dxa"/>
            <w:vAlign w:val="bottom"/>
          </w:tcPr>
          <w:p w14:paraId="08C8461A" w14:textId="77777777" w:rsidR="0049649F" w:rsidRDefault="0049649F">
            <w:pPr>
              <w:rPr>
                <w:sz w:val="18"/>
                <w:szCs w:val="18"/>
              </w:rPr>
            </w:pPr>
          </w:p>
        </w:tc>
        <w:tc>
          <w:tcPr>
            <w:tcW w:w="220" w:type="dxa"/>
            <w:gridSpan w:val="2"/>
            <w:vAlign w:val="bottom"/>
          </w:tcPr>
          <w:p w14:paraId="0636172F"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64242157" w14:textId="77777777" w:rsidR="0049649F" w:rsidRDefault="005E3FAB">
            <w:pPr>
              <w:jc w:val="right"/>
              <w:rPr>
                <w:sz w:val="20"/>
                <w:szCs w:val="20"/>
              </w:rPr>
            </w:pPr>
            <w:r>
              <w:rPr>
                <w:rFonts w:ascii="Arial" w:eastAsia="Arial" w:hAnsi="Arial" w:cs="Arial"/>
                <w:sz w:val="16"/>
                <w:szCs w:val="16"/>
              </w:rPr>
              <w:t>7,976</w:t>
            </w:r>
          </w:p>
        </w:tc>
        <w:tc>
          <w:tcPr>
            <w:tcW w:w="220" w:type="dxa"/>
            <w:vAlign w:val="bottom"/>
          </w:tcPr>
          <w:p w14:paraId="591FFA72" w14:textId="77777777" w:rsidR="0049649F" w:rsidRDefault="0049649F">
            <w:pPr>
              <w:rPr>
                <w:sz w:val="18"/>
                <w:szCs w:val="18"/>
              </w:rPr>
            </w:pPr>
          </w:p>
        </w:tc>
        <w:tc>
          <w:tcPr>
            <w:tcW w:w="240" w:type="dxa"/>
            <w:gridSpan w:val="2"/>
            <w:vAlign w:val="bottom"/>
          </w:tcPr>
          <w:p w14:paraId="3AD7BA36"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010F7872" w14:textId="77777777" w:rsidR="0049649F" w:rsidRDefault="005E3FAB">
            <w:pPr>
              <w:jc w:val="right"/>
              <w:rPr>
                <w:sz w:val="20"/>
                <w:szCs w:val="20"/>
              </w:rPr>
            </w:pPr>
            <w:r>
              <w:rPr>
                <w:rFonts w:ascii="Arial" w:eastAsia="Arial" w:hAnsi="Arial" w:cs="Arial"/>
                <w:sz w:val="16"/>
                <w:szCs w:val="16"/>
              </w:rPr>
              <w:t>3,134</w:t>
            </w:r>
          </w:p>
        </w:tc>
        <w:tc>
          <w:tcPr>
            <w:tcW w:w="260" w:type="dxa"/>
            <w:vAlign w:val="bottom"/>
          </w:tcPr>
          <w:p w14:paraId="498C6430" w14:textId="77777777" w:rsidR="0049649F" w:rsidRDefault="0049649F">
            <w:pPr>
              <w:rPr>
                <w:sz w:val="18"/>
                <w:szCs w:val="18"/>
              </w:rPr>
            </w:pPr>
          </w:p>
        </w:tc>
        <w:tc>
          <w:tcPr>
            <w:tcW w:w="300" w:type="dxa"/>
            <w:gridSpan w:val="2"/>
            <w:vAlign w:val="bottom"/>
          </w:tcPr>
          <w:p w14:paraId="29EC56D0" w14:textId="77777777" w:rsidR="0049649F" w:rsidRDefault="005E3FAB">
            <w:pPr>
              <w:ind w:right="80"/>
              <w:jc w:val="right"/>
              <w:rPr>
                <w:sz w:val="20"/>
                <w:szCs w:val="20"/>
              </w:rPr>
            </w:pPr>
            <w:r>
              <w:rPr>
                <w:rFonts w:ascii="Arial" w:eastAsia="Arial" w:hAnsi="Arial" w:cs="Arial"/>
                <w:sz w:val="16"/>
                <w:szCs w:val="16"/>
              </w:rPr>
              <w:t>$</w:t>
            </w:r>
          </w:p>
        </w:tc>
        <w:tc>
          <w:tcPr>
            <w:tcW w:w="740" w:type="dxa"/>
            <w:vAlign w:val="bottom"/>
          </w:tcPr>
          <w:p w14:paraId="6ACB328A" w14:textId="77777777" w:rsidR="0049649F" w:rsidRDefault="005E3FAB">
            <w:pPr>
              <w:jc w:val="right"/>
              <w:rPr>
                <w:sz w:val="20"/>
                <w:szCs w:val="20"/>
              </w:rPr>
            </w:pPr>
            <w:r>
              <w:rPr>
                <w:rFonts w:ascii="Arial" w:eastAsia="Arial" w:hAnsi="Arial" w:cs="Arial"/>
                <w:sz w:val="16"/>
                <w:szCs w:val="16"/>
              </w:rPr>
              <w:t>27,230</w:t>
            </w:r>
          </w:p>
        </w:tc>
        <w:tc>
          <w:tcPr>
            <w:tcW w:w="220" w:type="dxa"/>
            <w:vAlign w:val="bottom"/>
          </w:tcPr>
          <w:p w14:paraId="105ED531" w14:textId="77777777" w:rsidR="0049649F" w:rsidRDefault="0049649F">
            <w:pPr>
              <w:rPr>
                <w:sz w:val="18"/>
                <w:szCs w:val="18"/>
              </w:rPr>
            </w:pPr>
          </w:p>
        </w:tc>
        <w:tc>
          <w:tcPr>
            <w:tcW w:w="360" w:type="dxa"/>
            <w:gridSpan w:val="2"/>
            <w:vAlign w:val="bottom"/>
          </w:tcPr>
          <w:p w14:paraId="2125726C" w14:textId="77777777" w:rsidR="0049649F" w:rsidRDefault="005E3FAB">
            <w:pPr>
              <w:ind w:right="200"/>
              <w:jc w:val="right"/>
              <w:rPr>
                <w:sz w:val="20"/>
                <w:szCs w:val="20"/>
              </w:rPr>
            </w:pPr>
            <w:r>
              <w:rPr>
                <w:rFonts w:ascii="Arial" w:eastAsia="Arial" w:hAnsi="Arial" w:cs="Arial"/>
                <w:sz w:val="16"/>
                <w:szCs w:val="16"/>
              </w:rPr>
              <w:t>$</w:t>
            </w:r>
          </w:p>
        </w:tc>
        <w:tc>
          <w:tcPr>
            <w:tcW w:w="740" w:type="dxa"/>
            <w:vAlign w:val="bottom"/>
          </w:tcPr>
          <w:p w14:paraId="34A366DC" w14:textId="77777777" w:rsidR="0049649F" w:rsidRDefault="005E3FAB">
            <w:pPr>
              <w:jc w:val="right"/>
              <w:rPr>
                <w:sz w:val="20"/>
                <w:szCs w:val="20"/>
              </w:rPr>
            </w:pPr>
            <w:r>
              <w:rPr>
                <w:rFonts w:ascii="Arial" w:eastAsia="Arial" w:hAnsi="Arial" w:cs="Arial"/>
                <w:sz w:val="16"/>
                <w:szCs w:val="16"/>
              </w:rPr>
              <w:t>21,397</w:t>
            </w:r>
          </w:p>
        </w:tc>
        <w:tc>
          <w:tcPr>
            <w:tcW w:w="180" w:type="dxa"/>
            <w:vAlign w:val="bottom"/>
          </w:tcPr>
          <w:p w14:paraId="7BADE6A7" w14:textId="77777777" w:rsidR="0049649F" w:rsidRDefault="0049649F">
            <w:pPr>
              <w:rPr>
                <w:sz w:val="18"/>
                <w:szCs w:val="18"/>
              </w:rPr>
            </w:pPr>
          </w:p>
        </w:tc>
      </w:tr>
      <w:tr w:rsidR="0049649F" w14:paraId="1F9F722F" w14:textId="77777777">
        <w:trPr>
          <w:trHeight w:val="219"/>
        </w:trPr>
        <w:tc>
          <w:tcPr>
            <w:tcW w:w="4340" w:type="dxa"/>
            <w:shd w:val="clear" w:color="auto" w:fill="CFF0FC"/>
            <w:vAlign w:val="bottom"/>
          </w:tcPr>
          <w:p w14:paraId="32574212" w14:textId="77777777" w:rsidR="0049649F" w:rsidRDefault="005E3FAB">
            <w:pPr>
              <w:rPr>
                <w:sz w:val="20"/>
                <w:szCs w:val="20"/>
              </w:rPr>
            </w:pPr>
            <w:r>
              <w:rPr>
                <w:rFonts w:ascii="Arial" w:eastAsia="Arial" w:hAnsi="Arial" w:cs="Arial"/>
                <w:sz w:val="16"/>
                <w:szCs w:val="16"/>
              </w:rPr>
              <w:t>Income from operations</w:t>
            </w:r>
          </w:p>
        </w:tc>
        <w:tc>
          <w:tcPr>
            <w:tcW w:w="620" w:type="dxa"/>
            <w:gridSpan w:val="2"/>
            <w:shd w:val="clear" w:color="auto" w:fill="CFF0FC"/>
            <w:vAlign w:val="bottom"/>
          </w:tcPr>
          <w:p w14:paraId="588E84CE" w14:textId="77777777" w:rsidR="0049649F" w:rsidRDefault="005E3FAB">
            <w:pPr>
              <w:ind w:right="40"/>
              <w:jc w:val="right"/>
              <w:rPr>
                <w:sz w:val="20"/>
                <w:szCs w:val="20"/>
              </w:rPr>
            </w:pPr>
            <w:r>
              <w:rPr>
                <w:rFonts w:ascii="Arial" w:eastAsia="Arial" w:hAnsi="Arial" w:cs="Arial"/>
                <w:sz w:val="16"/>
                <w:szCs w:val="16"/>
              </w:rPr>
              <w:t>$</w:t>
            </w:r>
          </w:p>
        </w:tc>
        <w:tc>
          <w:tcPr>
            <w:tcW w:w="780" w:type="dxa"/>
            <w:shd w:val="clear" w:color="auto" w:fill="CFF0FC"/>
            <w:vAlign w:val="bottom"/>
          </w:tcPr>
          <w:p w14:paraId="6E89ABA0" w14:textId="77777777" w:rsidR="0049649F" w:rsidRDefault="005E3FAB">
            <w:pPr>
              <w:jc w:val="right"/>
              <w:rPr>
                <w:sz w:val="20"/>
                <w:szCs w:val="20"/>
              </w:rPr>
            </w:pPr>
            <w:r>
              <w:rPr>
                <w:rFonts w:ascii="Arial" w:eastAsia="Arial" w:hAnsi="Arial" w:cs="Arial"/>
                <w:sz w:val="16"/>
                <w:szCs w:val="16"/>
              </w:rPr>
              <w:t>71,816</w:t>
            </w:r>
          </w:p>
        </w:tc>
        <w:tc>
          <w:tcPr>
            <w:tcW w:w="220" w:type="dxa"/>
            <w:shd w:val="clear" w:color="auto" w:fill="CFF0FC"/>
            <w:vAlign w:val="bottom"/>
          </w:tcPr>
          <w:p w14:paraId="3289FC55" w14:textId="77777777" w:rsidR="0049649F" w:rsidRDefault="0049649F">
            <w:pPr>
              <w:rPr>
                <w:sz w:val="19"/>
                <w:szCs w:val="19"/>
              </w:rPr>
            </w:pPr>
          </w:p>
        </w:tc>
        <w:tc>
          <w:tcPr>
            <w:tcW w:w="220" w:type="dxa"/>
            <w:gridSpan w:val="2"/>
            <w:shd w:val="clear" w:color="auto" w:fill="CFF0FC"/>
            <w:vAlign w:val="bottom"/>
          </w:tcPr>
          <w:p w14:paraId="72A20F3C"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4E2F6024" w14:textId="77777777" w:rsidR="0049649F" w:rsidRDefault="005E3FAB">
            <w:pPr>
              <w:jc w:val="right"/>
              <w:rPr>
                <w:sz w:val="20"/>
                <w:szCs w:val="20"/>
              </w:rPr>
            </w:pPr>
            <w:r>
              <w:rPr>
                <w:rFonts w:ascii="Arial" w:eastAsia="Arial" w:hAnsi="Arial" w:cs="Arial"/>
                <w:sz w:val="16"/>
                <w:szCs w:val="16"/>
              </w:rPr>
              <w:t>54,109</w:t>
            </w:r>
          </w:p>
        </w:tc>
        <w:tc>
          <w:tcPr>
            <w:tcW w:w="220" w:type="dxa"/>
            <w:shd w:val="clear" w:color="auto" w:fill="CFF0FC"/>
            <w:vAlign w:val="bottom"/>
          </w:tcPr>
          <w:p w14:paraId="0A881BEC" w14:textId="77777777" w:rsidR="0049649F" w:rsidRDefault="0049649F">
            <w:pPr>
              <w:rPr>
                <w:sz w:val="19"/>
                <w:szCs w:val="19"/>
              </w:rPr>
            </w:pPr>
          </w:p>
        </w:tc>
        <w:tc>
          <w:tcPr>
            <w:tcW w:w="240" w:type="dxa"/>
            <w:gridSpan w:val="2"/>
            <w:shd w:val="clear" w:color="auto" w:fill="CFF0FC"/>
            <w:vAlign w:val="bottom"/>
          </w:tcPr>
          <w:p w14:paraId="22A3F438"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06DCC6C3" w14:textId="77777777" w:rsidR="0049649F" w:rsidRDefault="005E3FAB">
            <w:pPr>
              <w:jc w:val="right"/>
              <w:rPr>
                <w:sz w:val="20"/>
                <w:szCs w:val="20"/>
              </w:rPr>
            </w:pPr>
            <w:r>
              <w:rPr>
                <w:rFonts w:ascii="Arial" w:eastAsia="Arial" w:hAnsi="Arial" w:cs="Arial"/>
                <w:sz w:val="16"/>
                <w:szCs w:val="16"/>
              </w:rPr>
              <w:t>64,579</w:t>
            </w:r>
          </w:p>
        </w:tc>
        <w:tc>
          <w:tcPr>
            <w:tcW w:w="260" w:type="dxa"/>
            <w:shd w:val="clear" w:color="auto" w:fill="CFF0FC"/>
            <w:vAlign w:val="bottom"/>
          </w:tcPr>
          <w:p w14:paraId="5EC1E614" w14:textId="77777777" w:rsidR="0049649F" w:rsidRDefault="0049649F">
            <w:pPr>
              <w:rPr>
                <w:sz w:val="19"/>
                <w:szCs w:val="19"/>
              </w:rPr>
            </w:pPr>
          </w:p>
        </w:tc>
        <w:tc>
          <w:tcPr>
            <w:tcW w:w="300" w:type="dxa"/>
            <w:gridSpan w:val="2"/>
            <w:shd w:val="clear" w:color="auto" w:fill="CFF0FC"/>
            <w:vAlign w:val="bottom"/>
          </w:tcPr>
          <w:p w14:paraId="4FA472CB" w14:textId="77777777" w:rsidR="0049649F" w:rsidRDefault="005E3FAB">
            <w:pPr>
              <w:ind w:right="80"/>
              <w:jc w:val="right"/>
              <w:rPr>
                <w:sz w:val="20"/>
                <w:szCs w:val="20"/>
              </w:rPr>
            </w:pPr>
            <w:r>
              <w:rPr>
                <w:rFonts w:ascii="Arial" w:eastAsia="Arial" w:hAnsi="Arial" w:cs="Arial"/>
                <w:sz w:val="16"/>
                <w:szCs w:val="16"/>
              </w:rPr>
              <w:t>$</w:t>
            </w:r>
          </w:p>
        </w:tc>
        <w:tc>
          <w:tcPr>
            <w:tcW w:w="740" w:type="dxa"/>
            <w:shd w:val="clear" w:color="auto" w:fill="CFF0FC"/>
            <w:vAlign w:val="bottom"/>
          </w:tcPr>
          <w:p w14:paraId="72D4B44E" w14:textId="77777777" w:rsidR="0049649F" w:rsidRDefault="005E3FAB">
            <w:pPr>
              <w:jc w:val="right"/>
              <w:rPr>
                <w:sz w:val="20"/>
                <w:szCs w:val="20"/>
              </w:rPr>
            </w:pPr>
            <w:r>
              <w:rPr>
                <w:rFonts w:ascii="Arial" w:eastAsia="Arial" w:hAnsi="Arial" w:cs="Arial"/>
                <w:sz w:val="16"/>
                <w:szCs w:val="16"/>
              </w:rPr>
              <w:t>221,599</w:t>
            </w:r>
          </w:p>
        </w:tc>
        <w:tc>
          <w:tcPr>
            <w:tcW w:w="220" w:type="dxa"/>
            <w:shd w:val="clear" w:color="auto" w:fill="CFF0FC"/>
            <w:vAlign w:val="bottom"/>
          </w:tcPr>
          <w:p w14:paraId="6515F704" w14:textId="77777777" w:rsidR="0049649F" w:rsidRDefault="0049649F">
            <w:pPr>
              <w:rPr>
                <w:sz w:val="19"/>
                <w:szCs w:val="19"/>
              </w:rPr>
            </w:pPr>
          </w:p>
        </w:tc>
        <w:tc>
          <w:tcPr>
            <w:tcW w:w="360" w:type="dxa"/>
            <w:gridSpan w:val="2"/>
            <w:shd w:val="clear" w:color="auto" w:fill="CFF0FC"/>
            <w:vAlign w:val="bottom"/>
          </w:tcPr>
          <w:p w14:paraId="16B236D6" w14:textId="77777777" w:rsidR="0049649F" w:rsidRDefault="005E3FAB">
            <w:pPr>
              <w:ind w:right="200"/>
              <w:jc w:val="right"/>
              <w:rPr>
                <w:sz w:val="20"/>
                <w:szCs w:val="20"/>
              </w:rPr>
            </w:pPr>
            <w:r>
              <w:rPr>
                <w:rFonts w:ascii="Arial" w:eastAsia="Arial" w:hAnsi="Arial" w:cs="Arial"/>
                <w:sz w:val="16"/>
                <w:szCs w:val="16"/>
              </w:rPr>
              <w:t>$</w:t>
            </w:r>
          </w:p>
        </w:tc>
        <w:tc>
          <w:tcPr>
            <w:tcW w:w="740" w:type="dxa"/>
            <w:shd w:val="clear" w:color="auto" w:fill="CFF0FC"/>
            <w:vAlign w:val="bottom"/>
          </w:tcPr>
          <w:p w14:paraId="4DEE762D" w14:textId="77777777" w:rsidR="0049649F" w:rsidRDefault="005E3FAB">
            <w:pPr>
              <w:jc w:val="right"/>
              <w:rPr>
                <w:sz w:val="20"/>
                <w:szCs w:val="20"/>
              </w:rPr>
            </w:pPr>
            <w:r>
              <w:rPr>
                <w:rFonts w:ascii="Arial" w:eastAsia="Arial" w:hAnsi="Arial" w:cs="Arial"/>
                <w:sz w:val="16"/>
                <w:szCs w:val="16"/>
              </w:rPr>
              <w:t>222,684</w:t>
            </w:r>
          </w:p>
        </w:tc>
        <w:tc>
          <w:tcPr>
            <w:tcW w:w="180" w:type="dxa"/>
            <w:shd w:val="clear" w:color="auto" w:fill="CFF0FC"/>
            <w:vAlign w:val="bottom"/>
          </w:tcPr>
          <w:p w14:paraId="50386C4C" w14:textId="77777777" w:rsidR="0049649F" w:rsidRDefault="0049649F">
            <w:pPr>
              <w:rPr>
                <w:sz w:val="19"/>
                <w:szCs w:val="19"/>
              </w:rPr>
            </w:pPr>
          </w:p>
        </w:tc>
      </w:tr>
      <w:tr w:rsidR="0049649F" w14:paraId="47DB557E" w14:textId="77777777">
        <w:trPr>
          <w:trHeight w:val="206"/>
        </w:trPr>
        <w:tc>
          <w:tcPr>
            <w:tcW w:w="4340" w:type="dxa"/>
            <w:vAlign w:val="bottom"/>
          </w:tcPr>
          <w:p w14:paraId="42EC2EFE" w14:textId="77777777" w:rsidR="0049649F" w:rsidRDefault="005E3FAB">
            <w:pPr>
              <w:rPr>
                <w:sz w:val="20"/>
                <w:szCs w:val="20"/>
              </w:rPr>
            </w:pPr>
            <w:r>
              <w:rPr>
                <w:rFonts w:ascii="Arial" w:eastAsia="Arial" w:hAnsi="Arial" w:cs="Arial"/>
                <w:sz w:val="16"/>
                <w:szCs w:val="16"/>
              </w:rPr>
              <w:t>Net income attributable to Textainer Group Holdings</w:t>
            </w:r>
          </w:p>
        </w:tc>
        <w:tc>
          <w:tcPr>
            <w:tcW w:w="500" w:type="dxa"/>
            <w:vAlign w:val="bottom"/>
          </w:tcPr>
          <w:p w14:paraId="79D3AFC5" w14:textId="77777777" w:rsidR="0049649F" w:rsidRDefault="0049649F">
            <w:pPr>
              <w:rPr>
                <w:sz w:val="17"/>
                <w:szCs w:val="17"/>
              </w:rPr>
            </w:pPr>
          </w:p>
        </w:tc>
        <w:tc>
          <w:tcPr>
            <w:tcW w:w="120" w:type="dxa"/>
            <w:vAlign w:val="bottom"/>
          </w:tcPr>
          <w:p w14:paraId="490B0F2D" w14:textId="77777777" w:rsidR="0049649F" w:rsidRDefault="0049649F">
            <w:pPr>
              <w:rPr>
                <w:sz w:val="17"/>
                <w:szCs w:val="17"/>
              </w:rPr>
            </w:pPr>
          </w:p>
        </w:tc>
        <w:tc>
          <w:tcPr>
            <w:tcW w:w="780" w:type="dxa"/>
            <w:vAlign w:val="bottom"/>
          </w:tcPr>
          <w:p w14:paraId="48521FDE" w14:textId="77777777" w:rsidR="0049649F" w:rsidRDefault="0049649F">
            <w:pPr>
              <w:rPr>
                <w:sz w:val="17"/>
                <w:szCs w:val="17"/>
              </w:rPr>
            </w:pPr>
          </w:p>
        </w:tc>
        <w:tc>
          <w:tcPr>
            <w:tcW w:w="220" w:type="dxa"/>
            <w:vAlign w:val="bottom"/>
          </w:tcPr>
          <w:p w14:paraId="119D5E6B" w14:textId="77777777" w:rsidR="0049649F" w:rsidRDefault="0049649F">
            <w:pPr>
              <w:rPr>
                <w:sz w:val="17"/>
                <w:szCs w:val="17"/>
              </w:rPr>
            </w:pPr>
          </w:p>
        </w:tc>
        <w:tc>
          <w:tcPr>
            <w:tcW w:w="80" w:type="dxa"/>
            <w:vAlign w:val="bottom"/>
          </w:tcPr>
          <w:p w14:paraId="5D3BEF62" w14:textId="77777777" w:rsidR="0049649F" w:rsidRDefault="0049649F">
            <w:pPr>
              <w:rPr>
                <w:sz w:val="17"/>
                <w:szCs w:val="17"/>
              </w:rPr>
            </w:pPr>
          </w:p>
        </w:tc>
        <w:tc>
          <w:tcPr>
            <w:tcW w:w="140" w:type="dxa"/>
            <w:vAlign w:val="bottom"/>
          </w:tcPr>
          <w:p w14:paraId="5F5B6B80" w14:textId="77777777" w:rsidR="0049649F" w:rsidRDefault="0049649F">
            <w:pPr>
              <w:rPr>
                <w:sz w:val="17"/>
                <w:szCs w:val="17"/>
              </w:rPr>
            </w:pPr>
          </w:p>
        </w:tc>
        <w:tc>
          <w:tcPr>
            <w:tcW w:w="840" w:type="dxa"/>
            <w:vAlign w:val="bottom"/>
          </w:tcPr>
          <w:p w14:paraId="5137F2BA" w14:textId="77777777" w:rsidR="0049649F" w:rsidRDefault="0049649F">
            <w:pPr>
              <w:rPr>
                <w:sz w:val="17"/>
                <w:szCs w:val="17"/>
              </w:rPr>
            </w:pPr>
          </w:p>
        </w:tc>
        <w:tc>
          <w:tcPr>
            <w:tcW w:w="220" w:type="dxa"/>
            <w:vAlign w:val="bottom"/>
          </w:tcPr>
          <w:p w14:paraId="6A67B29E" w14:textId="77777777" w:rsidR="0049649F" w:rsidRDefault="0049649F">
            <w:pPr>
              <w:rPr>
                <w:sz w:val="17"/>
                <w:szCs w:val="17"/>
              </w:rPr>
            </w:pPr>
          </w:p>
        </w:tc>
        <w:tc>
          <w:tcPr>
            <w:tcW w:w="100" w:type="dxa"/>
            <w:vAlign w:val="bottom"/>
          </w:tcPr>
          <w:p w14:paraId="273C4A91" w14:textId="77777777" w:rsidR="0049649F" w:rsidRDefault="0049649F">
            <w:pPr>
              <w:rPr>
                <w:sz w:val="17"/>
                <w:szCs w:val="17"/>
              </w:rPr>
            </w:pPr>
          </w:p>
        </w:tc>
        <w:tc>
          <w:tcPr>
            <w:tcW w:w="140" w:type="dxa"/>
            <w:vAlign w:val="bottom"/>
          </w:tcPr>
          <w:p w14:paraId="4F05571F" w14:textId="77777777" w:rsidR="0049649F" w:rsidRDefault="0049649F">
            <w:pPr>
              <w:rPr>
                <w:sz w:val="17"/>
                <w:szCs w:val="17"/>
              </w:rPr>
            </w:pPr>
          </w:p>
        </w:tc>
        <w:tc>
          <w:tcPr>
            <w:tcW w:w="840" w:type="dxa"/>
            <w:vAlign w:val="bottom"/>
          </w:tcPr>
          <w:p w14:paraId="1AEC0DD1" w14:textId="77777777" w:rsidR="0049649F" w:rsidRDefault="0049649F">
            <w:pPr>
              <w:rPr>
                <w:sz w:val="17"/>
                <w:szCs w:val="17"/>
              </w:rPr>
            </w:pPr>
          </w:p>
        </w:tc>
        <w:tc>
          <w:tcPr>
            <w:tcW w:w="260" w:type="dxa"/>
            <w:vAlign w:val="bottom"/>
          </w:tcPr>
          <w:p w14:paraId="6CDABE53" w14:textId="77777777" w:rsidR="0049649F" w:rsidRDefault="0049649F">
            <w:pPr>
              <w:rPr>
                <w:sz w:val="17"/>
                <w:szCs w:val="17"/>
              </w:rPr>
            </w:pPr>
          </w:p>
        </w:tc>
        <w:tc>
          <w:tcPr>
            <w:tcW w:w="120" w:type="dxa"/>
            <w:vAlign w:val="bottom"/>
          </w:tcPr>
          <w:p w14:paraId="1EC46739" w14:textId="77777777" w:rsidR="0049649F" w:rsidRDefault="0049649F">
            <w:pPr>
              <w:rPr>
                <w:sz w:val="17"/>
                <w:szCs w:val="17"/>
              </w:rPr>
            </w:pPr>
          </w:p>
        </w:tc>
        <w:tc>
          <w:tcPr>
            <w:tcW w:w="180" w:type="dxa"/>
            <w:vAlign w:val="bottom"/>
          </w:tcPr>
          <w:p w14:paraId="6FB8ACED" w14:textId="77777777" w:rsidR="0049649F" w:rsidRDefault="0049649F">
            <w:pPr>
              <w:rPr>
                <w:sz w:val="17"/>
                <w:szCs w:val="17"/>
              </w:rPr>
            </w:pPr>
          </w:p>
        </w:tc>
        <w:tc>
          <w:tcPr>
            <w:tcW w:w="740" w:type="dxa"/>
            <w:vAlign w:val="bottom"/>
          </w:tcPr>
          <w:p w14:paraId="1ACEFB48" w14:textId="77777777" w:rsidR="0049649F" w:rsidRDefault="0049649F">
            <w:pPr>
              <w:rPr>
                <w:sz w:val="17"/>
                <w:szCs w:val="17"/>
              </w:rPr>
            </w:pPr>
          </w:p>
        </w:tc>
        <w:tc>
          <w:tcPr>
            <w:tcW w:w="220" w:type="dxa"/>
            <w:vAlign w:val="bottom"/>
          </w:tcPr>
          <w:p w14:paraId="118AC450" w14:textId="77777777" w:rsidR="0049649F" w:rsidRDefault="0049649F">
            <w:pPr>
              <w:rPr>
                <w:sz w:val="17"/>
                <w:szCs w:val="17"/>
              </w:rPr>
            </w:pPr>
          </w:p>
        </w:tc>
        <w:tc>
          <w:tcPr>
            <w:tcW w:w="80" w:type="dxa"/>
            <w:vAlign w:val="bottom"/>
          </w:tcPr>
          <w:p w14:paraId="1399EBA9" w14:textId="77777777" w:rsidR="0049649F" w:rsidRDefault="0049649F">
            <w:pPr>
              <w:rPr>
                <w:sz w:val="17"/>
                <w:szCs w:val="17"/>
              </w:rPr>
            </w:pPr>
          </w:p>
        </w:tc>
        <w:tc>
          <w:tcPr>
            <w:tcW w:w="280" w:type="dxa"/>
            <w:vAlign w:val="bottom"/>
          </w:tcPr>
          <w:p w14:paraId="12F26786" w14:textId="77777777" w:rsidR="0049649F" w:rsidRDefault="0049649F">
            <w:pPr>
              <w:rPr>
                <w:sz w:val="17"/>
                <w:szCs w:val="17"/>
              </w:rPr>
            </w:pPr>
          </w:p>
        </w:tc>
        <w:tc>
          <w:tcPr>
            <w:tcW w:w="740" w:type="dxa"/>
            <w:vAlign w:val="bottom"/>
          </w:tcPr>
          <w:p w14:paraId="787A2AD6" w14:textId="77777777" w:rsidR="0049649F" w:rsidRDefault="0049649F">
            <w:pPr>
              <w:rPr>
                <w:sz w:val="17"/>
                <w:szCs w:val="17"/>
              </w:rPr>
            </w:pPr>
          </w:p>
        </w:tc>
        <w:tc>
          <w:tcPr>
            <w:tcW w:w="180" w:type="dxa"/>
            <w:vAlign w:val="bottom"/>
          </w:tcPr>
          <w:p w14:paraId="01CA4590" w14:textId="77777777" w:rsidR="0049649F" w:rsidRDefault="0049649F">
            <w:pPr>
              <w:rPr>
                <w:sz w:val="17"/>
                <w:szCs w:val="17"/>
              </w:rPr>
            </w:pPr>
          </w:p>
        </w:tc>
      </w:tr>
      <w:tr w:rsidR="0049649F" w14:paraId="46AF6B79" w14:textId="77777777">
        <w:trPr>
          <w:trHeight w:val="209"/>
        </w:trPr>
        <w:tc>
          <w:tcPr>
            <w:tcW w:w="4340" w:type="dxa"/>
            <w:vAlign w:val="bottom"/>
          </w:tcPr>
          <w:p w14:paraId="446B94BF" w14:textId="77777777" w:rsidR="0049649F" w:rsidRDefault="005E3FAB">
            <w:pPr>
              <w:ind w:left="120"/>
              <w:rPr>
                <w:sz w:val="20"/>
                <w:szCs w:val="20"/>
              </w:rPr>
            </w:pPr>
            <w:r>
              <w:rPr>
                <w:rFonts w:ascii="Arial" w:eastAsia="Arial" w:hAnsi="Arial" w:cs="Arial"/>
                <w:sz w:val="16"/>
                <w:szCs w:val="16"/>
              </w:rPr>
              <w:t>Limited common shareholders</w:t>
            </w:r>
          </w:p>
        </w:tc>
        <w:tc>
          <w:tcPr>
            <w:tcW w:w="620" w:type="dxa"/>
            <w:gridSpan w:val="2"/>
            <w:vAlign w:val="bottom"/>
          </w:tcPr>
          <w:p w14:paraId="6E364949" w14:textId="77777777" w:rsidR="0049649F" w:rsidRDefault="005E3FAB">
            <w:pPr>
              <w:ind w:right="40"/>
              <w:jc w:val="right"/>
              <w:rPr>
                <w:sz w:val="20"/>
                <w:szCs w:val="20"/>
              </w:rPr>
            </w:pPr>
            <w:r>
              <w:rPr>
                <w:rFonts w:ascii="Arial" w:eastAsia="Arial" w:hAnsi="Arial" w:cs="Arial"/>
                <w:sz w:val="16"/>
                <w:szCs w:val="16"/>
              </w:rPr>
              <w:t>$</w:t>
            </w:r>
          </w:p>
        </w:tc>
        <w:tc>
          <w:tcPr>
            <w:tcW w:w="780" w:type="dxa"/>
            <w:vAlign w:val="bottom"/>
          </w:tcPr>
          <w:p w14:paraId="33A676EC" w14:textId="77777777" w:rsidR="0049649F" w:rsidRDefault="005E3FAB">
            <w:pPr>
              <w:jc w:val="right"/>
              <w:rPr>
                <w:sz w:val="20"/>
                <w:szCs w:val="20"/>
              </w:rPr>
            </w:pPr>
            <w:r>
              <w:rPr>
                <w:rFonts w:ascii="Arial" w:eastAsia="Arial" w:hAnsi="Arial" w:cs="Arial"/>
                <w:sz w:val="16"/>
                <w:szCs w:val="16"/>
              </w:rPr>
              <w:t>44,260</w:t>
            </w:r>
          </w:p>
        </w:tc>
        <w:tc>
          <w:tcPr>
            <w:tcW w:w="220" w:type="dxa"/>
            <w:vAlign w:val="bottom"/>
          </w:tcPr>
          <w:p w14:paraId="142D09E3" w14:textId="77777777" w:rsidR="0049649F" w:rsidRDefault="0049649F">
            <w:pPr>
              <w:rPr>
                <w:sz w:val="18"/>
                <w:szCs w:val="18"/>
              </w:rPr>
            </w:pPr>
          </w:p>
        </w:tc>
        <w:tc>
          <w:tcPr>
            <w:tcW w:w="220" w:type="dxa"/>
            <w:gridSpan w:val="2"/>
            <w:vAlign w:val="bottom"/>
          </w:tcPr>
          <w:p w14:paraId="1EE10E40"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3AEC7D59" w14:textId="77777777" w:rsidR="0049649F" w:rsidRDefault="005E3FAB">
            <w:pPr>
              <w:jc w:val="right"/>
              <w:rPr>
                <w:sz w:val="20"/>
                <w:szCs w:val="20"/>
              </w:rPr>
            </w:pPr>
            <w:r>
              <w:rPr>
                <w:rFonts w:ascii="Arial" w:eastAsia="Arial" w:hAnsi="Arial" w:cs="Arial"/>
                <w:sz w:val="16"/>
                <w:szCs w:val="16"/>
              </w:rPr>
              <w:t>16,952</w:t>
            </w:r>
          </w:p>
        </w:tc>
        <w:tc>
          <w:tcPr>
            <w:tcW w:w="220" w:type="dxa"/>
            <w:vAlign w:val="bottom"/>
          </w:tcPr>
          <w:p w14:paraId="1D919FD8" w14:textId="77777777" w:rsidR="0049649F" w:rsidRDefault="0049649F">
            <w:pPr>
              <w:rPr>
                <w:sz w:val="18"/>
                <w:szCs w:val="18"/>
              </w:rPr>
            </w:pPr>
          </w:p>
        </w:tc>
        <w:tc>
          <w:tcPr>
            <w:tcW w:w="240" w:type="dxa"/>
            <w:gridSpan w:val="2"/>
            <w:vAlign w:val="bottom"/>
          </w:tcPr>
          <w:p w14:paraId="76ADD325"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058A1CB2" w14:textId="77777777" w:rsidR="0049649F" w:rsidRDefault="005E3FAB">
            <w:pPr>
              <w:jc w:val="right"/>
              <w:rPr>
                <w:sz w:val="20"/>
                <w:szCs w:val="20"/>
              </w:rPr>
            </w:pPr>
            <w:r>
              <w:rPr>
                <w:rFonts w:ascii="Arial" w:eastAsia="Arial" w:hAnsi="Arial" w:cs="Arial"/>
                <w:sz w:val="16"/>
                <w:szCs w:val="16"/>
              </w:rPr>
              <w:t>28,782</w:t>
            </w:r>
          </w:p>
        </w:tc>
        <w:tc>
          <w:tcPr>
            <w:tcW w:w="260" w:type="dxa"/>
            <w:vAlign w:val="bottom"/>
          </w:tcPr>
          <w:p w14:paraId="1E7B7BA8" w14:textId="77777777" w:rsidR="0049649F" w:rsidRDefault="0049649F">
            <w:pPr>
              <w:rPr>
                <w:sz w:val="18"/>
                <w:szCs w:val="18"/>
              </w:rPr>
            </w:pPr>
          </w:p>
        </w:tc>
        <w:tc>
          <w:tcPr>
            <w:tcW w:w="300" w:type="dxa"/>
            <w:gridSpan w:val="2"/>
            <w:vAlign w:val="bottom"/>
          </w:tcPr>
          <w:p w14:paraId="0243AF35" w14:textId="77777777" w:rsidR="0049649F" w:rsidRDefault="005E3FAB">
            <w:pPr>
              <w:ind w:right="80"/>
              <w:jc w:val="right"/>
              <w:rPr>
                <w:sz w:val="20"/>
                <w:szCs w:val="20"/>
              </w:rPr>
            </w:pPr>
            <w:r>
              <w:rPr>
                <w:rFonts w:ascii="Arial" w:eastAsia="Arial" w:hAnsi="Arial" w:cs="Arial"/>
                <w:sz w:val="16"/>
                <w:szCs w:val="16"/>
              </w:rPr>
              <w:t>$</w:t>
            </w:r>
          </w:p>
        </w:tc>
        <w:tc>
          <w:tcPr>
            <w:tcW w:w="740" w:type="dxa"/>
            <w:vAlign w:val="bottom"/>
          </w:tcPr>
          <w:p w14:paraId="79A52931" w14:textId="77777777" w:rsidR="0049649F" w:rsidRDefault="005E3FAB">
            <w:pPr>
              <w:jc w:val="right"/>
              <w:rPr>
                <w:sz w:val="20"/>
                <w:szCs w:val="20"/>
              </w:rPr>
            </w:pPr>
            <w:r>
              <w:rPr>
                <w:rFonts w:ascii="Arial" w:eastAsia="Arial" w:hAnsi="Arial" w:cs="Arial"/>
                <w:sz w:val="16"/>
                <w:szCs w:val="16"/>
              </w:rPr>
              <w:t>72,822</w:t>
            </w:r>
          </w:p>
        </w:tc>
        <w:tc>
          <w:tcPr>
            <w:tcW w:w="220" w:type="dxa"/>
            <w:vAlign w:val="bottom"/>
          </w:tcPr>
          <w:p w14:paraId="502A2BB2" w14:textId="77777777" w:rsidR="0049649F" w:rsidRDefault="0049649F">
            <w:pPr>
              <w:rPr>
                <w:sz w:val="18"/>
                <w:szCs w:val="18"/>
              </w:rPr>
            </w:pPr>
          </w:p>
        </w:tc>
        <w:tc>
          <w:tcPr>
            <w:tcW w:w="360" w:type="dxa"/>
            <w:gridSpan w:val="2"/>
            <w:vAlign w:val="bottom"/>
          </w:tcPr>
          <w:p w14:paraId="7CDB35FC" w14:textId="77777777" w:rsidR="0049649F" w:rsidRDefault="005E3FAB">
            <w:pPr>
              <w:ind w:right="200"/>
              <w:jc w:val="right"/>
              <w:rPr>
                <w:sz w:val="20"/>
                <w:szCs w:val="20"/>
              </w:rPr>
            </w:pPr>
            <w:r>
              <w:rPr>
                <w:rFonts w:ascii="Arial" w:eastAsia="Arial" w:hAnsi="Arial" w:cs="Arial"/>
                <w:sz w:val="16"/>
                <w:szCs w:val="16"/>
              </w:rPr>
              <w:t>$</w:t>
            </w:r>
          </w:p>
        </w:tc>
        <w:tc>
          <w:tcPr>
            <w:tcW w:w="740" w:type="dxa"/>
            <w:vAlign w:val="bottom"/>
          </w:tcPr>
          <w:p w14:paraId="00B2FB16" w14:textId="77777777" w:rsidR="0049649F" w:rsidRDefault="005E3FAB">
            <w:pPr>
              <w:jc w:val="right"/>
              <w:rPr>
                <w:sz w:val="20"/>
                <w:szCs w:val="20"/>
              </w:rPr>
            </w:pPr>
            <w:r>
              <w:rPr>
                <w:rFonts w:ascii="Arial" w:eastAsia="Arial" w:hAnsi="Arial" w:cs="Arial"/>
                <w:sz w:val="16"/>
                <w:szCs w:val="16"/>
              </w:rPr>
              <w:t>56,724</w:t>
            </w:r>
          </w:p>
        </w:tc>
        <w:tc>
          <w:tcPr>
            <w:tcW w:w="180" w:type="dxa"/>
            <w:vAlign w:val="bottom"/>
          </w:tcPr>
          <w:p w14:paraId="6D573C41" w14:textId="77777777" w:rsidR="0049649F" w:rsidRDefault="0049649F">
            <w:pPr>
              <w:rPr>
                <w:sz w:val="18"/>
                <w:szCs w:val="18"/>
              </w:rPr>
            </w:pPr>
          </w:p>
        </w:tc>
      </w:tr>
      <w:tr w:rsidR="0049649F" w14:paraId="7255BDAC" w14:textId="77777777">
        <w:trPr>
          <w:trHeight w:val="209"/>
        </w:trPr>
        <w:tc>
          <w:tcPr>
            <w:tcW w:w="4340" w:type="dxa"/>
            <w:shd w:val="clear" w:color="auto" w:fill="CFF0FC"/>
            <w:vAlign w:val="bottom"/>
          </w:tcPr>
          <w:p w14:paraId="52BAC883" w14:textId="77777777" w:rsidR="0049649F" w:rsidRDefault="005E3FAB">
            <w:pPr>
              <w:rPr>
                <w:sz w:val="20"/>
                <w:szCs w:val="20"/>
              </w:rPr>
            </w:pPr>
            <w:r>
              <w:rPr>
                <w:rFonts w:ascii="Arial" w:eastAsia="Arial" w:hAnsi="Arial" w:cs="Arial"/>
                <w:sz w:val="16"/>
                <w:szCs w:val="16"/>
              </w:rPr>
              <w:t xml:space="preserve">Net income </w:t>
            </w:r>
            <w:r>
              <w:rPr>
                <w:rFonts w:ascii="Arial" w:eastAsia="Arial" w:hAnsi="Arial" w:cs="Arial"/>
                <w:sz w:val="16"/>
                <w:szCs w:val="16"/>
              </w:rPr>
              <w:t>attributable to Textainer Group Holdings</w:t>
            </w:r>
          </w:p>
        </w:tc>
        <w:tc>
          <w:tcPr>
            <w:tcW w:w="500" w:type="dxa"/>
            <w:shd w:val="clear" w:color="auto" w:fill="CFF0FC"/>
            <w:vAlign w:val="bottom"/>
          </w:tcPr>
          <w:p w14:paraId="62AB3556" w14:textId="77777777" w:rsidR="0049649F" w:rsidRDefault="0049649F">
            <w:pPr>
              <w:rPr>
                <w:sz w:val="18"/>
                <w:szCs w:val="18"/>
              </w:rPr>
            </w:pPr>
          </w:p>
        </w:tc>
        <w:tc>
          <w:tcPr>
            <w:tcW w:w="120" w:type="dxa"/>
            <w:shd w:val="clear" w:color="auto" w:fill="CFF0FC"/>
            <w:vAlign w:val="bottom"/>
          </w:tcPr>
          <w:p w14:paraId="5D2A05B9" w14:textId="77777777" w:rsidR="0049649F" w:rsidRDefault="0049649F">
            <w:pPr>
              <w:rPr>
                <w:sz w:val="18"/>
                <w:szCs w:val="18"/>
              </w:rPr>
            </w:pPr>
          </w:p>
        </w:tc>
        <w:tc>
          <w:tcPr>
            <w:tcW w:w="780" w:type="dxa"/>
            <w:shd w:val="clear" w:color="auto" w:fill="CFF0FC"/>
            <w:vAlign w:val="bottom"/>
          </w:tcPr>
          <w:p w14:paraId="302A701C" w14:textId="77777777" w:rsidR="0049649F" w:rsidRDefault="0049649F">
            <w:pPr>
              <w:rPr>
                <w:sz w:val="18"/>
                <w:szCs w:val="18"/>
              </w:rPr>
            </w:pPr>
          </w:p>
        </w:tc>
        <w:tc>
          <w:tcPr>
            <w:tcW w:w="220" w:type="dxa"/>
            <w:shd w:val="clear" w:color="auto" w:fill="CFF0FC"/>
            <w:vAlign w:val="bottom"/>
          </w:tcPr>
          <w:p w14:paraId="671BBD35" w14:textId="77777777" w:rsidR="0049649F" w:rsidRDefault="0049649F">
            <w:pPr>
              <w:rPr>
                <w:sz w:val="18"/>
                <w:szCs w:val="18"/>
              </w:rPr>
            </w:pPr>
          </w:p>
        </w:tc>
        <w:tc>
          <w:tcPr>
            <w:tcW w:w="80" w:type="dxa"/>
            <w:shd w:val="clear" w:color="auto" w:fill="CFF0FC"/>
            <w:vAlign w:val="bottom"/>
          </w:tcPr>
          <w:p w14:paraId="2E368EB2" w14:textId="77777777" w:rsidR="0049649F" w:rsidRDefault="0049649F">
            <w:pPr>
              <w:rPr>
                <w:sz w:val="18"/>
                <w:szCs w:val="18"/>
              </w:rPr>
            </w:pPr>
          </w:p>
        </w:tc>
        <w:tc>
          <w:tcPr>
            <w:tcW w:w="140" w:type="dxa"/>
            <w:shd w:val="clear" w:color="auto" w:fill="CFF0FC"/>
            <w:vAlign w:val="bottom"/>
          </w:tcPr>
          <w:p w14:paraId="7E0D007A" w14:textId="77777777" w:rsidR="0049649F" w:rsidRDefault="0049649F">
            <w:pPr>
              <w:rPr>
                <w:sz w:val="18"/>
                <w:szCs w:val="18"/>
              </w:rPr>
            </w:pPr>
          </w:p>
        </w:tc>
        <w:tc>
          <w:tcPr>
            <w:tcW w:w="840" w:type="dxa"/>
            <w:shd w:val="clear" w:color="auto" w:fill="CFF0FC"/>
            <w:vAlign w:val="bottom"/>
          </w:tcPr>
          <w:p w14:paraId="53D842E7" w14:textId="77777777" w:rsidR="0049649F" w:rsidRDefault="0049649F">
            <w:pPr>
              <w:rPr>
                <w:sz w:val="18"/>
                <w:szCs w:val="18"/>
              </w:rPr>
            </w:pPr>
          </w:p>
        </w:tc>
        <w:tc>
          <w:tcPr>
            <w:tcW w:w="220" w:type="dxa"/>
            <w:shd w:val="clear" w:color="auto" w:fill="CFF0FC"/>
            <w:vAlign w:val="bottom"/>
          </w:tcPr>
          <w:p w14:paraId="2A8B780D" w14:textId="77777777" w:rsidR="0049649F" w:rsidRDefault="0049649F">
            <w:pPr>
              <w:rPr>
                <w:sz w:val="18"/>
                <w:szCs w:val="18"/>
              </w:rPr>
            </w:pPr>
          </w:p>
        </w:tc>
        <w:tc>
          <w:tcPr>
            <w:tcW w:w="100" w:type="dxa"/>
            <w:shd w:val="clear" w:color="auto" w:fill="CFF0FC"/>
            <w:vAlign w:val="bottom"/>
          </w:tcPr>
          <w:p w14:paraId="43896649" w14:textId="77777777" w:rsidR="0049649F" w:rsidRDefault="0049649F">
            <w:pPr>
              <w:rPr>
                <w:sz w:val="18"/>
                <w:szCs w:val="18"/>
              </w:rPr>
            </w:pPr>
          </w:p>
        </w:tc>
        <w:tc>
          <w:tcPr>
            <w:tcW w:w="140" w:type="dxa"/>
            <w:shd w:val="clear" w:color="auto" w:fill="CFF0FC"/>
            <w:vAlign w:val="bottom"/>
          </w:tcPr>
          <w:p w14:paraId="0925D703" w14:textId="77777777" w:rsidR="0049649F" w:rsidRDefault="0049649F">
            <w:pPr>
              <w:rPr>
                <w:sz w:val="18"/>
                <w:szCs w:val="18"/>
              </w:rPr>
            </w:pPr>
          </w:p>
        </w:tc>
        <w:tc>
          <w:tcPr>
            <w:tcW w:w="840" w:type="dxa"/>
            <w:shd w:val="clear" w:color="auto" w:fill="CFF0FC"/>
            <w:vAlign w:val="bottom"/>
          </w:tcPr>
          <w:p w14:paraId="0BB6556D" w14:textId="77777777" w:rsidR="0049649F" w:rsidRDefault="0049649F">
            <w:pPr>
              <w:rPr>
                <w:sz w:val="18"/>
                <w:szCs w:val="18"/>
              </w:rPr>
            </w:pPr>
          </w:p>
        </w:tc>
        <w:tc>
          <w:tcPr>
            <w:tcW w:w="260" w:type="dxa"/>
            <w:shd w:val="clear" w:color="auto" w:fill="CFF0FC"/>
            <w:vAlign w:val="bottom"/>
          </w:tcPr>
          <w:p w14:paraId="6CF7E713" w14:textId="77777777" w:rsidR="0049649F" w:rsidRDefault="0049649F">
            <w:pPr>
              <w:rPr>
                <w:sz w:val="18"/>
                <w:szCs w:val="18"/>
              </w:rPr>
            </w:pPr>
          </w:p>
        </w:tc>
        <w:tc>
          <w:tcPr>
            <w:tcW w:w="120" w:type="dxa"/>
            <w:shd w:val="clear" w:color="auto" w:fill="CFF0FC"/>
            <w:vAlign w:val="bottom"/>
          </w:tcPr>
          <w:p w14:paraId="7D68B1BE" w14:textId="77777777" w:rsidR="0049649F" w:rsidRDefault="0049649F">
            <w:pPr>
              <w:rPr>
                <w:sz w:val="18"/>
                <w:szCs w:val="18"/>
              </w:rPr>
            </w:pPr>
          </w:p>
        </w:tc>
        <w:tc>
          <w:tcPr>
            <w:tcW w:w="180" w:type="dxa"/>
            <w:shd w:val="clear" w:color="auto" w:fill="CFF0FC"/>
            <w:vAlign w:val="bottom"/>
          </w:tcPr>
          <w:p w14:paraId="3477D151" w14:textId="77777777" w:rsidR="0049649F" w:rsidRDefault="0049649F">
            <w:pPr>
              <w:rPr>
                <w:sz w:val="18"/>
                <w:szCs w:val="18"/>
              </w:rPr>
            </w:pPr>
          </w:p>
        </w:tc>
        <w:tc>
          <w:tcPr>
            <w:tcW w:w="740" w:type="dxa"/>
            <w:shd w:val="clear" w:color="auto" w:fill="CFF0FC"/>
            <w:vAlign w:val="bottom"/>
          </w:tcPr>
          <w:p w14:paraId="73A5DDAD" w14:textId="77777777" w:rsidR="0049649F" w:rsidRDefault="0049649F">
            <w:pPr>
              <w:rPr>
                <w:sz w:val="18"/>
                <w:szCs w:val="18"/>
              </w:rPr>
            </w:pPr>
          </w:p>
        </w:tc>
        <w:tc>
          <w:tcPr>
            <w:tcW w:w="220" w:type="dxa"/>
            <w:shd w:val="clear" w:color="auto" w:fill="CFF0FC"/>
            <w:vAlign w:val="bottom"/>
          </w:tcPr>
          <w:p w14:paraId="3D361A1A" w14:textId="77777777" w:rsidR="0049649F" w:rsidRDefault="0049649F">
            <w:pPr>
              <w:rPr>
                <w:sz w:val="18"/>
                <w:szCs w:val="18"/>
              </w:rPr>
            </w:pPr>
          </w:p>
        </w:tc>
        <w:tc>
          <w:tcPr>
            <w:tcW w:w="80" w:type="dxa"/>
            <w:shd w:val="clear" w:color="auto" w:fill="CFF0FC"/>
            <w:vAlign w:val="bottom"/>
          </w:tcPr>
          <w:p w14:paraId="5F9432C8" w14:textId="77777777" w:rsidR="0049649F" w:rsidRDefault="0049649F">
            <w:pPr>
              <w:rPr>
                <w:sz w:val="18"/>
                <w:szCs w:val="18"/>
              </w:rPr>
            </w:pPr>
          </w:p>
        </w:tc>
        <w:tc>
          <w:tcPr>
            <w:tcW w:w="280" w:type="dxa"/>
            <w:shd w:val="clear" w:color="auto" w:fill="CFF0FC"/>
            <w:vAlign w:val="bottom"/>
          </w:tcPr>
          <w:p w14:paraId="536D0C9B" w14:textId="77777777" w:rsidR="0049649F" w:rsidRDefault="0049649F">
            <w:pPr>
              <w:rPr>
                <w:sz w:val="18"/>
                <w:szCs w:val="18"/>
              </w:rPr>
            </w:pPr>
          </w:p>
        </w:tc>
        <w:tc>
          <w:tcPr>
            <w:tcW w:w="740" w:type="dxa"/>
            <w:shd w:val="clear" w:color="auto" w:fill="CFF0FC"/>
            <w:vAlign w:val="bottom"/>
          </w:tcPr>
          <w:p w14:paraId="19896A02" w14:textId="77777777" w:rsidR="0049649F" w:rsidRDefault="0049649F">
            <w:pPr>
              <w:rPr>
                <w:sz w:val="18"/>
                <w:szCs w:val="18"/>
              </w:rPr>
            </w:pPr>
          </w:p>
        </w:tc>
        <w:tc>
          <w:tcPr>
            <w:tcW w:w="180" w:type="dxa"/>
            <w:shd w:val="clear" w:color="auto" w:fill="CFF0FC"/>
            <w:vAlign w:val="bottom"/>
          </w:tcPr>
          <w:p w14:paraId="47B47E15" w14:textId="77777777" w:rsidR="0049649F" w:rsidRDefault="0049649F">
            <w:pPr>
              <w:rPr>
                <w:sz w:val="18"/>
                <w:szCs w:val="18"/>
              </w:rPr>
            </w:pPr>
          </w:p>
        </w:tc>
      </w:tr>
      <w:tr w:rsidR="0049649F" w14:paraId="4A89B43D" w14:textId="77777777">
        <w:trPr>
          <w:trHeight w:val="212"/>
        </w:trPr>
        <w:tc>
          <w:tcPr>
            <w:tcW w:w="4340" w:type="dxa"/>
            <w:shd w:val="clear" w:color="auto" w:fill="CFF0FC"/>
            <w:vAlign w:val="bottom"/>
          </w:tcPr>
          <w:p w14:paraId="5E5A6BB7" w14:textId="77777777" w:rsidR="0049649F" w:rsidRDefault="005E3FAB">
            <w:pPr>
              <w:ind w:left="120"/>
              <w:rPr>
                <w:sz w:val="20"/>
                <w:szCs w:val="20"/>
              </w:rPr>
            </w:pPr>
            <w:r>
              <w:rPr>
                <w:rFonts w:ascii="Arial" w:eastAsia="Arial" w:hAnsi="Arial" w:cs="Arial"/>
                <w:sz w:val="16"/>
                <w:szCs w:val="16"/>
              </w:rPr>
              <w:t>Limited common shareholders per diluted common share</w:t>
            </w:r>
          </w:p>
        </w:tc>
        <w:tc>
          <w:tcPr>
            <w:tcW w:w="620" w:type="dxa"/>
            <w:gridSpan w:val="2"/>
            <w:shd w:val="clear" w:color="auto" w:fill="CFF0FC"/>
            <w:vAlign w:val="bottom"/>
          </w:tcPr>
          <w:p w14:paraId="4DE32B9D" w14:textId="77777777" w:rsidR="0049649F" w:rsidRDefault="005E3FAB">
            <w:pPr>
              <w:ind w:right="40"/>
              <w:jc w:val="right"/>
              <w:rPr>
                <w:sz w:val="20"/>
                <w:szCs w:val="20"/>
              </w:rPr>
            </w:pPr>
            <w:r>
              <w:rPr>
                <w:rFonts w:ascii="Arial" w:eastAsia="Arial" w:hAnsi="Arial" w:cs="Arial"/>
                <w:sz w:val="16"/>
                <w:szCs w:val="16"/>
              </w:rPr>
              <w:t>$</w:t>
            </w:r>
          </w:p>
        </w:tc>
        <w:tc>
          <w:tcPr>
            <w:tcW w:w="780" w:type="dxa"/>
            <w:shd w:val="clear" w:color="auto" w:fill="CFF0FC"/>
            <w:vAlign w:val="bottom"/>
          </w:tcPr>
          <w:p w14:paraId="1F0D019A" w14:textId="77777777" w:rsidR="0049649F" w:rsidRDefault="005E3FAB">
            <w:pPr>
              <w:jc w:val="right"/>
              <w:rPr>
                <w:sz w:val="20"/>
                <w:szCs w:val="20"/>
              </w:rPr>
            </w:pPr>
            <w:r>
              <w:rPr>
                <w:rFonts w:ascii="Arial" w:eastAsia="Arial" w:hAnsi="Arial" w:cs="Arial"/>
                <w:sz w:val="16"/>
                <w:szCs w:val="16"/>
              </w:rPr>
              <w:t>0.87</w:t>
            </w:r>
          </w:p>
        </w:tc>
        <w:tc>
          <w:tcPr>
            <w:tcW w:w="220" w:type="dxa"/>
            <w:shd w:val="clear" w:color="auto" w:fill="CFF0FC"/>
            <w:vAlign w:val="bottom"/>
          </w:tcPr>
          <w:p w14:paraId="51032312" w14:textId="77777777" w:rsidR="0049649F" w:rsidRDefault="0049649F">
            <w:pPr>
              <w:rPr>
                <w:sz w:val="18"/>
                <w:szCs w:val="18"/>
              </w:rPr>
            </w:pPr>
          </w:p>
        </w:tc>
        <w:tc>
          <w:tcPr>
            <w:tcW w:w="220" w:type="dxa"/>
            <w:gridSpan w:val="2"/>
            <w:shd w:val="clear" w:color="auto" w:fill="CFF0FC"/>
            <w:vAlign w:val="bottom"/>
          </w:tcPr>
          <w:p w14:paraId="0065573D"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4AD06FA3" w14:textId="77777777" w:rsidR="0049649F" w:rsidRDefault="005E3FAB">
            <w:pPr>
              <w:jc w:val="right"/>
              <w:rPr>
                <w:sz w:val="20"/>
                <w:szCs w:val="20"/>
              </w:rPr>
            </w:pPr>
            <w:r>
              <w:rPr>
                <w:rFonts w:ascii="Arial" w:eastAsia="Arial" w:hAnsi="Arial" w:cs="Arial"/>
                <w:sz w:val="16"/>
                <w:szCs w:val="16"/>
              </w:rPr>
              <w:t>0.32</w:t>
            </w:r>
          </w:p>
        </w:tc>
        <w:tc>
          <w:tcPr>
            <w:tcW w:w="220" w:type="dxa"/>
            <w:shd w:val="clear" w:color="auto" w:fill="CFF0FC"/>
            <w:vAlign w:val="bottom"/>
          </w:tcPr>
          <w:p w14:paraId="3957AE10" w14:textId="77777777" w:rsidR="0049649F" w:rsidRDefault="0049649F">
            <w:pPr>
              <w:rPr>
                <w:sz w:val="18"/>
                <w:szCs w:val="18"/>
              </w:rPr>
            </w:pPr>
          </w:p>
        </w:tc>
        <w:tc>
          <w:tcPr>
            <w:tcW w:w="240" w:type="dxa"/>
            <w:gridSpan w:val="2"/>
            <w:shd w:val="clear" w:color="auto" w:fill="CFF0FC"/>
            <w:vAlign w:val="bottom"/>
          </w:tcPr>
          <w:p w14:paraId="73BD689C"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44632FD8" w14:textId="77777777" w:rsidR="0049649F" w:rsidRDefault="005E3FAB">
            <w:pPr>
              <w:jc w:val="right"/>
              <w:rPr>
                <w:sz w:val="20"/>
                <w:szCs w:val="20"/>
              </w:rPr>
            </w:pPr>
            <w:r>
              <w:rPr>
                <w:rFonts w:ascii="Arial" w:eastAsia="Arial" w:hAnsi="Arial" w:cs="Arial"/>
                <w:sz w:val="16"/>
                <w:szCs w:val="16"/>
              </w:rPr>
              <w:t>0.50</w:t>
            </w:r>
          </w:p>
        </w:tc>
        <w:tc>
          <w:tcPr>
            <w:tcW w:w="260" w:type="dxa"/>
            <w:shd w:val="clear" w:color="auto" w:fill="CFF0FC"/>
            <w:vAlign w:val="bottom"/>
          </w:tcPr>
          <w:p w14:paraId="2C2F3F05" w14:textId="77777777" w:rsidR="0049649F" w:rsidRDefault="0049649F">
            <w:pPr>
              <w:rPr>
                <w:sz w:val="18"/>
                <w:szCs w:val="18"/>
              </w:rPr>
            </w:pPr>
          </w:p>
        </w:tc>
        <w:tc>
          <w:tcPr>
            <w:tcW w:w="300" w:type="dxa"/>
            <w:gridSpan w:val="2"/>
            <w:shd w:val="clear" w:color="auto" w:fill="CFF0FC"/>
            <w:vAlign w:val="bottom"/>
          </w:tcPr>
          <w:p w14:paraId="2B917C95" w14:textId="77777777" w:rsidR="0049649F" w:rsidRDefault="005E3FAB">
            <w:pPr>
              <w:ind w:right="80"/>
              <w:jc w:val="right"/>
              <w:rPr>
                <w:sz w:val="20"/>
                <w:szCs w:val="20"/>
              </w:rPr>
            </w:pPr>
            <w:r>
              <w:rPr>
                <w:rFonts w:ascii="Arial" w:eastAsia="Arial" w:hAnsi="Arial" w:cs="Arial"/>
                <w:sz w:val="16"/>
                <w:szCs w:val="16"/>
              </w:rPr>
              <w:t>$</w:t>
            </w:r>
          </w:p>
        </w:tc>
        <w:tc>
          <w:tcPr>
            <w:tcW w:w="740" w:type="dxa"/>
            <w:shd w:val="clear" w:color="auto" w:fill="CFF0FC"/>
            <w:vAlign w:val="bottom"/>
          </w:tcPr>
          <w:p w14:paraId="07652AD6" w14:textId="77777777" w:rsidR="0049649F" w:rsidRDefault="005E3FAB">
            <w:pPr>
              <w:jc w:val="right"/>
              <w:rPr>
                <w:sz w:val="20"/>
                <w:szCs w:val="20"/>
              </w:rPr>
            </w:pPr>
            <w:r>
              <w:rPr>
                <w:rFonts w:ascii="Arial" w:eastAsia="Arial" w:hAnsi="Arial" w:cs="Arial"/>
                <w:sz w:val="16"/>
                <w:szCs w:val="16"/>
              </w:rPr>
              <w:t>1.36</w:t>
            </w:r>
          </w:p>
        </w:tc>
        <w:tc>
          <w:tcPr>
            <w:tcW w:w="220" w:type="dxa"/>
            <w:shd w:val="clear" w:color="auto" w:fill="CFF0FC"/>
            <w:vAlign w:val="bottom"/>
          </w:tcPr>
          <w:p w14:paraId="4F290AE4" w14:textId="77777777" w:rsidR="0049649F" w:rsidRDefault="0049649F">
            <w:pPr>
              <w:rPr>
                <w:sz w:val="18"/>
                <w:szCs w:val="18"/>
              </w:rPr>
            </w:pPr>
          </w:p>
        </w:tc>
        <w:tc>
          <w:tcPr>
            <w:tcW w:w="360" w:type="dxa"/>
            <w:gridSpan w:val="2"/>
            <w:shd w:val="clear" w:color="auto" w:fill="CFF0FC"/>
            <w:vAlign w:val="bottom"/>
          </w:tcPr>
          <w:p w14:paraId="74939AAD" w14:textId="77777777" w:rsidR="0049649F" w:rsidRDefault="005E3FAB">
            <w:pPr>
              <w:ind w:right="200"/>
              <w:jc w:val="right"/>
              <w:rPr>
                <w:sz w:val="20"/>
                <w:szCs w:val="20"/>
              </w:rPr>
            </w:pPr>
            <w:r>
              <w:rPr>
                <w:rFonts w:ascii="Arial" w:eastAsia="Arial" w:hAnsi="Arial" w:cs="Arial"/>
                <w:sz w:val="16"/>
                <w:szCs w:val="16"/>
              </w:rPr>
              <w:t>$</w:t>
            </w:r>
          </w:p>
        </w:tc>
        <w:tc>
          <w:tcPr>
            <w:tcW w:w="740" w:type="dxa"/>
            <w:shd w:val="clear" w:color="auto" w:fill="CFF0FC"/>
            <w:vAlign w:val="bottom"/>
          </w:tcPr>
          <w:p w14:paraId="5DA1D47C" w14:textId="77777777" w:rsidR="0049649F" w:rsidRDefault="005E3FAB">
            <w:pPr>
              <w:jc w:val="right"/>
              <w:rPr>
                <w:sz w:val="20"/>
                <w:szCs w:val="20"/>
              </w:rPr>
            </w:pPr>
            <w:r>
              <w:rPr>
                <w:rFonts w:ascii="Arial" w:eastAsia="Arial" w:hAnsi="Arial" w:cs="Arial"/>
                <w:sz w:val="16"/>
                <w:szCs w:val="16"/>
              </w:rPr>
              <w:t>0.99</w:t>
            </w:r>
          </w:p>
        </w:tc>
        <w:tc>
          <w:tcPr>
            <w:tcW w:w="180" w:type="dxa"/>
            <w:shd w:val="clear" w:color="auto" w:fill="CFF0FC"/>
            <w:vAlign w:val="bottom"/>
          </w:tcPr>
          <w:p w14:paraId="246179C8" w14:textId="77777777" w:rsidR="0049649F" w:rsidRDefault="0049649F">
            <w:pPr>
              <w:rPr>
                <w:sz w:val="18"/>
                <w:szCs w:val="18"/>
              </w:rPr>
            </w:pPr>
          </w:p>
        </w:tc>
      </w:tr>
      <w:tr w:rsidR="0049649F" w14:paraId="698CEC43" w14:textId="77777777">
        <w:trPr>
          <w:trHeight w:val="216"/>
        </w:trPr>
        <w:tc>
          <w:tcPr>
            <w:tcW w:w="4340" w:type="dxa"/>
            <w:vAlign w:val="bottom"/>
          </w:tcPr>
          <w:p w14:paraId="1FD4660C" w14:textId="77777777" w:rsidR="0049649F" w:rsidRDefault="005E3FAB">
            <w:pPr>
              <w:spacing w:line="216" w:lineRule="exact"/>
              <w:rPr>
                <w:sz w:val="20"/>
                <w:szCs w:val="20"/>
              </w:rPr>
            </w:pPr>
            <w:r>
              <w:rPr>
                <w:rFonts w:ascii="Arial" w:eastAsia="Arial" w:hAnsi="Arial" w:cs="Arial"/>
                <w:sz w:val="15"/>
                <w:szCs w:val="15"/>
              </w:rPr>
              <w:t xml:space="preserve">Adjusted net income </w:t>
            </w:r>
            <w:r>
              <w:rPr>
                <w:rFonts w:ascii="Arial" w:eastAsia="Arial" w:hAnsi="Arial" w:cs="Arial"/>
                <w:sz w:val="25"/>
                <w:szCs w:val="25"/>
                <w:vertAlign w:val="superscript"/>
              </w:rPr>
              <w:t>(1)</w:t>
            </w:r>
          </w:p>
        </w:tc>
        <w:tc>
          <w:tcPr>
            <w:tcW w:w="620" w:type="dxa"/>
            <w:gridSpan w:val="2"/>
            <w:vAlign w:val="bottom"/>
          </w:tcPr>
          <w:p w14:paraId="325BA4B0" w14:textId="77777777" w:rsidR="0049649F" w:rsidRDefault="005E3FAB">
            <w:pPr>
              <w:ind w:right="40"/>
              <w:jc w:val="right"/>
              <w:rPr>
                <w:sz w:val="20"/>
                <w:szCs w:val="20"/>
              </w:rPr>
            </w:pPr>
            <w:r>
              <w:rPr>
                <w:rFonts w:ascii="Arial" w:eastAsia="Arial" w:hAnsi="Arial" w:cs="Arial"/>
                <w:sz w:val="16"/>
                <w:szCs w:val="16"/>
              </w:rPr>
              <w:t>$</w:t>
            </w:r>
          </w:p>
        </w:tc>
        <w:tc>
          <w:tcPr>
            <w:tcW w:w="780" w:type="dxa"/>
            <w:vAlign w:val="bottom"/>
          </w:tcPr>
          <w:p w14:paraId="00C9D4F9" w14:textId="77777777" w:rsidR="0049649F" w:rsidRDefault="005E3FAB">
            <w:pPr>
              <w:jc w:val="right"/>
              <w:rPr>
                <w:sz w:val="20"/>
                <w:szCs w:val="20"/>
              </w:rPr>
            </w:pPr>
            <w:r>
              <w:rPr>
                <w:rFonts w:ascii="Arial" w:eastAsia="Arial" w:hAnsi="Arial" w:cs="Arial"/>
                <w:sz w:val="16"/>
                <w:szCs w:val="16"/>
              </w:rPr>
              <w:t>41,147</w:t>
            </w:r>
          </w:p>
        </w:tc>
        <w:tc>
          <w:tcPr>
            <w:tcW w:w="220" w:type="dxa"/>
            <w:vAlign w:val="bottom"/>
          </w:tcPr>
          <w:p w14:paraId="59FC108C" w14:textId="77777777" w:rsidR="0049649F" w:rsidRDefault="0049649F">
            <w:pPr>
              <w:rPr>
                <w:sz w:val="18"/>
                <w:szCs w:val="18"/>
              </w:rPr>
            </w:pPr>
          </w:p>
        </w:tc>
        <w:tc>
          <w:tcPr>
            <w:tcW w:w="220" w:type="dxa"/>
            <w:gridSpan w:val="2"/>
            <w:vAlign w:val="bottom"/>
          </w:tcPr>
          <w:p w14:paraId="3613BEA0"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2E84D76B" w14:textId="77777777" w:rsidR="0049649F" w:rsidRDefault="005E3FAB">
            <w:pPr>
              <w:jc w:val="right"/>
              <w:rPr>
                <w:sz w:val="20"/>
                <w:szCs w:val="20"/>
              </w:rPr>
            </w:pPr>
            <w:r>
              <w:rPr>
                <w:rFonts w:ascii="Arial" w:eastAsia="Arial" w:hAnsi="Arial" w:cs="Arial"/>
                <w:sz w:val="16"/>
                <w:szCs w:val="16"/>
              </w:rPr>
              <w:t>21,634</w:t>
            </w:r>
          </w:p>
        </w:tc>
        <w:tc>
          <w:tcPr>
            <w:tcW w:w="220" w:type="dxa"/>
            <w:vAlign w:val="bottom"/>
          </w:tcPr>
          <w:p w14:paraId="3948EECD" w14:textId="77777777" w:rsidR="0049649F" w:rsidRDefault="0049649F">
            <w:pPr>
              <w:rPr>
                <w:sz w:val="18"/>
                <w:szCs w:val="18"/>
              </w:rPr>
            </w:pPr>
          </w:p>
        </w:tc>
        <w:tc>
          <w:tcPr>
            <w:tcW w:w="240" w:type="dxa"/>
            <w:gridSpan w:val="2"/>
            <w:vAlign w:val="bottom"/>
          </w:tcPr>
          <w:p w14:paraId="3DFDFA86"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5380CE88" w14:textId="77777777" w:rsidR="0049649F" w:rsidRDefault="005E3FAB">
            <w:pPr>
              <w:jc w:val="right"/>
              <w:rPr>
                <w:sz w:val="20"/>
                <w:szCs w:val="20"/>
              </w:rPr>
            </w:pPr>
            <w:r>
              <w:rPr>
                <w:rFonts w:ascii="Arial" w:eastAsia="Arial" w:hAnsi="Arial" w:cs="Arial"/>
                <w:sz w:val="16"/>
                <w:szCs w:val="16"/>
              </w:rPr>
              <w:t>10,977</w:t>
            </w:r>
          </w:p>
        </w:tc>
        <w:tc>
          <w:tcPr>
            <w:tcW w:w="260" w:type="dxa"/>
            <w:vAlign w:val="bottom"/>
          </w:tcPr>
          <w:p w14:paraId="0F8007CF" w14:textId="77777777" w:rsidR="0049649F" w:rsidRDefault="0049649F">
            <w:pPr>
              <w:rPr>
                <w:sz w:val="18"/>
                <w:szCs w:val="18"/>
              </w:rPr>
            </w:pPr>
          </w:p>
        </w:tc>
        <w:tc>
          <w:tcPr>
            <w:tcW w:w="300" w:type="dxa"/>
            <w:gridSpan w:val="2"/>
            <w:vAlign w:val="bottom"/>
          </w:tcPr>
          <w:p w14:paraId="3DB83FDB" w14:textId="77777777" w:rsidR="0049649F" w:rsidRDefault="005E3FAB">
            <w:pPr>
              <w:ind w:right="80"/>
              <w:jc w:val="right"/>
              <w:rPr>
                <w:sz w:val="20"/>
                <w:szCs w:val="20"/>
              </w:rPr>
            </w:pPr>
            <w:r>
              <w:rPr>
                <w:rFonts w:ascii="Arial" w:eastAsia="Arial" w:hAnsi="Arial" w:cs="Arial"/>
                <w:sz w:val="16"/>
                <w:szCs w:val="16"/>
              </w:rPr>
              <w:t>$</w:t>
            </w:r>
          </w:p>
        </w:tc>
        <w:tc>
          <w:tcPr>
            <w:tcW w:w="740" w:type="dxa"/>
            <w:vAlign w:val="bottom"/>
          </w:tcPr>
          <w:p w14:paraId="60767C1D" w14:textId="77777777" w:rsidR="0049649F" w:rsidRDefault="005E3FAB">
            <w:pPr>
              <w:jc w:val="right"/>
              <w:rPr>
                <w:sz w:val="20"/>
                <w:szCs w:val="20"/>
              </w:rPr>
            </w:pPr>
            <w:r>
              <w:rPr>
                <w:rFonts w:ascii="Arial" w:eastAsia="Arial" w:hAnsi="Arial" w:cs="Arial"/>
                <w:sz w:val="16"/>
                <w:szCs w:val="16"/>
              </w:rPr>
              <w:t>87,277</w:t>
            </w:r>
          </w:p>
        </w:tc>
        <w:tc>
          <w:tcPr>
            <w:tcW w:w="220" w:type="dxa"/>
            <w:vAlign w:val="bottom"/>
          </w:tcPr>
          <w:p w14:paraId="3C845048" w14:textId="77777777" w:rsidR="0049649F" w:rsidRDefault="0049649F">
            <w:pPr>
              <w:rPr>
                <w:sz w:val="18"/>
                <w:szCs w:val="18"/>
              </w:rPr>
            </w:pPr>
          </w:p>
        </w:tc>
        <w:tc>
          <w:tcPr>
            <w:tcW w:w="360" w:type="dxa"/>
            <w:gridSpan w:val="2"/>
            <w:vAlign w:val="bottom"/>
          </w:tcPr>
          <w:p w14:paraId="3B08BBA3" w14:textId="77777777" w:rsidR="0049649F" w:rsidRDefault="005E3FAB">
            <w:pPr>
              <w:ind w:right="200"/>
              <w:jc w:val="right"/>
              <w:rPr>
                <w:sz w:val="20"/>
                <w:szCs w:val="20"/>
              </w:rPr>
            </w:pPr>
            <w:r>
              <w:rPr>
                <w:rFonts w:ascii="Arial" w:eastAsia="Arial" w:hAnsi="Arial" w:cs="Arial"/>
                <w:sz w:val="16"/>
                <w:szCs w:val="16"/>
              </w:rPr>
              <w:t>$</w:t>
            </w:r>
          </w:p>
        </w:tc>
        <w:tc>
          <w:tcPr>
            <w:tcW w:w="740" w:type="dxa"/>
            <w:vAlign w:val="bottom"/>
          </w:tcPr>
          <w:p w14:paraId="5913421E" w14:textId="77777777" w:rsidR="0049649F" w:rsidRDefault="005E3FAB">
            <w:pPr>
              <w:jc w:val="right"/>
              <w:rPr>
                <w:sz w:val="20"/>
                <w:szCs w:val="20"/>
              </w:rPr>
            </w:pPr>
            <w:r>
              <w:rPr>
                <w:rFonts w:ascii="Arial" w:eastAsia="Arial" w:hAnsi="Arial" w:cs="Arial"/>
                <w:sz w:val="16"/>
                <w:szCs w:val="16"/>
              </w:rPr>
              <w:t>55,375</w:t>
            </w:r>
          </w:p>
        </w:tc>
        <w:tc>
          <w:tcPr>
            <w:tcW w:w="180" w:type="dxa"/>
            <w:vAlign w:val="bottom"/>
          </w:tcPr>
          <w:p w14:paraId="52DC53EF" w14:textId="77777777" w:rsidR="0049649F" w:rsidRDefault="0049649F">
            <w:pPr>
              <w:rPr>
                <w:sz w:val="18"/>
                <w:szCs w:val="18"/>
              </w:rPr>
            </w:pPr>
          </w:p>
        </w:tc>
      </w:tr>
      <w:tr w:rsidR="0049649F" w14:paraId="1C553867" w14:textId="77777777">
        <w:trPr>
          <w:trHeight w:val="216"/>
        </w:trPr>
        <w:tc>
          <w:tcPr>
            <w:tcW w:w="4340" w:type="dxa"/>
            <w:shd w:val="clear" w:color="auto" w:fill="CFF0FC"/>
            <w:vAlign w:val="bottom"/>
          </w:tcPr>
          <w:p w14:paraId="5E50AA84" w14:textId="77777777" w:rsidR="0049649F" w:rsidRDefault="005E3FAB">
            <w:pPr>
              <w:spacing w:line="216" w:lineRule="exact"/>
              <w:rPr>
                <w:sz w:val="20"/>
                <w:szCs w:val="20"/>
              </w:rPr>
            </w:pPr>
            <w:r>
              <w:rPr>
                <w:rFonts w:ascii="Arial" w:eastAsia="Arial" w:hAnsi="Arial" w:cs="Arial"/>
                <w:sz w:val="15"/>
                <w:szCs w:val="15"/>
              </w:rPr>
              <w:t xml:space="preserve">Adjusted net income per diluted common share </w:t>
            </w:r>
            <w:r>
              <w:rPr>
                <w:rFonts w:ascii="Arial" w:eastAsia="Arial" w:hAnsi="Arial" w:cs="Arial"/>
                <w:sz w:val="25"/>
                <w:szCs w:val="25"/>
                <w:vertAlign w:val="superscript"/>
              </w:rPr>
              <w:t>(1)</w:t>
            </w:r>
          </w:p>
        </w:tc>
        <w:tc>
          <w:tcPr>
            <w:tcW w:w="620" w:type="dxa"/>
            <w:gridSpan w:val="2"/>
            <w:shd w:val="clear" w:color="auto" w:fill="CFF0FC"/>
            <w:vAlign w:val="bottom"/>
          </w:tcPr>
          <w:p w14:paraId="57AA8489" w14:textId="77777777" w:rsidR="0049649F" w:rsidRDefault="005E3FAB">
            <w:pPr>
              <w:ind w:right="40"/>
              <w:jc w:val="right"/>
              <w:rPr>
                <w:sz w:val="20"/>
                <w:szCs w:val="20"/>
              </w:rPr>
            </w:pPr>
            <w:r>
              <w:rPr>
                <w:rFonts w:ascii="Arial" w:eastAsia="Arial" w:hAnsi="Arial" w:cs="Arial"/>
                <w:sz w:val="16"/>
                <w:szCs w:val="16"/>
              </w:rPr>
              <w:t>$</w:t>
            </w:r>
          </w:p>
        </w:tc>
        <w:tc>
          <w:tcPr>
            <w:tcW w:w="780" w:type="dxa"/>
            <w:shd w:val="clear" w:color="auto" w:fill="CFF0FC"/>
            <w:vAlign w:val="bottom"/>
          </w:tcPr>
          <w:p w14:paraId="43AB5BE7" w14:textId="77777777" w:rsidR="0049649F" w:rsidRDefault="005E3FAB">
            <w:pPr>
              <w:jc w:val="right"/>
              <w:rPr>
                <w:sz w:val="20"/>
                <w:szCs w:val="20"/>
              </w:rPr>
            </w:pPr>
            <w:r>
              <w:rPr>
                <w:rFonts w:ascii="Arial" w:eastAsia="Arial" w:hAnsi="Arial" w:cs="Arial"/>
                <w:sz w:val="16"/>
                <w:szCs w:val="16"/>
              </w:rPr>
              <w:t>0.81</w:t>
            </w:r>
          </w:p>
        </w:tc>
        <w:tc>
          <w:tcPr>
            <w:tcW w:w="220" w:type="dxa"/>
            <w:shd w:val="clear" w:color="auto" w:fill="CFF0FC"/>
            <w:vAlign w:val="bottom"/>
          </w:tcPr>
          <w:p w14:paraId="1FF1887C" w14:textId="77777777" w:rsidR="0049649F" w:rsidRDefault="0049649F">
            <w:pPr>
              <w:rPr>
                <w:sz w:val="18"/>
                <w:szCs w:val="18"/>
              </w:rPr>
            </w:pPr>
          </w:p>
        </w:tc>
        <w:tc>
          <w:tcPr>
            <w:tcW w:w="220" w:type="dxa"/>
            <w:gridSpan w:val="2"/>
            <w:shd w:val="clear" w:color="auto" w:fill="CFF0FC"/>
            <w:vAlign w:val="bottom"/>
          </w:tcPr>
          <w:p w14:paraId="100DAF2D"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780618AD" w14:textId="77777777" w:rsidR="0049649F" w:rsidRDefault="005E3FAB">
            <w:pPr>
              <w:jc w:val="right"/>
              <w:rPr>
                <w:sz w:val="20"/>
                <w:szCs w:val="20"/>
              </w:rPr>
            </w:pPr>
            <w:r>
              <w:rPr>
                <w:rFonts w:ascii="Arial" w:eastAsia="Arial" w:hAnsi="Arial" w:cs="Arial"/>
                <w:sz w:val="16"/>
                <w:szCs w:val="16"/>
              </w:rPr>
              <w:t>0.41</w:t>
            </w:r>
          </w:p>
        </w:tc>
        <w:tc>
          <w:tcPr>
            <w:tcW w:w="220" w:type="dxa"/>
            <w:shd w:val="clear" w:color="auto" w:fill="CFF0FC"/>
            <w:vAlign w:val="bottom"/>
          </w:tcPr>
          <w:p w14:paraId="1CEDA20E" w14:textId="77777777" w:rsidR="0049649F" w:rsidRDefault="0049649F">
            <w:pPr>
              <w:rPr>
                <w:sz w:val="18"/>
                <w:szCs w:val="18"/>
              </w:rPr>
            </w:pPr>
          </w:p>
        </w:tc>
        <w:tc>
          <w:tcPr>
            <w:tcW w:w="240" w:type="dxa"/>
            <w:gridSpan w:val="2"/>
            <w:shd w:val="clear" w:color="auto" w:fill="CFF0FC"/>
            <w:vAlign w:val="bottom"/>
          </w:tcPr>
          <w:p w14:paraId="636EBAA4" w14:textId="77777777" w:rsidR="0049649F" w:rsidRDefault="005E3FAB">
            <w:pPr>
              <w:ind w:right="60"/>
              <w:jc w:val="right"/>
              <w:rPr>
                <w:sz w:val="20"/>
                <w:szCs w:val="20"/>
              </w:rPr>
            </w:pPr>
            <w:r>
              <w:rPr>
                <w:rFonts w:ascii="Arial" w:eastAsia="Arial" w:hAnsi="Arial" w:cs="Arial"/>
                <w:sz w:val="16"/>
                <w:szCs w:val="16"/>
              </w:rPr>
              <w:t>$</w:t>
            </w:r>
          </w:p>
        </w:tc>
        <w:tc>
          <w:tcPr>
            <w:tcW w:w="840" w:type="dxa"/>
            <w:shd w:val="clear" w:color="auto" w:fill="CFF0FC"/>
            <w:vAlign w:val="bottom"/>
          </w:tcPr>
          <w:p w14:paraId="29FB1154" w14:textId="77777777" w:rsidR="0049649F" w:rsidRDefault="005E3FAB">
            <w:pPr>
              <w:jc w:val="right"/>
              <w:rPr>
                <w:sz w:val="20"/>
                <w:szCs w:val="20"/>
              </w:rPr>
            </w:pPr>
            <w:r>
              <w:rPr>
                <w:rFonts w:ascii="Arial" w:eastAsia="Arial" w:hAnsi="Arial" w:cs="Arial"/>
                <w:sz w:val="16"/>
                <w:szCs w:val="16"/>
              </w:rPr>
              <w:t>0.19</w:t>
            </w:r>
          </w:p>
        </w:tc>
        <w:tc>
          <w:tcPr>
            <w:tcW w:w="260" w:type="dxa"/>
            <w:shd w:val="clear" w:color="auto" w:fill="CFF0FC"/>
            <w:vAlign w:val="bottom"/>
          </w:tcPr>
          <w:p w14:paraId="1FD47EA3" w14:textId="77777777" w:rsidR="0049649F" w:rsidRDefault="0049649F">
            <w:pPr>
              <w:rPr>
                <w:sz w:val="18"/>
                <w:szCs w:val="18"/>
              </w:rPr>
            </w:pPr>
          </w:p>
        </w:tc>
        <w:tc>
          <w:tcPr>
            <w:tcW w:w="300" w:type="dxa"/>
            <w:gridSpan w:val="2"/>
            <w:shd w:val="clear" w:color="auto" w:fill="CFF0FC"/>
            <w:vAlign w:val="bottom"/>
          </w:tcPr>
          <w:p w14:paraId="360AF2C1" w14:textId="77777777" w:rsidR="0049649F" w:rsidRDefault="005E3FAB">
            <w:pPr>
              <w:ind w:right="80"/>
              <w:jc w:val="right"/>
              <w:rPr>
                <w:sz w:val="20"/>
                <w:szCs w:val="20"/>
              </w:rPr>
            </w:pPr>
            <w:r>
              <w:rPr>
                <w:rFonts w:ascii="Arial" w:eastAsia="Arial" w:hAnsi="Arial" w:cs="Arial"/>
                <w:sz w:val="16"/>
                <w:szCs w:val="16"/>
              </w:rPr>
              <w:t>$</w:t>
            </w:r>
          </w:p>
        </w:tc>
        <w:tc>
          <w:tcPr>
            <w:tcW w:w="740" w:type="dxa"/>
            <w:shd w:val="clear" w:color="auto" w:fill="CFF0FC"/>
            <w:vAlign w:val="bottom"/>
          </w:tcPr>
          <w:p w14:paraId="5D0FB126" w14:textId="77777777" w:rsidR="0049649F" w:rsidRDefault="005E3FAB">
            <w:pPr>
              <w:jc w:val="right"/>
              <w:rPr>
                <w:sz w:val="20"/>
                <w:szCs w:val="20"/>
              </w:rPr>
            </w:pPr>
            <w:r>
              <w:rPr>
                <w:rFonts w:ascii="Arial" w:eastAsia="Arial" w:hAnsi="Arial" w:cs="Arial"/>
                <w:sz w:val="16"/>
                <w:szCs w:val="16"/>
              </w:rPr>
              <w:t>1.63</w:t>
            </w:r>
          </w:p>
        </w:tc>
        <w:tc>
          <w:tcPr>
            <w:tcW w:w="220" w:type="dxa"/>
            <w:shd w:val="clear" w:color="auto" w:fill="CFF0FC"/>
            <w:vAlign w:val="bottom"/>
          </w:tcPr>
          <w:p w14:paraId="3E0BF33E" w14:textId="77777777" w:rsidR="0049649F" w:rsidRDefault="0049649F">
            <w:pPr>
              <w:rPr>
                <w:sz w:val="18"/>
                <w:szCs w:val="18"/>
              </w:rPr>
            </w:pPr>
          </w:p>
        </w:tc>
        <w:tc>
          <w:tcPr>
            <w:tcW w:w="360" w:type="dxa"/>
            <w:gridSpan w:val="2"/>
            <w:shd w:val="clear" w:color="auto" w:fill="CFF0FC"/>
            <w:vAlign w:val="bottom"/>
          </w:tcPr>
          <w:p w14:paraId="6B7F75B3" w14:textId="77777777" w:rsidR="0049649F" w:rsidRDefault="005E3FAB">
            <w:pPr>
              <w:ind w:right="200"/>
              <w:jc w:val="right"/>
              <w:rPr>
                <w:sz w:val="20"/>
                <w:szCs w:val="20"/>
              </w:rPr>
            </w:pPr>
            <w:r>
              <w:rPr>
                <w:rFonts w:ascii="Arial" w:eastAsia="Arial" w:hAnsi="Arial" w:cs="Arial"/>
                <w:sz w:val="16"/>
                <w:szCs w:val="16"/>
              </w:rPr>
              <w:t>$</w:t>
            </w:r>
          </w:p>
        </w:tc>
        <w:tc>
          <w:tcPr>
            <w:tcW w:w="740" w:type="dxa"/>
            <w:shd w:val="clear" w:color="auto" w:fill="CFF0FC"/>
            <w:vAlign w:val="bottom"/>
          </w:tcPr>
          <w:p w14:paraId="13D34E9D" w14:textId="77777777" w:rsidR="0049649F" w:rsidRDefault="005E3FAB">
            <w:pPr>
              <w:jc w:val="right"/>
              <w:rPr>
                <w:sz w:val="20"/>
                <w:szCs w:val="20"/>
              </w:rPr>
            </w:pPr>
            <w:r>
              <w:rPr>
                <w:rFonts w:ascii="Arial" w:eastAsia="Arial" w:hAnsi="Arial" w:cs="Arial"/>
                <w:sz w:val="16"/>
                <w:szCs w:val="16"/>
              </w:rPr>
              <w:t>0.96</w:t>
            </w:r>
          </w:p>
        </w:tc>
        <w:tc>
          <w:tcPr>
            <w:tcW w:w="180" w:type="dxa"/>
            <w:shd w:val="clear" w:color="auto" w:fill="CFF0FC"/>
            <w:vAlign w:val="bottom"/>
          </w:tcPr>
          <w:p w14:paraId="2C7B96CE" w14:textId="77777777" w:rsidR="0049649F" w:rsidRDefault="0049649F">
            <w:pPr>
              <w:rPr>
                <w:sz w:val="18"/>
                <w:szCs w:val="18"/>
              </w:rPr>
            </w:pPr>
          </w:p>
        </w:tc>
      </w:tr>
      <w:tr w:rsidR="0049649F" w14:paraId="13DEDAD3" w14:textId="77777777">
        <w:trPr>
          <w:trHeight w:val="216"/>
        </w:trPr>
        <w:tc>
          <w:tcPr>
            <w:tcW w:w="4340" w:type="dxa"/>
            <w:vAlign w:val="bottom"/>
          </w:tcPr>
          <w:p w14:paraId="0C61798C" w14:textId="77777777" w:rsidR="0049649F" w:rsidRDefault="005E3FAB">
            <w:pPr>
              <w:spacing w:line="216" w:lineRule="exact"/>
              <w:rPr>
                <w:sz w:val="20"/>
                <w:szCs w:val="20"/>
              </w:rPr>
            </w:pPr>
            <w:r>
              <w:rPr>
                <w:rFonts w:ascii="Arial" w:eastAsia="Arial" w:hAnsi="Arial" w:cs="Arial"/>
                <w:sz w:val="15"/>
                <w:szCs w:val="15"/>
              </w:rPr>
              <w:t xml:space="preserve">Adjusted EBITDA </w:t>
            </w:r>
            <w:r>
              <w:rPr>
                <w:rFonts w:ascii="Arial" w:eastAsia="Arial" w:hAnsi="Arial" w:cs="Arial"/>
                <w:sz w:val="25"/>
                <w:szCs w:val="25"/>
                <w:vertAlign w:val="superscript"/>
              </w:rPr>
              <w:t>(1)</w:t>
            </w:r>
          </w:p>
        </w:tc>
        <w:tc>
          <w:tcPr>
            <w:tcW w:w="620" w:type="dxa"/>
            <w:gridSpan w:val="2"/>
            <w:vAlign w:val="bottom"/>
          </w:tcPr>
          <w:p w14:paraId="1280B732" w14:textId="77777777" w:rsidR="0049649F" w:rsidRDefault="005E3FAB">
            <w:pPr>
              <w:ind w:right="40"/>
              <w:jc w:val="right"/>
              <w:rPr>
                <w:sz w:val="20"/>
                <w:szCs w:val="20"/>
              </w:rPr>
            </w:pPr>
            <w:r>
              <w:rPr>
                <w:rFonts w:ascii="Arial" w:eastAsia="Arial" w:hAnsi="Arial" w:cs="Arial"/>
                <w:sz w:val="16"/>
                <w:szCs w:val="16"/>
              </w:rPr>
              <w:t>$</w:t>
            </w:r>
          </w:p>
        </w:tc>
        <w:tc>
          <w:tcPr>
            <w:tcW w:w="780" w:type="dxa"/>
            <w:vAlign w:val="bottom"/>
          </w:tcPr>
          <w:p w14:paraId="6F00A9A4" w14:textId="77777777" w:rsidR="0049649F" w:rsidRDefault="005E3FAB">
            <w:pPr>
              <w:jc w:val="right"/>
              <w:rPr>
                <w:sz w:val="20"/>
                <w:szCs w:val="20"/>
              </w:rPr>
            </w:pPr>
            <w:r>
              <w:rPr>
                <w:rFonts w:ascii="Arial" w:eastAsia="Arial" w:hAnsi="Arial" w:cs="Arial"/>
                <w:sz w:val="16"/>
                <w:szCs w:val="16"/>
              </w:rPr>
              <w:t>136,834</w:t>
            </w:r>
          </w:p>
        </w:tc>
        <w:tc>
          <w:tcPr>
            <w:tcW w:w="220" w:type="dxa"/>
            <w:vAlign w:val="bottom"/>
          </w:tcPr>
          <w:p w14:paraId="0778E66D" w14:textId="77777777" w:rsidR="0049649F" w:rsidRDefault="0049649F">
            <w:pPr>
              <w:rPr>
                <w:sz w:val="18"/>
                <w:szCs w:val="18"/>
              </w:rPr>
            </w:pPr>
          </w:p>
        </w:tc>
        <w:tc>
          <w:tcPr>
            <w:tcW w:w="220" w:type="dxa"/>
            <w:gridSpan w:val="2"/>
            <w:vAlign w:val="bottom"/>
          </w:tcPr>
          <w:p w14:paraId="442CA22A"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7F55F26E" w14:textId="77777777" w:rsidR="0049649F" w:rsidRDefault="005E3FAB">
            <w:pPr>
              <w:jc w:val="right"/>
              <w:rPr>
                <w:sz w:val="20"/>
                <w:szCs w:val="20"/>
              </w:rPr>
            </w:pPr>
            <w:r>
              <w:rPr>
                <w:rFonts w:ascii="Arial" w:eastAsia="Arial" w:hAnsi="Arial" w:cs="Arial"/>
                <w:sz w:val="16"/>
                <w:szCs w:val="16"/>
              </w:rPr>
              <w:t>118,960</w:t>
            </w:r>
          </w:p>
        </w:tc>
        <w:tc>
          <w:tcPr>
            <w:tcW w:w="220" w:type="dxa"/>
            <w:vAlign w:val="bottom"/>
          </w:tcPr>
          <w:p w14:paraId="1F42699D" w14:textId="77777777" w:rsidR="0049649F" w:rsidRDefault="0049649F">
            <w:pPr>
              <w:rPr>
                <w:sz w:val="18"/>
                <w:szCs w:val="18"/>
              </w:rPr>
            </w:pPr>
          </w:p>
        </w:tc>
        <w:tc>
          <w:tcPr>
            <w:tcW w:w="240" w:type="dxa"/>
            <w:gridSpan w:val="2"/>
            <w:vAlign w:val="bottom"/>
          </w:tcPr>
          <w:p w14:paraId="51DA650E" w14:textId="77777777" w:rsidR="0049649F" w:rsidRDefault="005E3FAB">
            <w:pPr>
              <w:ind w:right="60"/>
              <w:jc w:val="right"/>
              <w:rPr>
                <w:sz w:val="20"/>
                <w:szCs w:val="20"/>
              </w:rPr>
            </w:pPr>
            <w:r>
              <w:rPr>
                <w:rFonts w:ascii="Arial" w:eastAsia="Arial" w:hAnsi="Arial" w:cs="Arial"/>
                <w:sz w:val="16"/>
                <w:szCs w:val="16"/>
              </w:rPr>
              <w:t>$</w:t>
            </w:r>
          </w:p>
        </w:tc>
        <w:tc>
          <w:tcPr>
            <w:tcW w:w="840" w:type="dxa"/>
            <w:vAlign w:val="bottom"/>
          </w:tcPr>
          <w:p w14:paraId="4263ACB1" w14:textId="77777777" w:rsidR="0049649F" w:rsidRDefault="005E3FAB">
            <w:pPr>
              <w:jc w:val="right"/>
              <w:rPr>
                <w:sz w:val="20"/>
                <w:szCs w:val="20"/>
              </w:rPr>
            </w:pPr>
            <w:r>
              <w:rPr>
                <w:rFonts w:ascii="Arial" w:eastAsia="Arial" w:hAnsi="Arial" w:cs="Arial"/>
                <w:sz w:val="16"/>
                <w:szCs w:val="16"/>
              </w:rPr>
              <w:t>113,187</w:t>
            </w:r>
          </w:p>
        </w:tc>
        <w:tc>
          <w:tcPr>
            <w:tcW w:w="260" w:type="dxa"/>
            <w:vAlign w:val="bottom"/>
          </w:tcPr>
          <w:p w14:paraId="04E4DDA4" w14:textId="77777777" w:rsidR="0049649F" w:rsidRDefault="0049649F">
            <w:pPr>
              <w:rPr>
                <w:sz w:val="18"/>
                <w:szCs w:val="18"/>
              </w:rPr>
            </w:pPr>
          </w:p>
        </w:tc>
        <w:tc>
          <w:tcPr>
            <w:tcW w:w="300" w:type="dxa"/>
            <w:gridSpan w:val="2"/>
            <w:vAlign w:val="bottom"/>
          </w:tcPr>
          <w:p w14:paraId="5B17A02A" w14:textId="77777777" w:rsidR="0049649F" w:rsidRDefault="005E3FAB">
            <w:pPr>
              <w:ind w:right="80"/>
              <w:jc w:val="right"/>
              <w:rPr>
                <w:sz w:val="20"/>
                <w:szCs w:val="20"/>
              </w:rPr>
            </w:pPr>
            <w:r>
              <w:rPr>
                <w:rFonts w:ascii="Arial" w:eastAsia="Arial" w:hAnsi="Arial" w:cs="Arial"/>
                <w:sz w:val="16"/>
                <w:szCs w:val="16"/>
              </w:rPr>
              <w:t>$</w:t>
            </w:r>
          </w:p>
        </w:tc>
        <w:tc>
          <w:tcPr>
            <w:tcW w:w="740" w:type="dxa"/>
            <w:vAlign w:val="bottom"/>
          </w:tcPr>
          <w:p w14:paraId="34683EF4" w14:textId="77777777" w:rsidR="0049649F" w:rsidRDefault="005E3FAB">
            <w:pPr>
              <w:jc w:val="right"/>
              <w:rPr>
                <w:sz w:val="20"/>
                <w:szCs w:val="20"/>
              </w:rPr>
            </w:pPr>
            <w:r>
              <w:rPr>
                <w:rFonts w:ascii="Arial" w:eastAsia="Arial" w:hAnsi="Arial" w:cs="Arial"/>
                <w:sz w:val="16"/>
                <w:szCs w:val="16"/>
              </w:rPr>
              <w:t>476,210</w:t>
            </w:r>
          </w:p>
        </w:tc>
        <w:tc>
          <w:tcPr>
            <w:tcW w:w="220" w:type="dxa"/>
            <w:vAlign w:val="bottom"/>
          </w:tcPr>
          <w:p w14:paraId="1E43EC5C" w14:textId="77777777" w:rsidR="0049649F" w:rsidRDefault="0049649F">
            <w:pPr>
              <w:rPr>
                <w:sz w:val="18"/>
                <w:szCs w:val="18"/>
              </w:rPr>
            </w:pPr>
          </w:p>
        </w:tc>
        <w:tc>
          <w:tcPr>
            <w:tcW w:w="360" w:type="dxa"/>
            <w:gridSpan w:val="2"/>
            <w:vAlign w:val="bottom"/>
          </w:tcPr>
          <w:p w14:paraId="2ECF5778" w14:textId="77777777" w:rsidR="0049649F" w:rsidRDefault="005E3FAB">
            <w:pPr>
              <w:ind w:right="200"/>
              <w:jc w:val="right"/>
              <w:rPr>
                <w:sz w:val="20"/>
                <w:szCs w:val="20"/>
              </w:rPr>
            </w:pPr>
            <w:r>
              <w:rPr>
                <w:rFonts w:ascii="Arial" w:eastAsia="Arial" w:hAnsi="Arial" w:cs="Arial"/>
                <w:sz w:val="16"/>
                <w:szCs w:val="16"/>
              </w:rPr>
              <w:t>$</w:t>
            </w:r>
          </w:p>
        </w:tc>
        <w:tc>
          <w:tcPr>
            <w:tcW w:w="740" w:type="dxa"/>
            <w:vAlign w:val="bottom"/>
          </w:tcPr>
          <w:p w14:paraId="635B6C76" w14:textId="77777777" w:rsidR="0049649F" w:rsidRDefault="005E3FAB">
            <w:pPr>
              <w:jc w:val="right"/>
              <w:rPr>
                <w:sz w:val="20"/>
                <w:szCs w:val="20"/>
              </w:rPr>
            </w:pPr>
            <w:r>
              <w:rPr>
                <w:rFonts w:ascii="Arial" w:eastAsia="Arial" w:hAnsi="Arial" w:cs="Arial"/>
                <w:sz w:val="16"/>
                <w:szCs w:val="16"/>
              </w:rPr>
              <w:t>464,315</w:t>
            </w:r>
          </w:p>
        </w:tc>
        <w:tc>
          <w:tcPr>
            <w:tcW w:w="180" w:type="dxa"/>
            <w:vAlign w:val="bottom"/>
          </w:tcPr>
          <w:p w14:paraId="455CCADA" w14:textId="77777777" w:rsidR="0049649F" w:rsidRDefault="0049649F">
            <w:pPr>
              <w:rPr>
                <w:sz w:val="18"/>
                <w:szCs w:val="18"/>
              </w:rPr>
            </w:pPr>
          </w:p>
        </w:tc>
      </w:tr>
      <w:tr w:rsidR="0049649F" w14:paraId="26C957E8" w14:textId="77777777">
        <w:trPr>
          <w:trHeight w:val="216"/>
        </w:trPr>
        <w:tc>
          <w:tcPr>
            <w:tcW w:w="4340" w:type="dxa"/>
            <w:shd w:val="clear" w:color="auto" w:fill="CFF0FC"/>
            <w:vAlign w:val="bottom"/>
          </w:tcPr>
          <w:p w14:paraId="677D8B05" w14:textId="77777777" w:rsidR="0049649F" w:rsidRDefault="005E3FAB">
            <w:pPr>
              <w:spacing w:line="216" w:lineRule="exact"/>
              <w:rPr>
                <w:sz w:val="20"/>
                <w:szCs w:val="20"/>
              </w:rPr>
            </w:pPr>
            <w:r>
              <w:rPr>
                <w:rFonts w:ascii="Arial" w:eastAsia="Arial" w:hAnsi="Arial" w:cs="Arial"/>
                <w:sz w:val="15"/>
                <w:szCs w:val="15"/>
              </w:rPr>
              <w:t xml:space="preserve">Average fleet utilization </w:t>
            </w:r>
            <w:r>
              <w:rPr>
                <w:rFonts w:ascii="Arial" w:eastAsia="Arial" w:hAnsi="Arial" w:cs="Arial"/>
                <w:sz w:val="25"/>
                <w:szCs w:val="25"/>
                <w:vertAlign w:val="superscript"/>
              </w:rPr>
              <w:t>(2)</w:t>
            </w:r>
          </w:p>
        </w:tc>
        <w:tc>
          <w:tcPr>
            <w:tcW w:w="500" w:type="dxa"/>
            <w:shd w:val="clear" w:color="auto" w:fill="CFF0FC"/>
            <w:vAlign w:val="bottom"/>
          </w:tcPr>
          <w:p w14:paraId="564B2BC3" w14:textId="77777777" w:rsidR="0049649F" w:rsidRDefault="0049649F">
            <w:pPr>
              <w:rPr>
                <w:sz w:val="18"/>
                <w:szCs w:val="18"/>
              </w:rPr>
            </w:pPr>
          </w:p>
        </w:tc>
        <w:tc>
          <w:tcPr>
            <w:tcW w:w="120" w:type="dxa"/>
            <w:shd w:val="clear" w:color="auto" w:fill="CFF0FC"/>
            <w:vAlign w:val="bottom"/>
          </w:tcPr>
          <w:p w14:paraId="1CDAB5BA" w14:textId="77777777" w:rsidR="0049649F" w:rsidRDefault="0049649F">
            <w:pPr>
              <w:rPr>
                <w:sz w:val="18"/>
                <w:szCs w:val="18"/>
              </w:rPr>
            </w:pPr>
          </w:p>
        </w:tc>
        <w:tc>
          <w:tcPr>
            <w:tcW w:w="1000" w:type="dxa"/>
            <w:gridSpan w:val="2"/>
            <w:shd w:val="clear" w:color="auto" w:fill="CFF0FC"/>
            <w:vAlign w:val="bottom"/>
          </w:tcPr>
          <w:p w14:paraId="0D7A6AE7" w14:textId="77777777" w:rsidR="0049649F" w:rsidRDefault="005E3FAB">
            <w:pPr>
              <w:ind w:right="80"/>
              <w:jc w:val="right"/>
              <w:rPr>
                <w:sz w:val="20"/>
                <w:szCs w:val="20"/>
              </w:rPr>
            </w:pPr>
            <w:r>
              <w:rPr>
                <w:rFonts w:ascii="Arial" w:eastAsia="Arial" w:hAnsi="Arial" w:cs="Arial"/>
                <w:sz w:val="16"/>
                <w:szCs w:val="16"/>
              </w:rPr>
              <w:t>98.5%</w:t>
            </w:r>
          </w:p>
        </w:tc>
        <w:tc>
          <w:tcPr>
            <w:tcW w:w="80" w:type="dxa"/>
            <w:shd w:val="clear" w:color="auto" w:fill="CFF0FC"/>
            <w:vAlign w:val="bottom"/>
          </w:tcPr>
          <w:p w14:paraId="2C63DA97" w14:textId="77777777" w:rsidR="0049649F" w:rsidRDefault="0049649F">
            <w:pPr>
              <w:rPr>
                <w:sz w:val="18"/>
                <w:szCs w:val="18"/>
              </w:rPr>
            </w:pPr>
          </w:p>
        </w:tc>
        <w:tc>
          <w:tcPr>
            <w:tcW w:w="140" w:type="dxa"/>
            <w:shd w:val="clear" w:color="auto" w:fill="CFF0FC"/>
            <w:vAlign w:val="bottom"/>
          </w:tcPr>
          <w:p w14:paraId="0DC58EF4" w14:textId="77777777" w:rsidR="0049649F" w:rsidRDefault="0049649F">
            <w:pPr>
              <w:rPr>
                <w:sz w:val="18"/>
                <w:szCs w:val="18"/>
              </w:rPr>
            </w:pPr>
          </w:p>
        </w:tc>
        <w:tc>
          <w:tcPr>
            <w:tcW w:w="1060" w:type="dxa"/>
            <w:gridSpan w:val="2"/>
            <w:shd w:val="clear" w:color="auto" w:fill="CFF0FC"/>
            <w:vAlign w:val="bottom"/>
          </w:tcPr>
          <w:p w14:paraId="6F09CDAD" w14:textId="77777777" w:rsidR="0049649F" w:rsidRDefault="005E3FAB">
            <w:pPr>
              <w:ind w:right="80"/>
              <w:jc w:val="right"/>
              <w:rPr>
                <w:sz w:val="20"/>
                <w:szCs w:val="20"/>
              </w:rPr>
            </w:pPr>
            <w:r>
              <w:rPr>
                <w:rFonts w:ascii="Arial" w:eastAsia="Arial" w:hAnsi="Arial" w:cs="Arial"/>
                <w:sz w:val="16"/>
                <w:szCs w:val="16"/>
              </w:rPr>
              <w:t>96.0%</w:t>
            </w:r>
          </w:p>
        </w:tc>
        <w:tc>
          <w:tcPr>
            <w:tcW w:w="100" w:type="dxa"/>
            <w:shd w:val="clear" w:color="auto" w:fill="CFF0FC"/>
            <w:vAlign w:val="bottom"/>
          </w:tcPr>
          <w:p w14:paraId="66245809" w14:textId="77777777" w:rsidR="0049649F" w:rsidRDefault="0049649F">
            <w:pPr>
              <w:rPr>
                <w:sz w:val="18"/>
                <w:szCs w:val="18"/>
              </w:rPr>
            </w:pPr>
          </w:p>
        </w:tc>
        <w:tc>
          <w:tcPr>
            <w:tcW w:w="140" w:type="dxa"/>
            <w:shd w:val="clear" w:color="auto" w:fill="CFF0FC"/>
            <w:vAlign w:val="bottom"/>
          </w:tcPr>
          <w:p w14:paraId="1B524A95" w14:textId="77777777" w:rsidR="0049649F" w:rsidRDefault="0049649F">
            <w:pPr>
              <w:rPr>
                <w:sz w:val="18"/>
                <w:szCs w:val="18"/>
              </w:rPr>
            </w:pPr>
          </w:p>
        </w:tc>
        <w:tc>
          <w:tcPr>
            <w:tcW w:w="1100" w:type="dxa"/>
            <w:gridSpan w:val="2"/>
            <w:shd w:val="clear" w:color="auto" w:fill="CFF0FC"/>
            <w:vAlign w:val="bottom"/>
          </w:tcPr>
          <w:p w14:paraId="3F03EC87" w14:textId="77777777" w:rsidR="0049649F" w:rsidRDefault="005E3FAB">
            <w:pPr>
              <w:ind w:right="120"/>
              <w:jc w:val="right"/>
              <w:rPr>
                <w:sz w:val="20"/>
                <w:szCs w:val="20"/>
              </w:rPr>
            </w:pPr>
            <w:r>
              <w:rPr>
                <w:rFonts w:ascii="Arial" w:eastAsia="Arial" w:hAnsi="Arial" w:cs="Arial"/>
                <w:sz w:val="16"/>
                <w:szCs w:val="16"/>
              </w:rPr>
              <w:t>96.4%</w:t>
            </w:r>
          </w:p>
        </w:tc>
        <w:tc>
          <w:tcPr>
            <w:tcW w:w="120" w:type="dxa"/>
            <w:shd w:val="clear" w:color="auto" w:fill="CFF0FC"/>
            <w:vAlign w:val="bottom"/>
          </w:tcPr>
          <w:p w14:paraId="1495CBF1" w14:textId="77777777" w:rsidR="0049649F" w:rsidRDefault="0049649F">
            <w:pPr>
              <w:rPr>
                <w:sz w:val="18"/>
                <w:szCs w:val="18"/>
              </w:rPr>
            </w:pPr>
          </w:p>
        </w:tc>
        <w:tc>
          <w:tcPr>
            <w:tcW w:w="180" w:type="dxa"/>
            <w:shd w:val="clear" w:color="auto" w:fill="CFF0FC"/>
            <w:vAlign w:val="bottom"/>
          </w:tcPr>
          <w:p w14:paraId="51BD884F" w14:textId="77777777" w:rsidR="0049649F" w:rsidRDefault="0049649F">
            <w:pPr>
              <w:rPr>
                <w:sz w:val="18"/>
                <w:szCs w:val="18"/>
              </w:rPr>
            </w:pPr>
          </w:p>
        </w:tc>
        <w:tc>
          <w:tcPr>
            <w:tcW w:w="960" w:type="dxa"/>
            <w:gridSpan w:val="2"/>
            <w:shd w:val="clear" w:color="auto" w:fill="CFF0FC"/>
            <w:vAlign w:val="bottom"/>
          </w:tcPr>
          <w:p w14:paraId="6F231B88" w14:textId="77777777" w:rsidR="0049649F" w:rsidRDefault="005E3FAB">
            <w:pPr>
              <w:ind w:right="100"/>
              <w:jc w:val="right"/>
              <w:rPr>
                <w:sz w:val="20"/>
                <w:szCs w:val="20"/>
              </w:rPr>
            </w:pPr>
            <w:r>
              <w:rPr>
                <w:rFonts w:ascii="Arial" w:eastAsia="Arial" w:hAnsi="Arial" w:cs="Arial"/>
                <w:sz w:val="16"/>
                <w:szCs w:val="16"/>
              </w:rPr>
              <w:t>96.6%</w:t>
            </w:r>
          </w:p>
        </w:tc>
        <w:tc>
          <w:tcPr>
            <w:tcW w:w="80" w:type="dxa"/>
            <w:shd w:val="clear" w:color="auto" w:fill="CFF0FC"/>
            <w:vAlign w:val="bottom"/>
          </w:tcPr>
          <w:p w14:paraId="30E432A2" w14:textId="77777777" w:rsidR="0049649F" w:rsidRDefault="0049649F">
            <w:pPr>
              <w:rPr>
                <w:sz w:val="18"/>
                <w:szCs w:val="18"/>
              </w:rPr>
            </w:pPr>
          </w:p>
        </w:tc>
        <w:tc>
          <w:tcPr>
            <w:tcW w:w="280" w:type="dxa"/>
            <w:shd w:val="clear" w:color="auto" w:fill="CFF0FC"/>
            <w:vAlign w:val="bottom"/>
          </w:tcPr>
          <w:p w14:paraId="3D773F01" w14:textId="77777777" w:rsidR="0049649F" w:rsidRDefault="0049649F">
            <w:pPr>
              <w:rPr>
                <w:sz w:val="18"/>
                <w:szCs w:val="18"/>
              </w:rPr>
            </w:pPr>
          </w:p>
        </w:tc>
        <w:tc>
          <w:tcPr>
            <w:tcW w:w="920" w:type="dxa"/>
            <w:gridSpan w:val="2"/>
            <w:shd w:val="clear" w:color="auto" w:fill="CFF0FC"/>
            <w:vAlign w:val="bottom"/>
          </w:tcPr>
          <w:p w14:paraId="22B8CE26" w14:textId="77777777" w:rsidR="0049649F" w:rsidRDefault="005E3FAB">
            <w:pPr>
              <w:ind w:right="40"/>
              <w:jc w:val="right"/>
              <w:rPr>
                <w:sz w:val="20"/>
                <w:szCs w:val="20"/>
              </w:rPr>
            </w:pPr>
            <w:r>
              <w:rPr>
                <w:rFonts w:ascii="Arial" w:eastAsia="Arial" w:hAnsi="Arial" w:cs="Arial"/>
                <w:sz w:val="16"/>
                <w:szCs w:val="16"/>
              </w:rPr>
              <w:t>97.4%</w:t>
            </w:r>
          </w:p>
        </w:tc>
      </w:tr>
      <w:tr w:rsidR="0049649F" w14:paraId="6751AFB7" w14:textId="77777777">
        <w:trPr>
          <w:trHeight w:val="216"/>
        </w:trPr>
        <w:tc>
          <w:tcPr>
            <w:tcW w:w="4340" w:type="dxa"/>
            <w:vAlign w:val="bottom"/>
          </w:tcPr>
          <w:p w14:paraId="153E196E" w14:textId="77777777" w:rsidR="0049649F" w:rsidRDefault="005E3FAB">
            <w:pPr>
              <w:spacing w:line="216" w:lineRule="exact"/>
              <w:rPr>
                <w:sz w:val="20"/>
                <w:szCs w:val="20"/>
              </w:rPr>
            </w:pPr>
            <w:r>
              <w:rPr>
                <w:rFonts w:ascii="Arial" w:eastAsia="Arial" w:hAnsi="Arial" w:cs="Arial"/>
                <w:sz w:val="15"/>
                <w:szCs w:val="15"/>
              </w:rPr>
              <w:t xml:space="preserve">Total fleet size at end of period (TEU) </w:t>
            </w:r>
            <w:r>
              <w:rPr>
                <w:rFonts w:ascii="Arial" w:eastAsia="Arial" w:hAnsi="Arial" w:cs="Arial"/>
                <w:sz w:val="25"/>
                <w:szCs w:val="25"/>
                <w:vertAlign w:val="superscript"/>
              </w:rPr>
              <w:t>(3)</w:t>
            </w:r>
          </w:p>
        </w:tc>
        <w:tc>
          <w:tcPr>
            <w:tcW w:w="500" w:type="dxa"/>
            <w:vAlign w:val="bottom"/>
          </w:tcPr>
          <w:p w14:paraId="0A6242A4" w14:textId="77777777" w:rsidR="0049649F" w:rsidRDefault="0049649F">
            <w:pPr>
              <w:rPr>
                <w:sz w:val="18"/>
                <w:szCs w:val="18"/>
              </w:rPr>
            </w:pPr>
          </w:p>
        </w:tc>
        <w:tc>
          <w:tcPr>
            <w:tcW w:w="120" w:type="dxa"/>
            <w:vAlign w:val="bottom"/>
          </w:tcPr>
          <w:p w14:paraId="76A35176" w14:textId="77777777" w:rsidR="0049649F" w:rsidRDefault="0049649F">
            <w:pPr>
              <w:rPr>
                <w:sz w:val="18"/>
                <w:szCs w:val="18"/>
              </w:rPr>
            </w:pPr>
          </w:p>
        </w:tc>
        <w:tc>
          <w:tcPr>
            <w:tcW w:w="780" w:type="dxa"/>
            <w:vAlign w:val="bottom"/>
          </w:tcPr>
          <w:p w14:paraId="72790B6F" w14:textId="77777777" w:rsidR="0049649F" w:rsidRDefault="005E3FAB">
            <w:pPr>
              <w:jc w:val="right"/>
              <w:rPr>
                <w:sz w:val="20"/>
                <w:szCs w:val="20"/>
              </w:rPr>
            </w:pPr>
            <w:r>
              <w:rPr>
                <w:rFonts w:ascii="Arial" w:eastAsia="Arial" w:hAnsi="Arial" w:cs="Arial"/>
                <w:sz w:val="16"/>
                <w:szCs w:val="16"/>
              </w:rPr>
              <w:t>3,774,053</w:t>
            </w:r>
          </w:p>
        </w:tc>
        <w:tc>
          <w:tcPr>
            <w:tcW w:w="220" w:type="dxa"/>
            <w:vAlign w:val="bottom"/>
          </w:tcPr>
          <w:p w14:paraId="28B88CFF" w14:textId="77777777" w:rsidR="0049649F" w:rsidRDefault="0049649F">
            <w:pPr>
              <w:rPr>
                <w:sz w:val="18"/>
                <w:szCs w:val="18"/>
              </w:rPr>
            </w:pPr>
          </w:p>
        </w:tc>
        <w:tc>
          <w:tcPr>
            <w:tcW w:w="80" w:type="dxa"/>
            <w:vAlign w:val="bottom"/>
          </w:tcPr>
          <w:p w14:paraId="4B05ED3A" w14:textId="77777777" w:rsidR="0049649F" w:rsidRDefault="0049649F">
            <w:pPr>
              <w:rPr>
                <w:sz w:val="18"/>
                <w:szCs w:val="18"/>
              </w:rPr>
            </w:pPr>
          </w:p>
        </w:tc>
        <w:tc>
          <w:tcPr>
            <w:tcW w:w="140" w:type="dxa"/>
            <w:vAlign w:val="bottom"/>
          </w:tcPr>
          <w:p w14:paraId="3D6A94B3" w14:textId="77777777" w:rsidR="0049649F" w:rsidRDefault="0049649F">
            <w:pPr>
              <w:rPr>
                <w:sz w:val="18"/>
                <w:szCs w:val="18"/>
              </w:rPr>
            </w:pPr>
          </w:p>
        </w:tc>
        <w:tc>
          <w:tcPr>
            <w:tcW w:w="840" w:type="dxa"/>
            <w:vAlign w:val="bottom"/>
          </w:tcPr>
          <w:p w14:paraId="3CD76D92" w14:textId="77777777" w:rsidR="0049649F" w:rsidRDefault="005E3FAB">
            <w:pPr>
              <w:jc w:val="right"/>
              <w:rPr>
                <w:sz w:val="20"/>
                <w:szCs w:val="20"/>
              </w:rPr>
            </w:pPr>
            <w:r>
              <w:rPr>
                <w:rFonts w:ascii="Arial" w:eastAsia="Arial" w:hAnsi="Arial" w:cs="Arial"/>
                <w:sz w:val="16"/>
                <w:szCs w:val="16"/>
              </w:rPr>
              <w:t>3,599,889</w:t>
            </w:r>
          </w:p>
        </w:tc>
        <w:tc>
          <w:tcPr>
            <w:tcW w:w="220" w:type="dxa"/>
            <w:vAlign w:val="bottom"/>
          </w:tcPr>
          <w:p w14:paraId="2F934C03" w14:textId="77777777" w:rsidR="0049649F" w:rsidRDefault="0049649F">
            <w:pPr>
              <w:rPr>
                <w:sz w:val="18"/>
                <w:szCs w:val="18"/>
              </w:rPr>
            </w:pPr>
          </w:p>
        </w:tc>
        <w:tc>
          <w:tcPr>
            <w:tcW w:w="100" w:type="dxa"/>
            <w:vAlign w:val="bottom"/>
          </w:tcPr>
          <w:p w14:paraId="40D7DDFD" w14:textId="77777777" w:rsidR="0049649F" w:rsidRDefault="0049649F">
            <w:pPr>
              <w:rPr>
                <w:sz w:val="18"/>
                <w:szCs w:val="18"/>
              </w:rPr>
            </w:pPr>
          </w:p>
        </w:tc>
        <w:tc>
          <w:tcPr>
            <w:tcW w:w="140" w:type="dxa"/>
            <w:vAlign w:val="bottom"/>
          </w:tcPr>
          <w:p w14:paraId="346C1704" w14:textId="77777777" w:rsidR="0049649F" w:rsidRDefault="0049649F">
            <w:pPr>
              <w:rPr>
                <w:sz w:val="18"/>
                <w:szCs w:val="18"/>
              </w:rPr>
            </w:pPr>
          </w:p>
        </w:tc>
        <w:tc>
          <w:tcPr>
            <w:tcW w:w="840" w:type="dxa"/>
            <w:vAlign w:val="bottom"/>
          </w:tcPr>
          <w:p w14:paraId="31BBC1B5" w14:textId="77777777" w:rsidR="0049649F" w:rsidRDefault="005E3FAB">
            <w:pPr>
              <w:jc w:val="right"/>
              <w:rPr>
                <w:sz w:val="20"/>
                <w:szCs w:val="20"/>
              </w:rPr>
            </w:pPr>
            <w:r>
              <w:rPr>
                <w:rFonts w:ascii="Arial" w:eastAsia="Arial" w:hAnsi="Arial" w:cs="Arial"/>
                <w:sz w:val="16"/>
                <w:szCs w:val="16"/>
              </w:rPr>
              <w:t>3,500,812</w:t>
            </w:r>
          </w:p>
        </w:tc>
        <w:tc>
          <w:tcPr>
            <w:tcW w:w="260" w:type="dxa"/>
            <w:vAlign w:val="bottom"/>
          </w:tcPr>
          <w:p w14:paraId="0B02FAA6" w14:textId="77777777" w:rsidR="0049649F" w:rsidRDefault="0049649F">
            <w:pPr>
              <w:rPr>
                <w:sz w:val="18"/>
                <w:szCs w:val="18"/>
              </w:rPr>
            </w:pPr>
          </w:p>
        </w:tc>
        <w:tc>
          <w:tcPr>
            <w:tcW w:w="120" w:type="dxa"/>
            <w:vAlign w:val="bottom"/>
          </w:tcPr>
          <w:p w14:paraId="0C566722" w14:textId="77777777" w:rsidR="0049649F" w:rsidRDefault="0049649F">
            <w:pPr>
              <w:rPr>
                <w:sz w:val="18"/>
                <w:szCs w:val="18"/>
              </w:rPr>
            </w:pPr>
          </w:p>
        </w:tc>
        <w:tc>
          <w:tcPr>
            <w:tcW w:w="180" w:type="dxa"/>
            <w:vAlign w:val="bottom"/>
          </w:tcPr>
          <w:p w14:paraId="69BF38FF" w14:textId="77777777" w:rsidR="0049649F" w:rsidRDefault="0049649F">
            <w:pPr>
              <w:rPr>
                <w:sz w:val="18"/>
                <w:szCs w:val="18"/>
              </w:rPr>
            </w:pPr>
          </w:p>
        </w:tc>
        <w:tc>
          <w:tcPr>
            <w:tcW w:w="740" w:type="dxa"/>
            <w:vAlign w:val="bottom"/>
          </w:tcPr>
          <w:p w14:paraId="67FA90EF" w14:textId="77777777" w:rsidR="0049649F" w:rsidRDefault="005E3FAB">
            <w:pPr>
              <w:jc w:val="right"/>
              <w:rPr>
                <w:sz w:val="20"/>
                <w:szCs w:val="20"/>
              </w:rPr>
            </w:pPr>
            <w:r>
              <w:rPr>
                <w:rFonts w:ascii="Arial" w:eastAsia="Arial" w:hAnsi="Arial" w:cs="Arial"/>
                <w:w w:val="98"/>
                <w:sz w:val="16"/>
                <w:szCs w:val="16"/>
              </w:rPr>
              <w:t>3,774,053</w:t>
            </w:r>
          </w:p>
        </w:tc>
        <w:tc>
          <w:tcPr>
            <w:tcW w:w="220" w:type="dxa"/>
            <w:vAlign w:val="bottom"/>
          </w:tcPr>
          <w:p w14:paraId="12971C29" w14:textId="77777777" w:rsidR="0049649F" w:rsidRDefault="0049649F">
            <w:pPr>
              <w:rPr>
                <w:sz w:val="18"/>
                <w:szCs w:val="18"/>
              </w:rPr>
            </w:pPr>
          </w:p>
        </w:tc>
        <w:tc>
          <w:tcPr>
            <w:tcW w:w="80" w:type="dxa"/>
            <w:vAlign w:val="bottom"/>
          </w:tcPr>
          <w:p w14:paraId="4A20039F" w14:textId="77777777" w:rsidR="0049649F" w:rsidRDefault="0049649F">
            <w:pPr>
              <w:rPr>
                <w:sz w:val="18"/>
                <w:szCs w:val="18"/>
              </w:rPr>
            </w:pPr>
          </w:p>
        </w:tc>
        <w:tc>
          <w:tcPr>
            <w:tcW w:w="280" w:type="dxa"/>
            <w:vAlign w:val="bottom"/>
          </w:tcPr>
          <w:p w14:paraId="4937C37A" w14:textId="77777777" w:rsidR="0049649F" w:rsidRDefault="0049649F">
            <w:pPr>
              <w:rPr>
                <w:sz w:val="18"/>
                <w:szCs w:val="18"/>
              </w:rPr>
            </w:pPr>
          </w:p>
        </w:tc>
        <w:tc>
          <w:tcPr>
            <w:tcW w:w="740" w:type="dxa"/>
            <w:vAlign w:val="bottom"/>
          </w:tcPr>
          <w:p w14:paraId="7B52FB8E" w14:textId="77777777" w:rsidR="0049649F" w:rsidRDefault="005E3FAB">
            <w:pPr>
              <w:jc w:val="right"/>
              <w:rPr>
                <w:sz w:val="20"/>
                <w:szCs w:val="20"/>
              </w:rPr>
            </w:pPr>
            <w:r>
              <w:rPr>
                <w:rFonts w:ascii="Arial" w:eastAsia="Arial" w:hAnsi="Arial" w:cs="Arial"/>
                <w:w w:val="98"/>
                <w:sz w:val="16"/>
                <w:szCs w:val="16"/>
              </w:rPr>
              <w:t>3,500,812</w:t>
            </w:r>
          </w:p>
        </w:tc>
        <w:tc>
          <w:tcPr>
            <w:tcW w:w="180" w:type="dxa"/>
            <w:vAlign w:val="bottom"/>
          </w:tcPr>
          <w:p w14:paraId="3989676E" w14:textId="77777777" w:rsidR="0049649F" w:rsidRDefault="0049649F">
            <w:pPr>
              <w:rPr>
                <w:sz w:val="18"/>
                <w:szCs w:val="18"/>
              </w:rPr>
            </w:pPr>
          </w:p>
        </w:tc>
      </w:tr>
      <w:tr w:rsidR="0049649F" w14:paraId="7179530F" w14:textId="77777777">
        <w:trPr>
          <w:trHeight w:val="216"/>
        </w:trPr>
        <w:tc>
          <w:tcPr>
            <w:tcW w:w="4340" w:type="dxa"/>
            <w:shd w:val="clear" w:color="auto" w:fill="CFF0FC"/>
            <w:vAlign w:val="bottom"/>
          </w:tcPr>
          <w:p w14:paraId="43CEE7A2" w14:textId="77777777" w:rsidR="0049649F" w:rsidRDefault="005E3FAB">
            <w:pPr>
              <w:rPr>
                <w:sz w:val="20"/>
                <w:szCs w:val="20"/>
              </w:rPr>
            </w:pPr>
            <w:r>
              <w:rPr>
                <w:rFonts w:ascii="Arial" w:eastAsia="Arial" w:hAnsi="Arial" w:cs="Arial"/>
                <w:sz w:val="16"/>
                <w:szCs w:val="16"/>
              </w:rPr>
              <w:t>Owned percentage of total fleet at end of period</w:t>
            </w:r>
          </w:p>
        </w:tc>
        <w:tc>
          <w:tcPr>
            <w:tcW w:w="500" w:type="dxa"/>
            <w:shd w:val="clear" w:color="auto" w:fill="CFF0FC"/>
            <w:vAlign w:val="bottom"/>
          </w:tcPr>
          <w:p w14:paraId="7398F7C2" w14:textId="77777777" w:rsidR="0049649F" w:rsidRDefault="0049649F">
            <w:pPr>
              <w:rPr>
                <w:sz w:val="18"/>
                <w:szCs w:val="18"/>
              </w:rPr>
            </w:pPr>
          </w:p>
        </w:tc>
        <w:tc>
          <w:tcPr>
            <w:tcW w:w="120" w:type="dxa"/>
            <w:shd w:val="clear" w:color="auto" w:fill="CFF0FC"/>
            <w:vAlign w:val="bottom"/>
          </w:tcPr>
          <w:p w14:paraId="4E65B95F" w14:textId="77777777" w:rsidR="0049649F" w:rsidRDefault="0049649F">
            <w:pPr>
              <w:rPr>
                <w:sz w:val="18"/>
                <w:szCs w:val="18"/>
              </w:rPr>
            </w:pPr>
          </w:p>
        </w:tc>
        <w:tc>
          <w:tcPr>
            <w:tcW w:w="1000" w:type="dxa"/>
            <w:gridSpan w:val="2"/>
            <w:shd w:val="clear" w:color="auto" w:fill="CFF0FC"/>
            <w:vAlign w:val="bottom"/>
          </w:tcPr>
          <w:p w14:paraId="2F8560EE" w14:textId="77777777" w:rsidR="0049649F" w:rsidRDefault="005E3FAB">
            <w:pPr>
              <w:ind w:right="80"/>
              <w:jc w:val="right"/>
              <w:rPr>
                <w:sz w:val="20"/>
                <w:szCs w:val="20"/>
              </w:rPr>
            </w:pPr>
            <w:r>
              <w:rPr>
                <w:rFonts w:ascii="Arial" w:eastAsia="Arial" w:hAnsi="Arial" w:cs="Arial"/>
                <w:sz w:val="16"/>
                <w:szCs w:val="16"/>
              </w:rPr>
              <w:t>88.0%</w:t>
            </w:r>
          </w:p>
        </w:tc>
        <w:tc>
          <w:tcPr>
            <w:tcW w:w="80" w:type="dxa"/>
            <w:shd w:val="clear" w:color="auto" w:fill="CFF0FC"/>
            <w:vAlign w:val="bottom"/>
          </w:tcPr>
          <w:p w14:paraId="2AE4681F" w14:textId="77777777" w:rsidR="0049649F" w:rsidRDefault="0049649F">
            <w:pPr>
              <w:rPr>
                <w:sz w:val="18"/>
                <w:szCs w:val="18"/>
              </w:rPr>
            </w:pPr>
          </w:p>
        </w:tc>
        <w:tc>
          <w:tcPr>
            <w:tcW w:w="140" w:type="dxa"/>
            <w:shd w:val="clear" w:color="auto" w:fill="CFF0FC"/>
            <w:vAlign w:val="bottom"/>
          </w:tcPr>
          <w:p w14:paraId="177B490D" w14:textId="77777777" w:rsidR="0049649F" w:rsidRDefault="0049649F">
            <w:pPr>
              <w:rPr>
                <w:sz w:val="18"/>
                <w:szCs w:val="18"/>
              </w:rPr>
            </w:pPr>
          </w:p>
        </w:tc>
        <w:tc>
          <w:tcPr>
            <w:tcW w:w="1060" w:type="dxa"/>
            <w:gridSpan w:val="2"/>
            <w:shd w:val="clear" w:color="auto" w:fill="CFF0FC"/>
            <w:vAlign w:val="bottom"/>
          </w:tcPr>
          <w:p w14:paraId="6FAE3EC1" w14:textId="77777777" w:rsidR="0049649F" w:rsidRDefault="005E3FAB">
            <w:pPr>
              <w:ind w:right="80"/>
              <w:jc w:val="right"/>
              <w:rPr>
                <w:sz w:val="20"/>
                <w:szCs w:val="20"/>
              </w:rPr>
            </w:pPr>
            <w:r>
              <w:rPr>
                <w:rFonts w:ascii="Arial" w:eastAsia="Arial" w:hAnsi="Arial" w:cs="Arial"/>
                <w:sz w:val="16"/>
                <w:szCs w:val="16"/>
              </w:rPr>
              <w:t>87.1%</w:t>
            </w:r>
          </w:p>
        </w:tc>
        <w:tc>
          <w:tcPr>
            <w:tcW w:w="100" w:type="dxa"/>
            <w:shd w:val="clear" w:color="auto" w:fill="CFF0FC"/>
            <w:vAlign w:val="bottom"/>
          </w:tcPr>
          <w:p w14:paraId="0AAA5373" w14:textId="77777777" w:rsidR="0049649F" w:rsidRDefault="0049649F">
            <w:pPr>
              <w:rPr>
                <w:sz w:val="18"/>
                <w:szCs w:val="18"/>
              </w:rPr>
            </w:pPr>
          </w:p>
        </w:tc>
        <w:tc>
          <w:tcPr>
            <w:tcW w:w="140" w:type="dxa"/>
            <w:shd w:val="clear" w:color="auto" w:fill="CFF0FC"/>
            <w:vAlign w:val="bottom"/>
          </w:tcPr>
          <w:p w14:paraId="43501474" w14:textId="77777777" w:rsidR="0049649F" w:rsidRDefault="0049649F">
            <w:pPr>
              <w:rPr>
                <w:sz w:val="18"/>
                <w:szCs w:val="18"/>
              </w:rPr>
            </w:pPr>
          </w:p>
        </w:tc>
        <w:tc>
          <w:tcPr>
            <w:tcW w:w="1100" w:type="dxa"/>
            <w:gridSpan w:val="2"/>
            <w:shd w:val="clear" w:color="auto" w:fill="CFF0FC"/>
            <w:vAlign w:val="bottom"/>
          </w:tcPr>
          <w:p w14:paraId="722D9063" w14:textId="77777777" w:rsidR="0049649F" w:rsidRDefault="005E3FAB">
            <w:pPr>
              <w:ind w:right="120"/>
              <w:jc w:val="right"/>
              <w:rPr>
                <w:sz w:val="20"/>
                <w:szCs w:val="20"/>
              </w:rPr>
            </w:pPr>
            <w:r>
              <w:rPr>
                <w:rFonts w:ascii="Arial" w:eastAsia="Arial" w:hAnsi="Arial" w:cs="Arial"/>
                <w:sz w:val="16"/>
                <w:szCs w:val="16"/>
              </w:rPr>
              <w:t>85.4%</w:t>
            </w:r>
          </w:p>
        </w:tc>
        <w:tc>
          <w:tcPr>
            <w:tcW w:w="120" w:type="dxa"/>
            <w:shd w:val="clear" w:color="auto" w:fill="CFF0FC"/>
            <w:vAlign w:val="bottom"/>
          </w:tcPr>
          <w:p w14:paraId="59091588" w14:textId="77777777" w:rsidR="0049649F" w:rsidRDefault="0049649F">
            <w:pPr>
              <w:rPr>
                <w:sz w:val="18"/>
                <w:szCs w:val="18"/>
              </w:rPr>
            </w:pPr>
          </w:p>
        </w:tc>
        <w:tc>
          <w:tcPr>
            <w:tcW w:w="180" w:type="dxa"/>
            <w:shd w:val="clear" w:color="auto" w:fill="CFF0FC"/>
            <w:vAlign w:val="bottom"/>
          </w:tcPr>
          <w:p w14:paraId="4C8BEE14" w14:textId="77777777" w:rsidR="0049649F" w:rsidRDefault="0049649F">
            <w:pPr>
              <w:rPr>
                <w:sz w:val="18"/>
                <w:szCs w:val="18"/>
              </w:rPr>
            </w:pPr>
          </w:p>
        </w:tc>
        <w:tc>
          <w:tcPr>
            <w:tcW w:w="960" w:type="dxa"/>
            <w:gridSpan w:val="2"/>
            <w:shd w:val="clear" w:color="auto" w:fill="CFF0FC"/>
            <w:vAlign w:val="bottom"/>
          </w:tcPr>
          <w:p w14:paraId="2F394FC8" w14:textId="77777777" w:rsidR="0049649F" w:rsidRDefault="005E3FAB">
            <w:pPr>
              <w:ind w:right="100"/>
              <w:jc w:val="right"/>
              <w:rPr>
                <w:sz w:val="20"/>
                <w:szCs w:val="20"/>
              </w:rPr>
            </w:pPr>
            <w:r>
              <w:rPr>
                <w:rFonts w:ascii="Arial" w:eastAsia="Arial" w:hAnsi="Arial" w:cs="Arial"/>
                <w:sz w:val="16"/>
                <w:szCs w:val="16"/>
              </w:rPr>
              <w:t>88.0%</w:t>
            </w:r>
          </w:p>
        </w:tc>
        <w:tc>
          <w:tcPr>
            <w:tcW w:w="80" w:type="dxa"/>
            <w:shd w:val="clear" w:color="auto" w:fill="CFF0FC"/>
            <w:vAlign w:val="bottom"/>
          </w:tcPr>
          <w:p w14:paraId="44B66F51" w14:textId="77777777" w:rsidR="0049649F" w:rsidRDefault="0049649F">
            <w:pPr>
              <w:rPr>
                <w:sz w:val="18"/>
                <w:szCs w:val="18"/>
              </w:rPr>
            </w:pPr>
          </w:p>
        </w:tc>
        <w:tc>
          <w:tcPr>
            <w:tcW w:w="280" w:type="dxa"/>
            <w:shd w:val="clear" w:color="auto" w:fill="CFF0FC"/>
            <w:vAlign w:val="bottom"/>
          </w:tcPr>
          <w:p w14:paraId="25D95117" w14:textId="77777777" w:rsidR="0049649F" w:rsidRDefault="0049649F">
            <w:pPr>
              <w:rPr>
                <w:sz w:val="18"/>
                <w:szCs w:val="18"/>
              </w:rPr>
            </w:pPr>
          </w:p>
        </w:tc>
        <w:tc>
          <w:tcPr>
            <w:tcW w:w="920" w:type="dxa"/>
            <w:gridSpan w:val="2"/>
            <w:shd w:val="clear" w:color="auto" w:fill="CFF0FC"/>
            <w:vAlign w:val="bottom"/>
          </w:tcPr>
          <w:p w14:paraId="1D08B0F4" w14:textId="77777777" w:rsidR="0049649F" w:rsidRDefault="005E3FAB">
            <w:pPr>
              <w:ind w:right="40"/>
              <w:jc w:val="right"/>
              <w:rPr>
                <w:sz w:val="20"/>
                <w:szCs w:val="20"/>
              </w:rPr>
            </w:pPr>
            <w:r>
              <w:rPr>
                <w:rFonts w:ascii="Arial" w:eastAsia="Arial" w:hAnsi="Arial" w:cs="Arial"/>
                <w:sz w:val="16"/>
                <w:szCs w:val="16"/>
              </w:rPr>
              <w:t>85.4%</w:t>
            </w:r>
          </w:p>
        </w:tc>
      </w:tr>
    </w:tbl>
    <w:p w14:paraId="56745F28" w14:textId="77777777" w:rsidR="0049649F" w:rsidRDefault="0049649F">
      <w:pPr>
        <w:spacing w:line="200" w:lineRule="exact"/>
        <w:rPr>
          <w:sz w:val="20"/>
          <w:szCs w:val="20"/>
        </w:rPr>
      </w:pPr>
    </w:p>
    <w:p w14:paraId="49737359" w14:textId="77777777" w:rsidR="0049649F" w:rsidRDefault="0049649F">
      <w:pPr>
        <w:spacing w:line="276" w:lineRule="exact"/>
        <w:rPr>
          <w:sz w:val="20"/>
          <w:szCs w:val="20"/>
        </w:rPr>
      </w:pPr>
    </w:p>
    <w:p w14:paraId="6D1CF3CC" w14:textId="77777777" w:rsidR="0049649F" w:rsidRDefault="005E3FAB">
      <w:pPr>
        <w:numPr>
          <w:ilvl w:val="1"/>
          <w:numId w:val="2"/>
        </w:numPr>
        <w:tabs>
          <w:tab w:val="left" w:pos="1300"/>
        </w:tabs>
        <w:ind w:left="1300" w:hanging="361"/>
        <w:rPr>
          <w:rFonts w:ascii="Arial" w:eastAsia="Arial" w:hAnsi="Arial" w:cs="Arial"/>
          <w:sz w:val="16"/>
          <w:szCs w:val="16"/>
        </w:rPr>
      </w:pPr>
      <w:r>
        <w:rPr>
          <w:rFonts w:ascii="Arial" w:eastAsia="Arial" w:hAnsi="Arial" w:cs="Arial"/>
          <w:sz w:val="16"/>
          <w:szCs w:val="16"/>
        </w:rPr>
        <w:t xml:space="preserve">Refer to the “Use of Non-GAAP Financial </w:t>
      </w:r>
      <w:r>
        <w:rPr>
          <w:rFonts w:ascii="Arial" w:eastAsia="Arial" w:hAnsi="Arial" w:cs="Arial"/>
          <w:sz w:val="16"/>
          <w:szCs w:val="16"/>
        </w:rPr>
        <w:t>Information” set forth below.</w:t>
      </w:r>
    </w:p>
    <w:p w14:paraId="0AC1CA7B" w14:textId="77777777" w:rsidR="0049649F" w:rsidRDefault="0049649F">
      <w:pPr>
        <w:spacing w:line="234" w:lineRule="exact"/>
        <w:rPr>
          <w:rFonts w:ascii="Arial" w:eastAsia="Arial" w:hAnsi="Arial" w:cs="Arial"/>
          <w:sz w:val="16"/>
          <w:szCs w:val="16"/>
        </w:rPr>
      </w:pPr>
    </w:p>
    <w:p w14:paraId="47817D6A" w14:textId="77777777" w:rsidR="0049649F" w:rsidRDefault="005E3FAB">
      <w:pPr>
        <w:numPr>
          <w:ilvl w:val="1"/>
          <w:numId w:val="2"/>
        </w:numPr>
        <w:tabs>
          <w:tab w:val="left" w:pos="1300"/>
        </w:tabs>
        <w:spacing w:line="273" w:lineRule="auto"/>
        <w:ind w:left="1300" w:right="60" w:hanging="361"/>
        <w:rPr>
          <w:rFonts w:ascii="Arial" w:eastAsia="Arial" w:hAnsi="Arial" w:cs="Arial"/>
          <w:sz w:val="16"/>
          <w:szCs w:val="16"/>
        </w:rPr>
      </w:pPr>
      <w:r>
        <w:rPr>
          <w:rFonts w:ascii="Arial" w:eastAsia="Arial" w:hAnsi="Arial" w:cs="Arial"/>
          <w:sz w:val="16"/>
          <w:szCs w:val="16"/>
        </w:rPr>
        <w:t>Utilization is computed by dividing total units on lease in CEUs (cost equivalent unit) by the total units in our fleet in CEUs, excluding CEUs that have been designated as held for sale units and manufactured for us but have</w:t>
      </w:r>
      <w:r>
        <w:rPr>
          <w:rFonts w:ascii="Arial" w:eastAsia="Arial" w:hAnsi="Arial" w:cs="Arial"/>
          <w:sz w:val="16"/>
          <w:szCs w:val="16"/>
        </w:rPr>
        <w:t xml:space="preserve"> not yet been delivered to a lessee. CEU is a unit of measurement based on the approximate cost of a container relative to the cost of a standard 20-foot dry container. These factors may differ slightly from CEU ratios used by others in the industry.</w:t>
      </w:r>
    </w:p>
    <w:p w14:paraId="4DB53635" w14:textId="77777777" w:rsidR="0049649F" w:rsidRDefault="0049649F">
      <w:pPr>
        <w:spacing w:line="175" w:lineRule="exact"/>
        <w:rPr>
          <w:rFonts w:ascii="Arial" w:eastAsia="Arial" w:hAnsi="Arial" w:cs="Arial"/>
          <w:sz w:val="16"/>
          <w:szCs w:val="16"/>
        </w:rPr>
      </w:pPr>
    </w:p>
    <w:p w14:paraId="3BED5BE8" w14:textId="77777777" w:rsidR="0049649F" w:rsidRDefault="005E3FAB">
      <w:pPr>
        <w:numPr>
          <w:ilvl w:val="1"/>
          <w:numId w:val="2"/>
        </w:numPr>
        <w:tabs>
          <w:tab w:val="left" w:pos="1300"/>
        </w:tabs>
        <w:spacing w:line="293" w:lineRule="auto"/>
        <w:ind w:left="1300" w:right="200" w:hanging="361"/>
        <w:rPr>
          <w:rFonts w:ascii="Arial" w:eastAsia="Arial" w:hAnsi="Arial" w:cs="Arial"/>
          <w:sz w:val="16"/>
          <w:szCs w:val="16"/>
        </w:rPr>
      </w:pPr>
      <w:r>
        <w:rPr>
          <w:rFonts w:ascii="Arial" w:eastAsia="Arial" w:hAnsi="Arial" w:cs="Arial"/>
          <w:sz w:val="16"/>
          <w:szCs w:val="16"/>
        </w:rPr>
        <w:t xml:space="preserve">TEU </w:t>
      </w:r>
      <w:r>
        <w:rPr>
          <w:rFonts w:ascii="Arial" w:eastAsia="Arial" w:hAnsi="Arial" w:cs="Arial"/>
          <w:sz w:val="16"/>
          <w:szCs w:val="16"/>
        </w:rPr>
        <w:t>refers to a twenty-foot equivalent unit, which is a unit of measurement used in the container shipping industry to compare shipping containers of various lengths to a standard 20-foot container, thus a 20-foot container is one TEU and a 40-foot container i</w:t>
      </w:r>
      <w:r>
        <w:rPr>
          <w:rFonts w:ascii="Arial" w:eastAsia="Arial" w:hAnsi="Arial" w:cs="Arial"/>
          <w:sz w:val="16"/>
          <w:szCs w:val="16"/>
        </w:rPr>
        <w:t>s two TEU.</w:t>
      </w:r>
    </w:p>
    <w:p w14:paraId="1BEBA628" w14:textId="77777777" w:rsidR="0049649F" w:rsidRDefault="0049649F">
      <w:pPr>
        <w:spacing w:line="261" w:lineRule="exact"/>
        <w:rPr>
          <w:rFonts w:ascii="Arial" w:eastAsia="Arial" w:hAnsi="Arial" w:cs="Arial"/>
          <w:sz w:val="16"/>
          <w:szCs w:val="16"/>
        </w:rPr>
      </w:pPr>
    </w:p>
    <w:p w14:paraId="3A51FBF6" w14:textId="77777777" w:rsidR="0049649F" w:rsidRDefault="005E3FAB">
      <w:pPr>
        <w:numPr>
          <w:ilvl w:val="0"/>
          <w:numId w:val="2"/>
        </w:numPr>
        <w:tabs>
          <w:tab w:val="left" w:pos="880"/>
        </w:tabs>
        <w:spacing w:line="277" w:lineRule="auto"/>
        <w:ind w:left="880" w:right="220" w:hanging="373"/>
        <w:rPr>
          <w:rFonts w:ascii="Arial" w:eastAsia="Arial" w:hAnsi="Arial" w:cs="Arial"/>
          <w:sz w:val="18"/>
          <w:szCs w:val="18"/>
        </w:rPr>
      </w:pPr>
      <w:r>
        <w:rPr>
          <w:rFonts w:ascii="Arial" w:eastAsia="Arial" w:hAnsi="Arial" w:cs="Arial"/>
          <w:sz w:val="18"/>
          <w:szCs w:val="18"/>
        </w:rPr>
        <w:t>Net income of $44.3 million for the fourth quarter or $0.87 per diluted common share and $72.8 million for the full year or $1.36 per diluted common share;</w:t>
      </w:r>
    </w:p>
    <w:p w14:paraId="763BE561" w14:textId="77777777" w:rsidR="0049649F" w:rsidRDefault="0049649F">
      <w:pPr>
        <w:spacing w:line="62" w:lineRule="exact"/>
        <w:rPr>
          <w:rFonts w:ascii="Arial" w:eastAsia="Arial" w:hAnsi="Arial" w:cs="Arial"/>
          <w:sz w:val="18"/>
          <w:szCs w:val="18"/>
        </w:rPr>
      </w:pPr>
    </w:p>
    <w:p w14:paraId="72DBB258" w14:textId="77777777" w:rsidR="0049649F" w:rsidRDefault="005E3FAB">
      <w:pPr>
        <w:numPr>
          <w:ilvl w:val="0"/>
          <w:numId w:val="2"/>
        </w:numPr>
        <w:tabs>
          <w:tab w:val="left" w:pos="880"/>
        </w:tabs>
        <w:spacing w:line="286" w:lineRule="auto"/>
        <w:ind w:left="880" w:right="160" w:hanging="373"/>
        <w:rPr>
          <w:rFonts w:ascii="Arial" w:eastAsia="Arial" w:hAnsi="Arial" w:cs="Arial"/>
          <w:sz w:val="17"/>
          <w:szCs w:val="17"/>
        </w:rPr>
      </w:pPr>
      <w:r>
        <w:rPr>
          <w:rFonts w:ascii="Arial" w:eastAsia="Arial" w:hAnsi="Arial" w:cs="Arial"/>
          <w:sz w:val="17"/>
          <w:szCs w:val="17"/>
        </w:rPr>
        <w:t>Adjusted net income of $41.1 million for the fourth quarter, or $0.81 per diluted commo</w:t>
      </w:r>
      <w:r>
        <w:rPr>
          <w:rFonts w:ascii="Arial" w:eastAsia="Arial" w:hAnsi="Arial" w:cs="Arial"/>
          <w:sz w:val="17"/>
          <w:szCs w:val="17"/>
        </w:rPr>
        <w:t>n share, as compared to $21.6 million, or $0.41 per diluted common share in the third quarter of 2020. Adjusted net income of $87.3 million for the full year, or $1.63 per diluted common share, an improvement of 58% as compared to $55.4 million, or $0.96 p</w:t>
      </w:r>
      <w:r>
        <w:rPr>
          <w:rFonts w:ascii="Arial" w:eastAsia="Arial" w:hAnsi="Arial" w:cs="Arial"/>
          <w:sz w:val="17"/>
          <w:szCs w:val="17"/>
        </w:rPr>
        <w:t>er diluted common share in the prior year;</w:t>
      </w:r>
    </w:p>
    <w:p w14:paraId="7155E0C3" w14:textId="77777777" w:rsidR="0049649F" w:rsidRDefault="0049649F">
      <w:pPr>
        <w:spacing w:line="57" w:lineRule="exact"/>
        <w:rPr>
          <w:rFonts w:ascii="Arial" w:eastAsia="Arial" w:hAnsi="Arial" w:cs="Arial"/>
          <w:sz w:val="17"/>
          <w:szCs w:val="17"/>
        </w:rPr>
      </w:pPr>
    </w:p>
    <w:p w14:paraId="069C905B" w14:textId="77777777" w:rsidR="0049649F" w:rsidRDefault="005E3FAB">
      <w:pPr>
        <w:numPr>
          <w:ilvl w:val="0"/>
          <w:numId w:val="2"/>
        </w:numPr>
        <w:tabs>
          <w:tab w:val="left" w:pos="880"/>
        </w:tabs>
        <w:spacing w:line="277" w:lineRule="auto"/>
        <w:ind w:left="880" w:right="240" w:hanging="373"/>
        <w:rPr>
          <w:rFonts w:ascii="Arial" w:eastAsia="Arial" w:hAnsi="Arial" w:cs="Arial"/>
          <w:sz w:val="18"/>
          <w:szCs w:val="18"/>
        </w:rPr>
      </w:pPr>
      <w:r>
        <w:rPr>
          <w:rFonts w:ascii="Arial" w:eastAsia="Arial" w:hAnsi="Arial" w:cs="Arial"/>
          <w:sz w:val="18"/>
          <w:szCs w:val="18"/>
        </w:rPr>
        <w:t xml:space="preserve">Adjusted EBITDA of $136.8 million for the fourth quarter, as compared to $119.0 million in the third quarter of 2020. Adjusted EBITDA of $476.2 million for the full year, as compared to $464.3 million in the </w:t>
      </w:r>
      <w:r>
        <w:rPr>
          <w:rFonts w:ascii="Arial" w:eastAsia="Arial" w:hAnsi="Arial" w:cs="Arial"/>
          <w:sz w:val="18"/>
          <w:szCs w:val="18"/>
        </w:rPr>
        <w:t>prior year;</w:t>
      </w:r>
    </w:p>
    <w:p w14:paraId="3F5A9BBF" w14:textId="77777777" w:rsidR="0049649F" w:rsidRDefault="0049649F">
      <w:pPr>
        <w:spacing w:line="62" w:lineRule="exact"/>
        <w:rPr>
          <w:rFonts w:ascii="Arial" w:eastAsia="Arial" w:hAnsi="Arial" w:cs="Arial"/>
          <w:sz w:val="18"/>
          <w:szCs w:val="18"/>
        </w:rPr>
      </w:pPr>
    </w:p>
    <w:p w14:paraId="1215BA11" w14:textId="77777777" w:rsidR="0049649F" w:rsidRDefault="005E3FAB">
      <w:pPr>
        <w:numPr>
          <w:ilvl w:val="0"/>
          <w:numId w:val="2"/>
        </w:numPr>
        <w:tabs>
          <w:tab w:val="left" w:pos="880"/>
        </w:tabs>
        <w:ind w:left="880" w:hanging="373"/>
        <w:rPr>
          <w:rFonts w:ascii="Arial" w:eastAsia="Arial" w:hAnsi="Arial" w:cs="Arial"/>
          <w:sz w:val="18"/>
          <w:szCs w:val="18"/>
        </w:rPr>
      </w:pPr>
      <w:r>
        <w:rPr>
          <w:rFonts w:ascii="Arial" w:eastAsia="Arial" w:hAnsi="Arial" w:cs="Arial"/>
          <w:sz w:val="18"/>
          <w:szCs w:val="18"/>
        </w:rPr>
        <w:t>Utilization averaged 98.5% for the fourth quarter, 96.6% for the full year, and is currently at 99.5%;</w:t>
      </w:r>
    </w:p>
    <w:p w14:paraId="668FE32F" w14:textId="77777777" w:rsidR="0049649F" w:rsidRDefault="0049649F">
      <w:pPr>
        <w:spacing w:line="117" w:lineRule="exact"/>
        <w:rPr>
          <w:rFonts w:ascii="Arial" w:eastAsia="Arial" w:hAnsi="Arial" w:cs="Arial"/>
          <w:sz w:val="18"/>
          <w:szCs w:val="18"/>
        </w:rPr>
      </w:pPr>
    </w:p>
    <w:p w14:paraId="390B6714" w14:textId="77777777" w:rsidR="0049649F" w:rsidRDefault="005E3FAB">
      <w:pPr>
        <w:numPr>
          <w:ilvl w:val="0"/>
          <w:numId w:val="2"/>
        </w:numPr>
        <w:tabs>
          <w:tab w:val="left" w:pos="880"/>
        </w:tabs>
        <w:spacing w:line="277" w:lineRule="auto"/>
        <w:ind w:left="880" w:hanging="373"/>
        <w:rPr>
          <w:rFonts w:ascii="Arial" w:eastAsia="Arial" w:hAnsi="Arial" w:cs="Arial"/>
          <w:sz w:val="18"/>
          <w:szCs w:val="18"/>
        </w:rPr>
      </w:pPr>
      <w:r>
        <w:rPr>
          <w:rFonts w:ascii="Arial" w:eastAsia="Arial" w:hAnsi="Arial" w:cs="Arial"/>
          <w:sz w:val="18"/>
          <w:szCs w:val="18"/>
        </w:rPr>
        <w:t>Invested $470 million in containers delivered during the fourth quarter, for a total investment of $1,080 million delivered through the end</w:t>
      </w:r>
      <w:r>
        <w:rPr>
          <w:rFonts w:ascii="Arial" w:eastAsia="Arial" w:hAnsi="Arial" w:cs="Arial"/>
          <w:sz w:val="18"/>
          <w:szCs w:val="18"/>
        </w:rPr>
        <w:t xml:space="preserve"> of the year, virtually all of which are currently on lease;</w:t>
      </w:r>
    </w:p>
    <w:p w14:paraId="057E3E6A" w14:textId="77777777" w:rsidR="0049649F" w:rsidRDefault="0049649F">
      <w:pPr>
        <w:spacing w:line="62" w:lineRule="exact"/>
        <w:rPr>
          <w:rFonts w:ascii="Arial" w:eastAsia="Arial" w:hAnsi="Arial" w:cs="Arial"/>
          <w:sz w:val="18"/>
          <w:szCs w:val="18"/>
        </w:rPr>
      </w:pPr>
    </w:p>
    <w:p w14:paraId="572D1B4F" w14:textId="77777777" w:rsidR="0049649F" w:rsidRDefault="005E3FAB">
      <w:pPr>
        <w:numPr>
          <w:ilvl w:val="0"/>
          <w:numId w:val="2"/>
        </w:numPr>
        <w:tabs>
          <w:tab w:val="left" w:pos="880"/>
        </w:tabs>
        <w:ind w:left="880" w:hanging="373"/>
        <w:rPr>
          <w:rFonts w:ascii="Arial" w:eastAsia="Arial" w:hAnsi="Arial" w:cs="Arial"/>
          <w:sz w:val="18"/>
          <w:szCs w:val="18"/>
        </w:rPr>
      </w:pPr>
      <w:r>
        <w:rPr>
          <w:rFonts w:ascii="Arial" w:eastAsia="Arial" w:hAnsi="Arial" w:cs="Arial"/>
          <w:sz w:val="18"/>
          <w:szCs w:val="18"/>
        </w:rPr>
        <w:t>Our fleet reached a significant milestone, surpassing 4 million CEU as of December 31, 2020;</w:t>
      </w:r>
    </w:p>
    <w:p w14:paraId="787D8561" w14:textId="77777777" w:rsidR="0049649F" w:rsidRDefault="0049649F">
      <w:pPr>
        <w:spacing w:line="117" w:lineRule="exact"/>
        <w:rPr>
          <w:rFonts w:ascii="Arial" w:eastAsia="Arial" w:hAnsi="Arial" w:cs="Arial"/>
          <w:sz w:val="18"/>
          <w:szCs w:val="18"/>
        </w:rPr>
      </w:pPr>
    </w:p>
    <w:p w14:paraId="0272D8B9" w14:textId="77777777" w:rsidR="0049649F" w:rsidRDefault="005E3FAB">
      <w:pPr>
        <w:numPr>
          <w:ilvl w:val="0"/>
          <w:numId w:val="2"/>
        </w:numPr>
        <w:tabs>
          <w:tab w:val="left" w:pos="880"/>
        </w:tabs>
        <w:spacing w:line="277" w:lineRule="auto"/>
        <w:ind w:left="880" w:right="360" w:hanging="373"/>
        <w:rPr>
          <w:rFonts w:ascii="Arial" w:eastAsia="Arial" w:hAnsi="Arial" w:cs="Arial"/>
          <w:sz w:val="18"/>
          <w:szCs w:val="18"/>
        </w:rPr>
      </w:pPr>
      <w:r>
        <w:rPr>
          <w:rFonts w:ascii="Arial" w:eastAsia="Arial" w:hAnsi="Arial" w:cs="Arial"/>
          <w:sz w:val="18"/>
          <w:szCs w:val="18"/>
        </w:rPr>
        <w:t>Issued $550 million of fixed-rate asset backed notes on February 10, 2021. Proceeds were used to pay</w:t>
      </w:r>
      <w:r>
        <w:rPr>
          <w:rFonts w:ascii="Arial" w:eastAsia="Arial" w:hAnsi="Arial" w:cs="Arial"/>
          <w:sz w:val="18"/>
          <w:szCs w:val="18"/>
        </w:rPr>
        <w:t xml:space="preserve"> down variable-rate bank facilities to create borrowing capacity for additional container investments; and</w:t>
      </w:r>
    </w:p>
    <w:p w14:paraId="0AF0D5B3" w14:textId="77777777" w:rsidR="0049649F" w:rsidRDefault="0049649F">
      <w:pPr>
        <w:spacing w:line="62" w:lineRule="exact"/>
        <w:rPr>
          <w:rFonts w:ascii="Arial" w:eastAsia="Arial" w:hAnsi="Arial" w:cs="Arial"/>
          <w:sz w:val="18"/>
          <w:szCs w:val="18"/>
        </w:rPr>
      </w:pPr>
    </w:p>
    <w:p w14:paraId="5442F91D" w14:textId="77777777" w:rsidR="0049649F" w:rsidRDefault="005E3FAB">
      <w:pPr>
        <w:numPr>
          <w:ilvl w:val="0"/>
          <w:numId w:val="2"/>
        </w:numPr>
        <w:tabs>
          <w:tab w:val="left" w:pos="880"/>
        </w:tabs>
        <w:spacing w:line="263" w:lineRule="auto"/>
        <w:ind w:left="880" w:right="280" w:hanging="373"/>
        <w:rPr>
          <w:rFonts w:ascii="Arial" w:eastAsia="Arial" w:hAnsi="Arial" w:cs="Arial"/>
          <w:sz w:val="18"/>
          <w:szCs w:val="18"/>
        </w:rPr>
      </w:pPr>
      <w:r>
        <w:rPr>
          <w:rFonts w:ascii="Arial" w:eastAsia="Arial" w:hAnsi="Arial" w:cs="Arial"/>
          <w:sz w:val="18"/>
          <w:szCs w:val="18"/>
        </w:rPr>
        <w:t>Repurchased 779,034 shares and 6,736,493 shares of common stock at an average price of $15.00 per share and $10.13 per share during the fourth quart</w:t>
      </w:r>
      <w:r>
        <w:rPr>
          <w:rFonts w:ascii="Arial" w:eastAsia="Arial" w:hAnsi="Arial" w:cs="Arial"/>
          <w:sz w:val="18"/>
          <w:szCs w:val="18"/>
        </w:rPr>
        <w:t>er and full year of 2020, respectively, under the share repurchase program. As of the end of the fourth quarter, the remaining authority under the share repurchase program totaled $23.2 million.</w:t>
      </w:r>
    </w:p>
    <w:p w14:paraId="285BAA24" w14:textId="77777777" w:rsidR="0049649F" w:rsidRDefault="005E3FAB">
      <w:pPr>
        <w:spacing w:line="20" w:lineRule="exact"/>
        <w:rPr>
          <w:sz w:val="20"/>
          <w:szCs w:val="20"/>
        </w:rPr>
      </w:pPr>
      <w:r>
        <w:rPr>
          <w:noProof/>
          <w:sz w:val="20"/>
          <w:szCs w:val="20"/>
        </w:rPr>
        <w:drawing>
          <wp:anchor distT="0" distB="0" distL="114300" distR="114300" simplePos="0" relativeHeight="251655680" behindDoc="1" locked="0" layoutInCell="0" allowOverlap="1" wp14:anchorId="3B623BDD" wp14:editId="429F6194">
            <wp:simplePos x="0" y="0"/>
            <wp:positionH relativeFrom="column">
              <wp:posOffset>-6985</wp:posOffset>
            </wp:positionH>
            <wp:positionV relativeFrom="paragraph">
              <wp:posOffset>181610</wp:posOffset>
            </wp:positionV>
            <wp:extent cx="7174865"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5F9ADEC0" w14:textId="77777777" w:rsidR="0049649F" w:rsidRDefault="0049649F">
      <w:pPr>
        <w:sectPr w:rsidR="0049649F">
          <w:pgSz w:w="11900" w:h="16838"/>
          <w:pgMar w:top="108" w:right="359" w:bottom="1440" w:left="320" w:header="0" w:footer="0" w:gutter="0"/>
          <w:cols w:space="720" w:equalWidth="0">
            <w:col w:w="11220"/>
          </w:cols>
        </w:sectPr>
      </w:pPr>
    </w:p>
    <w:p w14:paraId="53604404" w14:textId="77777777" w:rsidR="0049649F" w:rsidRDefault="005E3FAB">
      <w:pPr>
        <w:spacing w:line="257" w:lineRule="auto"/>
        <w:ind w:right="20"/>
        <w:jc w:val="both"/>
        <w:rPr>
          <w:sz w:val="20"/>
          <w:szCs w:val="20"/>
        </w:rPr>
      </w:pPr>
      <w:bookmarkStart w:id="3" w:name="page4"/>
      <w:bookmarkEnd w:id="3"/>
      <w:r>
        <w:rPr>
          <w:rFonts w:ascii="Arial" w:eastAsia="Arial" w:hAnsi="Arial" w:cs="Arial"/>
          <w:sz w:val="18"/>
          <w:szCs w:val="18"/>
        </w:rPr>
        <w:lastRenderedPageBreak/>
        <w:t xml:space="preserve">“We are excited about the </w:t>
      </w:r>
      <w:r>
        <w:rPr>
          <w:rFonts w:ascii="Arial" w:eastAsia="Arial" w:hAnsi="Arial" w:cs="Arial"/>
          <w:sz w:val="18"/>
          <w:szCs w:val="18"/>
        </w:rPr>
        <w:t xml:space="preserve">significant improvements in our financial performance and the continued very favorable market conditions. Our fourth quarter performance underscores the renewed strength of our business and provides sustainable momentum into the new year. For the quarter, </w:t>
      </w:r>
      <w:r>
        <w:rPr>
          <w:rFonts w:ascii="Arial" w:eastAsia="Arial" w:hAnsi="Arial" w:cs="Arial"/>
          <w:sz w:val="18"/>
          <w:szCs w:val="18"/>
        </w:rPr>
        <w:t>lease rental income increased 8% to $161million and adjusted EBITDA increased 15% to $137 million. Our adjusted net income almost doubled to $41 million, or $0.81 per diluted common share. Our utilization rate averaged 98.5% during the quarter and today st</w:t>
      </w:r>
      <w:r>
        <w:rPr>
          <w:rFonts w:ascii="Arial" w:eastAsia="Arial" w:hAnsi="Arial" w:cs="Arial"/>
          <w:sz w:val="18"/>
          <w:szCs w:val="18"/>
        </w:rPr>
        <w:t>ands at 99.5%.” stated Olivier Ghesquiere, President and Chief Executive Officer of Textainer Group Holdings Limited.</w:t>
      </w:r>
    </w:p>
    <w:p w14:paraId="2F1E263F" w14:textId="77777777" w:rsidR="0049649F" w:rsidRDefault="0049649F">
      <w:pPr>
        <w:spacing w:line="188" w:lineRule="exact"/>
        <w:rPr>
          <w:sz w:val="20"/>
          <w:szCs w:val="20"/>
        </w:rPr>
      </w:pPr>
    </w:p>
    <w:p w14:paraId="32ADFBBB" w14:textId="77777777" w:rsidR="0049649F" w:rsidRDefault="005E3FAB">
      <w:pPr>
        <w:spacing w:line="273" w:lineRule="auto"/>
        <w:rPr>
          <w:sz w:val="20"/>
          <w:szCs w:val="20"/>
        </w:rPr>
      </w:pPr>
      <w:r>
        <w:rPr>
          <w:rFonts w:ascii="Arial" w:eastAsia="Arial" w:hAnsi="Arial" w:cs="Arial"/>
          <w:sz w:val="17"/>
          <w:szCs w:val="17"/>
        </w:rPr>
        <w:t>Ghesquiere continued, “We reacted swiftly to the sharp rebound in cargo volumes that started last July by investing heavily in new contai</w:t>
      </w:r>
      <w:r>
        <w:rPr>
          <w:rFonts w:ascii="Arial" w:eastAsia="Arial" w:hAnsi="Arial" w:cs="Arial"/>
          <w:sz w:val="17"/>
          <w:szCs w:val="17"/>
        </w:rPr>
        <w:t xml:space="preserve">ners in a timely manner. During the second half of 2020, we added a total of $890 million of containers into our fleet, including $470 million during the fourth quarter, substantially all of which are currently on lease. Moreover, we secured new container </w:t>
      </w:r>
      <w:r>
        <w:rPr>
          <w:rFonts w:ascii="Arial" w:eastAsia="Arial" w:hAnsi="Arial" w:cs="Arial"/>
          <w:sz w:val="17"/>
          <w:szCs w:val="17"/>
        </w:rPr>
        <w:t>production in excess of $925 million for delivery during the first six months of 2021. While new container prices are currently at historically high levels, the average price of our upcoming 2021 orders is well below current levels and are substantially al</w:t>
      </w:r>
      <w:r>
        <w:rPr>
          <w:rFonts w:ascii="Arial" w:eastAsia="Arial" w:hAnsi="Arial" w:cs="Arial"/>
          <w:sz w:val="17"/>
          <w:szCs w:val="17"/>
        </w:rPr>
        <w:t>l pre-committed to leases with an average duration in excess of 10 years. These container investments will secure a stable stream of additional cash flows and profits over the next several years.</w:t>
      </w:r>
    </w:p>
    <w:p w14:paraId="579EFB4A" w14:textId="77777777" w:rsidR="0049649F" w:rsidRDefault="0049649F">
      <w:pPr>
        <w:spacing w:line="178" w:lineRule="exact"/>
        <w:rPr>
          <w:sz w:val="20"/>
          <w:szCs w:val="20"/>
        </w:rPr>
      </w:pPr>
    </w:p>
    <w:p w14:paraId="091B353B" w14:textId="77777777" w:rsidR="0049649F" w:rsidRDefault="005E3FAB">
      <w:pPr>
        <w:spacing w:line="259" w:lineRule="auto"/>
        <w:ind w:right="40"/>
        <w:jc w:val="both"/>
        <w:rPr>
          <w:sz w:val="20"/>
          <w:szCs w:val="20"/>
        </w:rPr>
      </w:pPr>
      <w:r>
        <w:rPr>
          <w:rFonts w:ascii="Arial" w:eastAsia="Arial" w:hAnsi="Arial" w:cs="Arial"/>
          <w:sz w:val="18"/>
          <w:szCs w:val="18"/>
        </w:rPr>
        <w:t xml:space="preserve">“In addition to significant container investments, we took </w:t>
      </w:r>
      <w:r>
        <w:rPr>
          <w:rFonts w:ascii="Arial" w:eastAsia="Arial" w:hAnsi="Arial" w:cs="Arial"/>
          <w:sz w:val="18"/>
          <w:szCs w:val="18"/>
        </w:rPr>
        <w:t xml:space="preserve">a number of actions over the past year to strengthen our business, financial resources and long-term outlook. In particular, we bought back 12% of our shares during 2020. We lowered our borrowing costs to 3.1% and created additional capacity for container </w:t>
      </w:r>
      <w:r>
        <w:rPr>
          <w:rFonts w:ascii="Arial" w:eastAsia="Arial" w:hAnsi="Arial" w:cs="Arial"/>
          <w:sz w:val="18"/>
          <w:szCs w:val="18"/>
        </w:rPr>
        <w:t>investments with the successful issuance of nearly $1.3 billion in asset backed financings in 2020, followed by a $550 million issuance recently completed in February at historically low rates.</w:t>
      </w:r>
    </w:p>
    <w:p w14:paraId="73D5C8C2" w14:textId="77777777" w:rsidR="0049649F" w:rsidRDefault="0049649F">
      <w:pPr>
        <w:spacing w:line="187" w:lineRule="exact"/>
        <w:rPr>
          <w:sz w:val="20"/>
          <w:szCs w:val="20"/>
        </w:rPr>
      </w:pPr>
    </w:p>
    <w:p w14:paraId="6B83C0BF" w14:textId="77777777" w:rsidR="0049649F" w:rsidRDefault="005E3FAB">
      <w:pPr>
        <w:spacing w:line="308" w:lineRule="auto"/>
        <w:ind w:right="20"/>
        <w:jc w:val="both"/>
        <w:rPr>
          <w:sz w:val="20"/>
          <w:szCs w:val="20"/>
        </w:rPr>
      </w:pPr>
      <w:r>
        <w:rPr>
          <w:rFonts w:ascii="Arial" w:eastAsia="Arial" w:hAnsi="Arial" w:cs="Arial"/>
          <w:sz w:val="17"/>
          <w:szCs w:val="17"/>
        </w:rPr>
        <w:t>“As we look into the new year, we continue to see high demand</w:t>
      </w:r>
      <w:r>
        <w:rPr>
          <w:rFonts w:ascii="Arial" w:eastAsia="Arial" w:hAnsi="Arial" w:cs="Arial"/>
          <w:sz w:val="17"/>
          <w:szCs w:val="17"/>
        </w:rPr>
        <w:t xml:space="preserve"> for cargo and containers. We remain focused on the continued discipline of our long-term strategic plan and strict profitability criteria that will ensure sustainable value creation to our shareholders,” concluded Ghesquiere.</w:t>
      </w:r>
    </w:p>
    <w:p w14:paraId="38864C68" w14:textId="77777777" w:rsidR="0049649F" w:rsidRDefault="005E3FAB">
      <w:pPr>
        <w:spacing w:line="20" w:lineRule="exact"/>
        <w:rPr>
          <w:sz w:val="20"/>
          <w:szCs w:val="20"/>
        </w:rPr>
      </w:pPr>
      <w:r>
        <w:rPr>
          <w:noProof/>
          <w:sz w:val="20"/>
          <w:szCs w:val="20"/>
        </w:rPr>
        <w:drawing>
          <wp:anchor distT="0" distB="0" distL="114300" distR="114300" simplePos="0" relativeHeight="251656704" behindDoc="1" locked="0" layoutInCell="0" allowOverlap="1" wp14:anchorId="776F51DD" wp14:editId="04A48918">
            <wp:simplePos x="0" y="0"/>
            <wp:positionH relativeFrom="column">
              <wp:posOffset>-6985</wp:posOffset>
            </wp:positionH>
            <wp:positionV relativeFrom="paragraph">
              <wp:posOffset>158115</wp:posOffset>
            </wp:positionV>
            <wp:extent cx="7174865" cy="42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132E16B6" w14:textId="77777777" w:rsidR="0049649F" w:rsidRDefault="0049649F">
      <w:pPr>
        <w:sectPr w:rsidR="0049649F">
          <w:pgSz w:w="11900" w:h="16838"/>
          <w:pgMar w:top="449" w:right="479" w:bottom="1440" w:left="320" w:header="0" w:footer="0" w:gutter="0"/>
          <w:cols w:space="720" w:equalWidth="0">
            <w:col w:w="11100"/>
          </w:cols>
        </w:sectPr>
      </w:pPr>
    </w:p>
    <w:p w14:paraId="6A2A114B" w14:textId="77777777" w:rsidR="0049649F" w:rsidRDefault="005E3FAB">
      <w:pPr>
        <w:rPr>
          <w:sz w:val="20"/>
          <w:szCs w:val="20"/>
        </w:rPr>
      </w:pPr>
      <w:bookmarkStart w:id="4" w:name="page5"/>
      <w:bookmarkEnd w:id="4"/>
      <w:r>
        <w:rPr>
          <w:rFonts w:ascii="Arial" w:eastAsia="Arial" w:hAnsi="Arial" w:cs="Arial"/>
          <w:b/>
          <w:bCs/>
          <w:sz w:val="18"/>
          <w:szCs w:val="18"/>
        </w:rPr>
        <w:lastRenderedPageBreak/>
        <w:t>Fourth-</w:t>
      </w:r>
      <w:r>
        <w:rPr>
          <w:rFonts w:ascii="Arial" w:eastAsia="Arial" w:hAnsi="Arial" w:cs="Arial"/>
          <w:b/>
          <w:bCs/>
          <w:sz w:val="18"/>
          <w:szCs w:val="18"/>
        </w:rPr>
        <w:t>Quarter and Full-Year Results</w:t>
      </w:r>
    </w:p>
    <w:p w14:paraId="6AE64788" w14:textId="77777777" w:rsidR="0049649F" w:rsidRDefault="0049649F">
      <w:pPr>
        <w:spacing w:line="256" w:lineRule="exact"/>
        <w:rPr>
          <w:sz w:val="20"/>
          <w:szCs w:val="20"/>
        </w:rPr>
      </w:pPr>
    </w:p>
    <w:p w14:paraId="1F530BB8" w14:textId="77777777" w:rsidR="0049649F" w:rsidRDefault="005E3FAB">
      <w:pPr>
        <w:spacing w:line="277" w:lineRule="auto"/>
        <w:ind w:right="100"/>
        <w:rPr>
          <w:sz w:val="20"/>
          <w:szCs w:val="20"/>
        </w:rPr>
      </w:pPr>
      <w:r>
        <w:rPr>
          <w:rFonts w:ascii="Arial" w:eastAsia="Arial" w:hAnsi="Arial" w:cs="Arial"/>
          <w:sz w:val="18"/>
          <w:szCs w:val="18"/>
        </w:rPr>
        <w:t xml:space="preserve">Lease rental income increased $12.4 million from the third quarter of 2020 due to an increase in fleet size, utilization and average rental rate. Lease rental income for the year decreased $18.9 million from 2019, </w:t>
      </w:r>
      <w:r>
        <w:rPr>
          <w:rFonts w:ascii="Arial" w:eastAsia="Arial" w:hAnsi="Arial" w:cs="Arial"/>
          <w:sz w:val="18"/>
          <w:szCs w:val="18"/>
        </w:rPr>
        <w:t>primarily due to lower utilization during the first half of 2020.</w:t>
      </w:r>
    </w:p>
    <w:p w14:paraId="4FF5471E" w14:textId="77777777" w:rsidR="0049649F" w:rsidRDefault="0049649F">
      <w:pPr>
        <w:spacing w:line="211" w:lineRule="exact"/>
        <w:rPr>
          <w:sz w:val="20"/>
          <w:szCs w:val="20"/>
        </w:rPr>
      </w:pPr>
    </w:p>
    <w:p w14:paraId="0FB6295C" w14:textId="77777777" w:rsidR="0049649F" w:rsidRDefault="005E3FAB">
      <w:pPr>
        <w:spacing w:line="263" w:lineRule="auto"/>
        <w:jc w:val="both"/>
        <w:rPr>
          <w:sz w:val="20"/>
          <w:szCs w:val="20"/>
        </w:rPr>
      </w:pPr>
      <w:r>
        <w:rPr>
          <w:rFonts w:ascii="Arial" w:eastAsia="Arial" w:hAnsi="Arial" w:cs="Arial"/>
          <w:sz w:val="18"/>
          <w:szCs w:val="18"/>
        </w:rPr>
        <w:t>Gain on sale of owned fleet containers, net was essentially flat from the third quarter of 2020, as a reduction in the number of containers sold was offset by an increase in the average gai</w:t>
      </w:r>
      <w:r>
        <w:rPr>
          <w:rFonts w:ascii="Arial" w:eastAsia="Arial" w:hAnsi="Arial" w:cs="Arial"/>
          <w:sz w:val="18"/>
          <w:szCs w:val="18"/>
        </w:rPr>
        <w:t>n per container sold. Gain on sale of owned fleet containers, net for the year increased $5.8 million from 2019, primarily due to an increase in the average gain per container sold.</w:t>
      </w:r>
    </w:p>
    <w:p w14:paraId="5A5D71A2" w14:textId="77777777" w:rsidR="0049649F" w:rsidRDefault="0049649F">
      <w:pPr>
        <w:spacing w:line="224" w:lineRule="exact"/>
        <w:rPr>
          <w:sz w:val="20"/>
          <w:szCs w:val="20"/>
        </w:rPr>
      </w:pPr>
    </w:p>
    <w:p w14:paraId="4DDD2B11" w14:textId="77777777" w:rsidR="0049649F" w:rsidRDefault="005E3FAB">
      <w:pPr>
        <w:spacing w:line="311" w:lineRule="auto"/>
        <w:ind w:right="260"/>
        <w:jc w:val="both"/>
        <w:rPr>
          <w:sz w:val="20"/>
          <w:szCs w:val="20"/>
        </w:rPr>
      </w:pPr>
      <w:r>
        <w:rPr>
          <w:rFonts w:ascii="Arial" w:eastAsia="Arial" w:hAnsi="Arial" w:cs="Arial"/>
          <w:sz w:val="16"/>
          <w:szCs w:val="16"/>
        </w:rPr>
        <w:t>Direct container expense – owned fleet decreased $6.1 million from the th</w:t>
      </w:r>
      <w:r>
        <w:rPr>
          <w:rFonts w:ascii="Arial" w:eastAsia="Arial" w:hAnsi="Arial" w:cs="Arial"/>
          <w:sz w:val="16"/>
          <w:szCs w:val="16"/>
        </w:rPr>
        <w:t>ird quarter of 2020, which includes lower storage costs and maintenance and handling expense resulting from an increase in utilization. Direct container expense – owned fleet for the year increased $9.4 million from 2019, which includes higher storage cost</w:t>
      </w:r>
      <w:r>
        <w:rPr>
          <w:rFonts w:ascii="Arial" w:eastAsia="Arial" w:hAnsi="Arial" w:cs="Arial"/>
          <w:sz w:val="16"/>
          <w:szCs w:val="16"/>
        </w:rPr>
        <w:t>s and maintenance and handling expense due to lower utilization during the first half of 2020.</w:t>
      </w:r>
    </w:p>
    <w:p w14:paraId="38CA1580" w14:textId="77777777" w:rsidR="0049649F" w:rsidRDefault="0049649F">
      <w:pPr>
        <w:spacing w:line="176" w:lineRule="exact"/>
        <w:rPr>
          <w:sz w:val="20"/>
          <w:szCs w:val="20"/>
        </w:rPr>
      </w:pPr>
    </w:p>
    <w:p w14:paraId="3BA79FAD" w14:textId="77777777" w:rsidR="0049649F" w:rsidRDefault="005E3FAB">
      <w:pPr>
        <w:spacing w:line="277" w:lineRule="auto"/>
        <w:ind w:right="20"/>
        <w:rPr>
          <w:sz w:val="20"/>
          <w:szCs w:val="20"/>
        </w:rPr>
      </w:pPr>
      <w:r>
        <w:rPr>
          <w:rFonts w:ascii="Arial" w:eastAsia="Arial" w:hAnsi="Arial" w:cs="Arial"/>
          <w:sz w:val="18"/>
          <w:szCs w:val="18"/>
        </w:rPr>
        <w:t xml:space="preserve">Distribution to managed fleet container investors was flat from the third quarter of 2020 and, for the year decreased $36.5 million from 2019, in </w:t>
      </w:r>
      <w:r>
        <w:rPr>
          <w:rFonts w:ascii="Arial" w:eastAsia="Arial" w:hAnsi="Arial" w:cs="Arial"/>
          <w:sz w:val="18"/>
          <w:szCs w:val="18"/>
        </w:rPr>
        <w:t>relation to the decrease in the managed fleet size resulting from the previously managed LAPCO fleet acquisition in December 2019.</w:t>
      </w:r>
    </w:p>
    <w:p w14:paraId="28A570F6" w14:textId="77777777" w:rsidR="0049649F" w:rsidRDefault="0049649F">
      <w:pPr>
        <w:spacing w:line="211" w:lineRule="exact"/>
        <w:rPr>
          <w:sz w:val="20"/>
          <w:szCs w:val="20"/>
        </w:rPr>
      </w:pPr>
    </w:p>
    <w:p w14:paraId="6DEB6149" w14:textId="77777777" w:rsidR="0049649F" w:rsidRDefault="005E3FAB">
      <w:pPr>
        <w:spacing w:line="263" w:lineRule="auto"/>
        <w:ind w:right="200"/>
        <w:rPr>
          <w:sz w:val="20"/>
          <w:szCs w:val="20"/>
        </w:rPr>
      </w:pPr>
      <w:r>
        <w:rPr>
          <w:rFonts w:ascii="Arial" w:eastAsia="Arial" w:hAnsi="Arial" w:cs="Arial"/>
          <w:sz w:val="18"/>
          <w:szCs w:val="18"/>
        </w:rPr>
        <w:t xml:space="preserve">General and administrative expense was flat from the third quarter of 2020. General and administrative expense for the year </w:t>
      </w:r>
      <w:r>
        <w:rPr>
          <w:rFonts w:ascii="Arial" w:eastAsia="Arial" w:hAnsi="Arial" w:cs="Arial"/>
          <w:sz w:val="18"/>
          <w:szCs w:val="18"/>
        </w:rPr>
        <w:t>increased $3.7 million from 2019 primarily due to increases in personnel costs, including management incentive resulting from improved company performance and our IT enhancement project.</w:t>
      </w:r>
    </w:p>
    <w:p w14:paraId="7A001824" w14:textId="77777777" w:rsidR="0049649F" w:rsidRDefault="0049649F">
      <w:pPr>
        <w:spacing w:line="224" w:lineRule="exact"/>
        <w:rPr>
          <w:sz w:val="20"/>
          <w:szCs w:val="20"/>
        </w:rPr>
      </w:pPr>
    </w:p>
    <w:p w14:paraId="70AB0932" w14:textId="77777777" w:rsidR="0049649F" w:rsidRDefault="005E3FAB">
      <w:pPr>
        <w:spacing w:line="342" w:lineRule="auto"/>
        <w:ind w:right="320"/>
        <w:rPr>
          <w:sz w:val="20"/>
          <w:szCs w:val="20"/>
        </w:rPr>
      </w:pPr>
      <w:r>
        <w:rPr>
          <w:rFonts w:ascii="Arial" w:eastAsia="Arial" w:hAnsi="Arial" w:cs="Arial"/>
          <w:sz w:val="16"/>
          <w:szCs w:val="16"/>
        </w:rPr>
        <w:t>Bad debt recovery was $1.3 million in the fourth quarter of 2020 and</w:t>
      </w:r>
      <w:r>
        <w:rPr>
          <w:rFonts w:ascii="Arial" w:eastAsia="Arial" w:hAnsi="Arial" w:cs="Arial"/>
          <w:sz w:val="16"/>
          <w:szCs w:val="16"/>
        </w:rPr>
        <w:t xml:space="preserve"> $1.7 million for the year. This compares to a recovery of $2.1 million in the third quarter of 2020 and an expense of $2.0 million for 2019 and reflects improved collections on outstanding receivables during the second half of 2020.</w:t>
      </w:r>
    </w:p>
    <w:p w14:paraId="6C8CC78F" w14:textId="77777777" w:rsidR="0049649F" w:rsidRDefault="0049649F">
      <w:pPr>
        <w:spacing w:line="151" w:lineRule="exact"/>
        <w:rPr>
          <w:sz w:val="20"/>
          <w:szCs w:val="20"/>
        </w:rPr>
      </w:pPr>
    </w:p>
    <w:p w14:paraId="6FD0B7A6" w14:textId="77777777" w:rsidR="0049649F" w:rsidRDefault="005E3FAB">
      <w:pPr>
        <w:spacing w:line="277" w:lineRule="auto"/>
        <w:ind w:right="440"/>
        <w:rPr>
          <w:sz w:val="20"/>
          <w:szCs w:val="20"/>
        </w:rPr>
      </w:pPr>
      <w:r>
        <w:rPr>
          <w:rFonts w:ascii="Arial" w:eastAsia="Arial" w:hAnsi="Arial" w:cs="Arial"/>
          <w:sz w:val="18"/>
          <w:szCs w:val="18"/>
        </w:rPr>
        <w:t>Container lessee defa</w:t>
      </w:r>
      <w:r>
        <w:rPr>
          <w:rFonts w:ascii="Arial" w:eastAsia="Arial" w:hAnsi="Arial" w:cs="Arial"/>
          <w:sz w:val="18"/>
          <w:szCs w:val="18"/>
        </w:rPr>
        <w:t>ult recovery was $1.7 million for the year, resulting from cash payments received in full on a settlement agreement with a small insolvent customer that had previously defaulted and was written-off in 2018.</w:t>
      </w:r>
    </w:p>
    <w:p w14:paraId="35226181" w14:textId="77777777" w:rsidR="0049649F" w:rsidRDefault="0049649F">
      <w:pPr>
        <w:spacing w:line="211" w:lineRule="exact"/>
        <w:rPr>
          <w:sz w:val="20"/>
          <w:szCs w:val="20"/>
        </w:rPr>
      </w:pPr>
    </w:p>
    <w:p w14:paraId="030351A2" w14:textId="77777777" w:rsidR="0049649F" w:rsidRDefault="005E3FAB">
      <w:pPr>
        <w:spacing w:line="301" w:lineRule="auto"/>
        <w:rPr>
          <w:sz w:val="20"/>
          <w:szCs w:val="20"/>
        </w:rPr>
      </w:pPr>
      <w:r>
        <w:rPr>
          <w:rFonts w:ascii="Arial" w:eastAsia="Arial" w:hAnsi="Arial" w:cs="Arial"/>
          <w:sz w:val="16"/>
          <w:szCs w:val="16"/>
        </w:rPr>
        <w:t>Interest expense decreased $1.2 million compared</w:t>
      </w:r>
      <w:r>
        <w:rPr>
          <w:rFonts w:ascii="Arial" w:eastAsia="Arial" w:hAnsi="Arial" w:cs="Arial"/>
          <w:sz w:val="16"/>
          <w:szCs w:val="16"/>
        </w:rPr>
        <w:t xml:space="preserve"> to the third quarter of 2020 and for the year decreased $30.0 million from 2019, due to a decrease in the average interest rate, partially offset by a higher average debt balance. Realized loss on derivative instruments, net, decreased $0.7 million compar</w:t>
      </w:r>
      <w:r>
        <w:rPr>
          <w:rFonts w:ascii="Arial" w:eastAsia="Arial" w:hAnsi="Arial" w:cs="Arial"/>
          <w:sz w:val="16"/>
          <w:szCs w:val="16"/>
        </w:rPr>
        <w:t>ed to the third quarter of 2020. Realized loss (gain) on derivative instruments, net, changed from a $1.9 million gain in 2019 to a $12.3 million loss in 2020. The decrease in loss in the quarter and the change from gain to loss in the year was primarily d</w:t>
      </w:r>
      <w:r>
        <w:rPr>
          <w:rFonts w:ascii="Arial" w:eastAsia="Arial" w:hAnsi="Arial" w:cs="Arial"/>
          <w:sz w:val="16"/>
          <w:szCs w:val="16"/>
        </w:rPr>
        <w:t>ue to an increase and a decrease in LIBOR rates, respectively.</w:t>
      </w:r>
    </w:p>
    <w:p w14:paraId="315F5712" w14:textId="77777777" w:rsidR="0049649F" w:rsidRDefault="0049649F">
      <w:pPr>
        <w:spacing w:line="198" w:lineRule="exact"/>
        <w:rPr>
          <w:sz w:val="20"/>
          <w:szCs w:val="20"/>
        </w:rPr>
      </w:pPr>
    </w:p>
    <w:p w14:paraId="319C0F41" w14:textId="77777777" w:rsidR="0049649F" w:rsidRDefault="005E3FAB">
      <w:pPr>
        <w:spacing w:line="277" w:lineRule="auto"/>
        <w:ind w:right="40"/>
        <w:rPr>
          <w:sz w:val="20"/>
          <w:szCs w:val="20"/>
        </w:rPr>
      </w:pPr>
      <w:r>
        <w:rPr>
          <w:rFonts w:ascii="Arial" w:eastAsia="Arial" w:hAnsi="Arial" w:cs="Arial"/>
          <w:sz w:val="18"/>
          <w:szCs w:val="18"/>
        </w:rPr>
        <w:t>Write off of unamortized deferred debt issuance costs and bond discounts amounted to $8.8 million in 2020, resulting from the early redemption of certain fixed-rate asset backed notes.</w:t>
      </w:r>
    </w:p>
    <w:p w14:paraId="4B02068E" w14:textId="77777777" w:rsidR="0049649F" w:rsidRDefault="005E3FAB">
      <w:pPr>
        <w:spacing w:line="20" w:lineRule="exact"/>
        <w:rPr>
          <w:sz w:val="20"/>
          <w:szCs w:val="20"/>
        </w:rPr>
      </w:pPr>
      <w:r>
        <w:rPr>
          <w:noProof/>
          <w:sz w:val="20"/>
          <w:szCs w:val="20"/>
        </w:rPr>
        <w:drawing>
          <wp:anchor distT="0" distB="0" distL="114300" distR="114300" simplePos="0" relativeHeight="251657728" behindDoc="1" locked="0" layoutInCell="0" allowOverlap="1" wp14:anchorId="372C104C" wp14:editId="3079FE64">
            <wp:simplePos x="0" y="0"/>
            <wp:positionH relativeFrom="column">
              <wp:posOffset>-6985</wp:posOffset>
            </wp:positionH>
            <wp:positionV relativeFrom="paragraph">
              <wp:posOffset>464820</wp:posOffset>
            </wp:positionV>
            <wp:extent cx="7174865" cy="42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27C25C8A" w14:textId="77777777" w:rsidR="0049649F" w:rsidRDefault="0049649F">
      <w:pPr>
        <w:sectPr w:rsidR="0049649F">
          <w:pgSz w:w="11900" w:h="16838"/>
          <w:pgMar w:top="378" w:right="419" w:bottom="1440" w:left="320" w:header="0" w:footer="0" w:gutter="0"/>
          <w:cols w:space="720" w:equalWidth="0">
            <w:col w:w="11160"/>
          </w:cols>
        </w:sectPr>
      </w:pPr>
    </w:p>
    <w:p w14:paraId="6664E3A3" w14:textId="77777777" w:rsidR="0049649F" w:rsidRDefault="005E3FAB">
      <w:pPr>
        <w:rPr>
          <w:sz w:val="20"/>
          <w:szCs w:val="20"/>
        </w:rPr>
      </w:pPr>
      <w:bookmarkStart w:id="5" w:name="page6"/>
      <w:bookmarkEnd w:id="5"/>
      <w:r>
        <w:rPr>
          <w:rFonts w:ascii="Arial" w:eastAsia="Arial" w:hAnsi="Arial" w:cs="Arial"/>
          <w:b/>
          <w:bCs/>
          <w:sz w:val="18"/>
          <w:szCs w:val="18"/>
        </w:rPr>
        <w:lastRenderedPageBreak/>
        <w:t>Conference Call and Webcast</w:t>
      </w:r>
    </w:p>
    <w:p w14:paraId="477DC552" w14:textId="77777777" w:rsidR="0049649F" w:rsidRDefault="0049649F">
      <w:pPr>
        <w:spacing w:line="229" w:lineRule="exact"/>
        <w:rPr>
          <w:sz w:val="20"/>
          <w:szCs w:val="20"/>
        </w:rPr>
      </w:pPr>
    </w:p>
    <w:p w14:paraId="3F07C437" w14:textId="77777777" w:rsidR="0049649F" w:rsidRDefault="005E3FAB">
      <w:pPr>
        <w:spacing w:line="311" w:lineRule="auto"/>
        <w:ind w:right="520"/>
        <w:rPr>
          <w:sz w:val="20"/>
          <w:szCs w:val="20"/>
        </w:rPr>
      </w:pPr>
      <w:r>
        <w:rPr>
          <w:rFonts w:ascii="Arial" w:eastAsia="Arial" w:hAnsi="Arial" w:cs="Arial"/>
          <w:sz w:val="16"/>
          <w:szCs w:val="16"/>
        </w:rPr>
        <w:t>A conference call to discuss the financial results for the fourth quarter and full year of 2020 will be held at 5:00 pm Eastern Time on Wednesday, February 17, 2021. The dial-in number for the conference cal</w:t>
      </w:r>
      <w:r>
        <w:rPr>
          <w:rFonts w:ascii="Arial" w:eastAsia="Arial" w:hAnsi="Arial" w:cs="Arial"/>
          <w:sz w:val="16"/>
          <w:szCs w:val="16"/>
        </w:rPr>
        <w:t xml:space="preserve">l is 1-877-407-9039 (U.S. &amp; Canada) and 1-201-689-8470 (International). The call and archived replay may also be accessed via webcast on Textainer’s Investor Relations website at </w:t>
      </w:r>
      <w:r>
        <w:rPr>
          <w:rFonts w:ascii="Arial" w:eastAsia="Arial" w:hAnsi="Arial" w:cs="Arial"/>
          <w:sz w:val="16"/>
          <w:szCs w:val="16"/>
          <w:u w:val="single"/>
        </w:rPr>
        <w:t>http://investor.textainer.com</w:t>
      </w:r>
      <w:r>
        <w:rPr>
          <w:rFonts w:ascii="Arial" w:eastAsia="Arial" w:hAnsi="Arial" w:cs="Arial"/>
          <w:sz w:val="16"/>
          <w:szCs w:val="16"/>
        </w:rPr>
        <w:t>.</w:t>
      </w:r>
    </w:p>
    <w:p w14:paraId="27FF3B43" w14:textId="77777777" w:rsidR="0049649F" w:rsidRDefault="0049649F">
      <w:pPr>
        <w:spacing w:line="145" w:lineRule="exact"/>
        <w:rPr>
          <w:sz w:val="20"/>
          <w:szCs w:val="20"/>
        </w:rPr>
      </w:pPr>
    </w:p>
    <w:p w14:paraId="0591458C" w14:textId="77777777" w:rsidR="0049649F" w:rsidRDefault="005E3FAB">
      <w:pPr>
        <w:rPr>
          <w:sz w:val="20"/>
          <w:szCs w:val="20"/>
        </w:rPr>
      </w:pPr>
      <w:r>
        <w:rPr>
          <w:rFonts w:ascii="Arial" w:eastAsia="Arial" w:hAnsi="Arial" w:cs="Arial"/>
          <w:b/>
          <w:bCs/>
          <w:sz w:val="18"/>
          <w:szCs w:val="18"/>
        </w:rPr>
        <w:t>About Textainer Group Holdings Limited</w:t>
      </w:r>
    </w:p>
    <w:p w14:paraId="3125B4EC" w14:textId="77777777" w:rsidR="0049649F" w:rsidRDefault="0049649F">
      <w:pPr>
        <w:spacing w:line="121" w:lineRule="exact"/>
        <w:rPr>
          <w:sz w:val="20"/>
          <w:szCs w:val="20"/>
        </w:rPr>
      </w:pPr>
    </w:p>
    <w:p w14:paraId="0E9A89E5" w14:textId="77777777" w:rsidR="0049649F" w:rsidRDefault="005E3FAB">
      <w:pPr>
        <w:spacing w:line="270" w:lineRule="auto"/>
        <w:rPr>
          <w:sz w:val="20"/>
          <w:szCs w:val="20"/>
        </w:rPr>
      </w:pPr>
      <w:r>
        <w:rPr>
          <w:rFonts w:ascii="Arial" w:eastAsia="Arial" w:hAnsi="Arial" w:cs="Arial"/>
          <w:sz w:val="17"/>
          <w:szCs w:val="17"/>
        </w:rPr>
        <w:t>Textainer has operated since 1979 and is one of the world’s largest lessors of intermodal containers with approximately 3.8 million TEU in our owned and managed fleet. We lease containers to approximately 250 customers, including all of the world’s leading</w:t>
      </w:r>
      <w:r>
        <w:rPr>
          <w:rFonts w:ascii="Arial" w:eastAsia="Arial" w:hAnsi="Arial" w:cs="Arial"/>
          <w:sz w:val="17"/>
          <w:szCs w:val="17"/>
        </w:rPr>
        <w:t xml:space="preserve"> international shipping lines, and other lessees. Our fleet consists of standard dry freight, refrigerated intermodal containers, and dry freight specials. We also lease tank containers through our relationship with Trifleet Leasing and are a supplier of c</w:t>
      </w:r>
      <w:r>
        <w:rPr>
          <w:rFonts w:ascii="Arial" w:eastAsia="Arial" w:hAnsi="Arial" w:cs="Arial"/>
          <w:sz w:val="17"/>
          <w:szCs w:val="17"/>
        </w:rPr>
        <w:t>ontainers to the U.S. Military. Textainer is one of the largest and most reliable suppliers of new and used containers. In addition to selling older containers from our fleet, we buy older containers from our shipping line customers for trading and resale.</w:t>
      </w:r>
      <w:r>
        <w:rPr>
          <w:rFonts w:ascii="Arial" w:eastAsia="Arial" w:hAnsi="Arial" w:cs="Arial"/>
          <w:sz w:val="17"/>
          <w:szCs w:val="17"/>
        </w:rPr>
        <w:t xml:space="preserve"> We sold an average of approximately 150,000 containers per year for the last five years to more than 1,500 customers making us one of the largest sellers of used containers. Textainer operates via a network of 14 offices and approximately 400 independent </w:t>
      </w:r>
      <w:r>
        <w:rPr>
          <w:rFonts w:ascii="Arial" w:eastAsia="Arial" w:hAnsi="Arial" w:cs="Arial"/>
          <w:sz w:val="17"/>
          <w:szCs w:val="17"/>
        </w:rPr>
        <w:t>depots worldwide. Textainer has a primary listing on the New York Stock Exchange (NYSE: TGH) and a secondary listing on the Johannesburg Stock Exchange (JSE: TXT). Visit www.textainer.com for additional information about Textainer.</w:t>
      </w:r>
    </w:p>
    <w:p w14:paraId="59A8C698" w14:textId="77777777" w:rsidR="0049649F" w:rsidRDefault="0049649F">
      <w:pPr>
        <w:spacing w:line="285" w:lineRule="exact"/>
        <w:rPr>
          <w:sz w:val="20"/>
          <w:szCs w:val="20"/>
        </w:rPr>
      </w:pPr>
    </w:p>
    <w:p w14:paraId="3AD79C19" w14:textId="77777777" w:rsidR="0049649F" w:rsidRDefault="005E3FAB">
      <w:pPr>
        <w:rPr>
          <w:sz w:val="20"/>
          <w:szCs w:val="20"/>
        </w:rPr>
      </w:pPr>
      <w:r>
        <w:rPr>
          <w:rFonts w:ascii="Arial" w:eastAsia="Arial" w:hAnsi="Arial" w:cs="Arial"/>
          <w:b/>
          <w:bCs/>
          <w:sz w:val="18"/>
          <w:szCs w:val="18"/>
        </w:rPr>
        <w:t>Important Cautionary In</w:t>
      </w:r>
      <w:r>
        <w:rPr>
          <w:rFonts w:ascii="Arial" w:eastAsia="Arial" w:hAnsi="Arial" w:cs="Arial"/>
          <w:b/>
          <w:bCs/>
          <w:sz w:val="18"/>
          <w:szCs w:val="18"/>
        </w:rPr>
        <w:t>formation Regarding Forward-Looking Statements</w:t>
      </w:r>
    </w:p>
    <w:p w14:paraId="7C8C2D9D" w14:textId="77777777" w:rsidR="0049649F" w:rsidRDefault="0049649F">
      <w:pPr>
        <w:spacing w:line="27" w:lineRule="exact"/>
        <w:rPr>
          <w:sz w:val="20"/>
          <w:szCs w:val="20"/>
        </w:rPr>
      </w:pPr>
    </w:p>
    <w:p w14:paraId="28BEEBA1" w14:textId="77777777" w:rsidR="0049649F" w:rsidRDefault="005E3FAB">
      <w:pPr>
        <w:spacing w:line="265" w:lineRule="auto"/>
        <w:ind w:right="60"/>
        <w:rPr>
          <w:sz w:val="20"/>
          <w:szCs w:val="20"/>
        </w:rPr>
      </w:pPr>
      <w:r>
        <w:rPr>
          <w:rFonts w:ascii="Arial" w:eastAsia="Arial" w:hAnsi="Arial" w:cs="Arial"/>
          <w:sz w:val="17"/>
          <w:szCs w:val="17"/>
        </w:rPr>
        <w:t xml:space="preserve">This press release contains forward-looking statements within the meaning of U.S. securities laws. Forward-looking statements include statements that are not statements of historical facts and may relate to, </w:t>
      </w:r>
      <w:r>
        <w:rPr>
          <w:rFonts w:ascii="Arial" w:eastAsia="Arial" w:hAnsi="Arial" w:cs="Arial"/>
          <w:sz w:val="17"/>
          <w:szCs w:val="17"/>
        </w:rPr>
        <w:t>but are not limited to, expectations or estimates of future operating results or financial performance, capital expenditures, introduction of new products, regulatory compliance, plans for growth and future operations, as well as assumptions relating to th</w:t>
      </w:r>
      <w:r>
        <w:rPr>
          <w:rFonts w:ascii="Arial" w:eastAsia="Arial" w:hAnsi="Arial" w:cs="Arial"/>
          <w:sz w:val="17"/>
          <w:szCs w:val="17"/>
        </w:rPr>
        <w:t>e foregoing. In some cases, you can identify forward-looking statements by terminology such as “may,” “will,” “should,” “could,” “expect,” “plan,” “anticipate,” “believe,” “estimate,” “predict,” “intend,” “potential,” “continue” or the negative of these te</w:t>
      </w:r>
      <w:r>
        <w:rPr>
          <w:rFonts w:ascii="Arial" w:eastAsia="Arial" w:hAnsi="Arial" w:cs="Arial"/>
          <w:sz w:val="17"/>
          <w:szCs w:val="17"/>
        </w:rPr>
        <w:t>rms or other similar terminology. Readers are cautioned that these forward-looking statements involve risks and uncertainties, are only predictions and may differ materially from actual future events or results. These risks and uncertainties include, witho</w:t>
      </w:r>
      <w:r>
        <w:rPr>
          <w:rFonts w:ascii="Arial" w:eastAsia="Arial" w:hAnsi="Arial" w:cs="Arial"/>
          <w:sz w:val="17"/>
          <w:szCs w:val="17"/>
        </w:rPr>
        <w:t>ut limitation, the following items that could materially and negatively impact our business, results of operations, cash flows, financial condition and future prospects: (i) Our fourth quarter performance underscores the renewed strength of our business an</w:t>
      </w:r>
      <w:r>
        <w:rPr>
          <w:rFonts w:ascii="Arial" w:eastAsia="Arial" w:hAnsi="Arial" w:cs="Arial"/>
          <w:sz w:val="17"/>
          <w:szCs w:val="17"/>
        </w:rPr>
        <w:t>d provides sustainable momentum into the new year; (ii) Our container</w:t>
      </w:r>
    </w:p>
    <w:p w14:paraId="3F624240" w14:textId="77777777" w:rsidR="0049649F" w:rsidRDefault="0049649F">
      <w:pPr>
        <w:spacing w:line="1" w:lineRule="exact"/>
        <w:rPr>
          <w:sz w:val="20"/>
          <w:szCs w:val="20"/>
        </w:rPr>
      </w:pPr>
    </w:p>
    <w:p w14:paraId="37946505" w14:textId="77777777" w:rsidR="0049649F" w:rsidRDefault="005E3FAB">
      <w:pPr>
        <w:spacing w:line="253" w:lineRule="auto"/>
        <w:rPr>
          <w:sz w:val="20"/>
          <w:szCs w:val="20"/>
        </w:rPr>
      </w:pPr>
      <w:r>
        <w:rPr>
          <w:rFonts w:ascii="Arial" w:eastAsia="Arial" w:hAnsi="Arial" w:cs="Arial"/>
          <w:sz w:val="18"/>
          <w:szCs w:val="18"/>
        </w:rPr>
        <w:t>investments will secure a stable stream of additional cash flows and profits over the next several years; (iii) As we look into the new year, we continue to see high demand for cargo an</w:t>
      </w:r>
      <w:r>
        <w:rPr>
          <w:rFonts w:ascii="Arial" w:eastAsia="Arial" w:hAnsi="Arial" w:cs="Arial"/>
          <w:sz w:val="18"/>
          <w:szCs w:val="18"/>
        </w:rPr>
        <w:t>d containers; (iv) Our long-term strategic plan and strict profitability criteria will ensure sustainable value creation to our shareholders; and other risks and uncertainties, including those set forth in Textainer’s filings with the Securities and Exchan</w:t>
      </w:r>
      <w:r>
        <w:rPr>
          <w:rFonts w:ascii="Arial" w:eastAsia="Arial" w:hAnsi="Arial" w:cs="Arial"/>
          <w:sz w:val="18"/>
          <w:szCs w:val="18"/>
        </w:rPr>
        <w:t>ge Commission. For a discussion of some of these risks and uncertainties, see Item 3 “Key Information— Risk Factors” in Textainer’s Annual Report on Form 20-F filed with the Securities and Exchange Commission on March 30, 2020.</w:t>
      </w:r>
    </w:p>
    <w:p w14:paraId="52F44D80" w14:textId="77777777" w:rsidR="0049649F" w:rsidRDefault="0049649F">
      <w:pPr>
        <w:spacing w:line="83" w:lineRule="exact"/>
        <w:rPr>
          <w:sz w:val="20"/>
          <w:szCs w:val="20"/>
        </w:rPr>
      </w:pPr>
    </w:p>
    <w:p w14:paraId="014E1BCB" w14:textId="77777777" w:rsidR="0049649F" w:rsidRDefault="005E3FAB">
      <w:pPr>
        <w:spacing w:line="263" w:lineRule="auto"/>
        <w:ind w:right="160"/>
        <w:jc w:val="both"/>
        <w:rPr>
          <w:sz w:val="20"/>
          <w:szCs w:val="20"/>
        </w:rPr>
      </w:pPr>
      <w:r>
        <w:rPr>
          <w:rFonts w:ascii="Arial" w:eastAsia="Arial" w:hAnsi="Arial" w:cs="Arial"/>
          <w:sz w:val="18"/>
          <w:szCs w:val="18"/>
        </w:rPr>
        <w:t>Textainer’s views, estimate</w:t>
      </w:r>
      <w:r>
        <w:rPr>
          <w:rFonts w:ascii="Arial" w:eastAsia="Arial" w:hAnsi="Arial" w:cs="Arial"/>
          <w:sz w:val="18"/>
          <w:szCs w:val="18"/>
        </w:rPr>
        <w:t>s, plans and outlook as described within this document may change subsequent to the release of this press release. Textainer is under no obligation to modify or update any or all of the statements it has made herein despite any subsequent changes Textainer</w:t>
      </w:r>
      <w:r>
        <w:rPr>
          <w:rFonts w:ascii="Arial" w:eastAsia="Arial" w:hAnsi="Arial" w:cs="Arial"/>
          <w:sz w:val="18"/>
          <w:szCs w:val="18"/>
        </w:rPr>
        <w:t xml:space="preserve"> may make in its views, estimates, plans or outlook for the future.</w:t>
      </w:r>
    </w:p>
    <w:p w14:paraId="2C8CEAA0" w14:textId="77777777" w:rsidR="0049649F" w:rsidRDefault="0049649F">
      <w:pPr>
        <w:spacing w:line="400" w:lineRule="exact"/>
        <w:rPr>
          <w:sz w:val="20"/>
          <w:szCs w:val="20"/>
        </w:rPr>
      </w:pPr>
    </w:p>
    <w:p w14:paraId="3511D897" w14:textId="77777777" w:rsidR="0049649F" w:rsidRDefault="005E3FAB">
      <w:pPr>
        <w:rPr>
          <w:sz w:val="20"/>
          <w:szCs w:val="20"/>
        </w:rPr>
      </w:pPr>
      <w:r>
        <w:rPr>
          <w:rFonts w:ascii="Arial" w:eastAsia="Arial" w:hAnsi="Arial" w:cs="Arial"/>
          <w:sz w:val="18"/>
          <w:szCs w:val="18"/>
        </w:rPr>
        <w:t>Textainer Group Holdings Limited</w:t>
      </w:r>
    </w:p>
    <w:p w14:paraId="08AEDD62" w14:textId="77777777" w:rsidR="0049649F" w:rsidRDefault="0049649F">
      <w:pPr>
        <w:spacing w:line="23" w:lineRule="exact"/>
        <w:rPr>
          <w:sz w:val="20"/>
          <w:szCs w:val="20"/>
        </w:rPr>
      </w:pPr>
    </w:p>
    <w:p w14:paraId="376F9D21" w14:textId="77777777" w:rsidR="0049649F" w:rsidRDefault="005E3FAB">
      <w:pPr>
        <w:rPr>
          <w:sz w:val="20"/>
          <w:szCs w:val="20"/>
        </w:rPr>
      </w:pPr>
      <w:r>
        <w:rPr>
          <w:rFonts w:ascii="Arial" w:eastAsia="Arial" w:hAnsi="Arial" w:cs="Arial"/>
          <w:sz w:val="18"/>
          <w:szCs w:val="18"/>
        </w:rPr>
        <w:t>Investor Relations</w:t>
      </w:r>
    </w:p>
    <w:p w14:paraId="4FEBD6BD" w14:textId="77777777" w:rsidR="0049649F" w:rsidRDefault="0049649F">
      <w:pPr>
        <w:spacing w:line="9" w:lineRule="exact"/>
        <w:rPr>
          <w:sz w:val="20"/>
          <w:szCs w:val="20"/>
        </w:rPr>
      </w:pPr>
    </w:p>
    <w:p w14:paraId="2599E76E" w14:textId="77777777" w:rsidR="0049649F" w:rsidRDefault="005E3FAB">
      <w:pPr>
        <w:rPr>
          <w:sz w:val="20"/>
          <w:szCs w:val="20"/>
        </w:rPr>
      </w:pPr>
      <w:r>
        <w:rPr>
          <w:rFonts w:ascii="Arial" w:eastAsia="Arial" w:hAnsi="Arial" w:cs="Arial"/>
          <w:sz w:val="18"/>
          <w:szCs w:val="18"/>
        </w:rPr>
        <w:t>Phone: +1 (415) 658-8333</w:t>
      </w:r>
    </w:p>
    <w:p w14:paraId="1C50277A" w14:textId="77777777" w:rsidR="0049649F" w:rsidRDefault="0049649F">
      <w:pPr>
        <w:spacing w:line="9" w:lineRule="exact"/>
        <w:rPr>
          <w:sz w:val="20"/>
          <w:szCs w:val="20"/>
        </w:rPr>
      </w:pPr>
    </w:p>
    <w:p w14:paraId="4A0735DB" w14:textId="77777777" w:rsidR="0049649F" w:rsidRDefault="005E3FAB">
      <w:pPr>
        <w:rPr>
          <w:sz w:val="20"/>
          <w:szCs w:val="20"/>
        </w:rPr>
      </w:pPr>
      <w:r>
        <w:rPr>
          <w:rFonts w:ascii="Arial" w:eastAsia="Arial" w:hAnsi="Arial" w:cs="Arial"/>
          <w:sz w:val="18"/>
          <w:szCs w:val="18"/>
        </w:rPr>
        <w:t>ir@textainer.com</w:t>
      </w:r>
    </w:p>
    <w:p w14:paraId="11A9F7CA" w14:textId="77777777" w:rsidR="0049649F" w:rsidRDefault="0049649F">
      <w:pPr>
        <w:spacing w:line="211" w:lineRule="exact"/>
        <w:rPr>
          <w:sz w:val="20"/>
          <w:szCs w:val="20"/>
        </w:rPr>
      </w:pPr>
    </w:p>
    <w:p w14:paraId="4093C312" w14:textId="77777777" w:rsidR="0049649F" w:rsidRDefault="005E3FAB">
      <w:pPr>
        <w:ind w:right="-39"/>
        <w:jc w:val="center"/>
        <w:rPr>
          <w:sz w:val="20"/>
          <w:szCs w:val="20"/>
        </w:rPr>
      </w:pPr>
      <w:r>
        <w:rPr>
          <w:rFonts w:ascii="Arial" w:eastAsia="Arial" w:hAnsi="Arial" w:cs="Arial"/>
          <w:sz w:val="18"/>
          <w:szCs w:val="18"/>
        </w:rPr>
        <w:t>###</w:t>
      </w:r>
    </w:p>
    <w:p w14:paraId="7FAF5656" w14:textId="77777777" w:rsidR="0049649F" w:rsidRDefault="005E3FAB">
      <w:pPr>
        <w:spacing w:line="20" w:lineRule="exact"/>
        <w:rPr>
          <w:sz w:val="20"/>
          <w:szCs w:val="20"/>
        </w:rPr>
      </w:pPr>
      <w:r>
        <w:rPr>
          <w:noProof/>
          <w:sz w:val="20"/>
          <w:szCs w:val="20"/>
        </w:rPr>
        <w:drawing>
          <wp:anchor distT="0" distB="0" distL="114300" distR="114300" simplePos="0" relativeHeight="251658752" behindDoc="1" locked="0" layoutInCell="0" allowOverlap="1" wp14:anchorId="53210071" wp14:editId="341ADF25">
            <wp:simplePos x="0" y="0"/>
            <wp:positionH relativeFrom="column">
              <wp:posOffset>-6985</wp:posOffset>
            </wp:positionH>
            <wp:positionV relativeFrom="paragraph">
              <wp:posOffset>70485</wp:posOffset>
            </wp:positionV>
            <wp:extent cx="7174865" cy="42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0490286B" w14:textId="77777777" w:rsidR="0049649F" w:rsidRDefault="0049649F">
      <w:pPr>
        <w:sectPr w:rsidR="0049649F">
          <w:pgSz w:w="11900" w:h="16838"/>
          <w:pgMar w:top="378" w:right="379" w:bottom="1440" w:left="320" w:header="0" w:footer="0" w:gutter="0"/>
          <w:cols w:space="720" w:equalWidth="0">
            <w:col w:w="11200"/>
          </w:cols>
        </w:sectPr>
      </w:pPr>
    </w:p>
    <w:p w14:paraId="296B380F" w14:textId="77777777" w:rsidR="0049649F" w:rsidRDefault="005E3FAB">
      <w:pPr>
        <w:ind w:right="20"/>
        <w:jc w:val="center"/>
        <w:rPr>
          <w:sz w:val="20"/>
          <w:szCs w:val="20"/>
        </w:rPr>
      </w:pPr>
      <w:bookmarkStart w:id="6" w:name="page7"/>
      <w:bookmarkEnd w:id="6"/>
      <w:r>
        <w:rPr>
          <w:rFonts w:ascii="Arial" w:eastAsia="Arial" w:hAnsi="Arial" w:cs="Arial"/>
          <w:b/>
          <w:bCs/>
          <w:sz w:val="18"/>
          <w:szCs w:val="18"/>
        </w:rPr>
        <w:lastRenderedPageBreak/>
        <w:t>TEXTAINER GROUP HOLDINGS LIMITED AND SUBSIDIARIES</w:t>
      </w:r>
    </w:p>
    <w:p w14:paraId="11527137" w14:textId="77777777" w:rsidR="0049649F" w:rsidRDefault="0049649F">
      <w:pPr>
        <w:spacing w:line="27" w:lineRule="exact"/>
        <w:rPr>
          <w:sz w:val="20"/>
          <w:szCs w:val="20"/>
        </w:rPr>
      </w:pPr>
    </w:p>
    <w:p w14:paraId="22CE15B0" w14:textId="77777777" w:rsidR="0049649F" w:rsidRDefault="005E3FAB">
      <w:pPr>
        <w:ind w:right="20"/>
        <w:jc w:val="center"/>
        <w:rPr>
          <w:sz w:val="20"/>
          <w:szCs w:val="20"/>
        </w:rPr>
      </w:pPr>
      <w:r>
        <w:rPr>
          <w:rFonts w:ascii="Arial" w:eastAsia="Arial" w:hAnsi="Arial" w:cs="Arial"/>
          <w:sz w:val="18"/>
          <w:szCs w:val="18"/>
        </w:rPr>
        <w:t>Consolidated Statements of Operations</w:t>
      </w:r>
    </w:p>
    <w:p w14:paraId="5722B815" w14:textId="77777777" w:rsidR="0049649F" w:rsidRDefault="0049649F">
      <w:pPr>
        <w:spacing w:line="9" w:lineRule="exact"/>
        <w:rPr>
          <w:sz w:val="20"/>
          <w:szCs w:val="20"/>
        </w:rPr>
      </w:pPr>
    </w:p>
    <w:p w14:paraId="69FCF1D7" w14:textId="77777777" w:rsidR="0049649F" w:rsidRDefault="005E3FAB">
      <w:pPr>
        <w:ind w:right="20"/>
        <w:jc w:val="center"/>
        <w:rPr>
          <w:sz w:val="20"/>
          <w:szCs w:val="20"/>
        </w:rPr>
      </w:pPr>
      <w:r>
        <w:rPr>
          <w:rFonts w:ascii="Arial" w:eastAsia="Arial" w:hAnsi="Arial" w:cs="Arial"/>
          <w:sz w:val="18"/>
          <w:szCs w:val="18"/>
        </w:rPr>
        <w:t>(Unaudited)</w:t>
      </w:r>
    </w:p>
    <w:p w14:paraId="27D6BABF" w14:textId="77777777" w:rsidR="0049649F" w:rsidRDefault="0049649F">
      <w:pPr>
        <w:spacing w:line="9" w:lineRule="exact"/>
        <w:rPr>
          <w:sz w:val="20"/>
          <w:szCs w:val="20"/>
        </w:rPr>
      </w:pPr>
    </w:p>
    <w:p w14:paraId="73C6EB9A" w14:textId="77777777" w:rsidR="0049649F" w:rsidRDefault="005E3FAB">
      <w:pPr>
        <w:ind w:right="20"/>
        <w:jc w:val="center"/>
        <w:rPr>
          <w:sz w:val="20"/>
          <w:szCs w:val="20"/>
        </w:rPr>
      </w:pPr>
      <w:r>
        <w:rPr>
          <w:rFonts w:ascii="Arial" w:eastAsia="Arial" w:hAnsi="Arial" w:cs="Arial"/>
          <w:sz w:val="18"/>
          <w:szCs w:val="18"/>
        </w:rPr>
        <w:t>(All currency expressed in United States dollars in thousands, except per share amounts)</w:t>
      </w:r>
    </w:p>
    <w:p w14:paraId="31497852" w14:textId="77777777" w:rsidR="0049649F" w:rsidRDefault="0049649F">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20"/>
        <w:gridCol w:w="800"/>
        <w:gridCol w:w="140"/>
        <w:gridCol w:w="560"/>
        <w:gridCol w:w="200"/>
        <w:gridCol w:w="820"/>
        <w:gridCol w:w="700"/>
        <w:gridCol w:w="200"/>
        <w:gridCol w:w="780"/>
        <w:gridCol w:w="760"/>
        <w:gridCol w:w="160"/>
        <w:gridCol w:w="780"/>
        <w:gridCol w:w="740"/>
        <w:gridCol w:w="80"/>
        <w:gridCol w:w="20"/>
      </w:tblGrid>
      <w:tr w:rsidR="0049649F" w14:paraId="5C4F7FBA" w14:textId="77777777">
        <w:trPr>
          <w:trHeight w:val="213"/>
        </w:trPr>
        <w:tc>
          <w:tcPr>
            <w:tcW w:w="4520" w:type="dxa"/>
            <w:vAlign w:val="bottom"/>
          </w:tcPr>
          <w:p w14:paraId="6A99A18D" w14:textId="77777777" w:rsidR="0049649F" w:rsidRDefault="0049649F">
            <w:pPr>
              <w:rPr>
                <w:sz w:val="18"/>
                <w:szCs w:val="18"/>
              </w:rPr>
            </w:pPr>
          </w:p>
        </w:tc>
        <w:tc>
          <w:tcPr>
            <w:tcW w:w="3420" w:type="dxa"/>
            <w:gridSpan w:val="7"/>
            <w:vAlign w:val="bottom"/>
          </w:tcPr>
          <w:p w14:paraId="22D78E2B" w14:textId="77777777" w:rsidR="0049649F" w:rsidRDefault="005E3FAB">
            <w:pPr>
              <w:ind w:right="580"/>
              <w:jc w:val="right"/>
              <w:rPr>
                <w:sz w:val="20"/>
                <w:szCs w:val="20"/>
              </w:rPr>
            </w:pPr>
            <w:r>
              <w:rPr>
                <w:rFonts w:ascii="Arial" w:eastAsia="Arial" w:hAnsi="Arial" w:cs="Arial"/>
                <w:b/>
                <w:bCs/>
                <w:sz w:val="16"/>
                <w:szCs w:val="16"/>
              </w:rPr>
              <w:t>Three Months Ended December 31,</w:t>
            </w:r>
          </w:p>
        </w:tc>
        <w:tc>
          <w:tcPr>
            <w:tcW w:w="3300" w:type="dxa"/>
            <w:gridSpan w:val="6"/>
            <w:vAlign w:val="bottom"/>
          </w:tcPr>
          <w:p w14:paraId="4275C955" w14:textId="77777777" w:rsidR="0049649F" w:rsidRDefault="005E3FAB">
            <w:pPr>
              <w:ind w:right="760"/>
              <w:jc w:val="right"/>
              <w:rPr>
                <w:sz w:val="20"/>
                <w:szCs w:val="20"/>
              </w:rPr>
            </w:pPr>
            <w:r>
              <w:rPr>
                <w:rFonts w:ascii="Arial" w:eastAsia="Arial" w:hAnsi="Arial" w:cs="Arial"/>
                <w:b/>
                <w:bCs/>
                <w:sz w:val="16"/>
                <w:szCs w:val="16"/>
              </w:rPr>
              <w:t>Years Ended December 31,</w:t>
            </w:r>
          </w:p>
        </w:tc>
        <w:tc>
          <w:tcPr>
            <w:tcW w:w="0" w:type="dxa"/>
            <w:vAlign w:val="bottom"/>
          </w:tcPr>
          <w:p w14:paraId="3BB9A72F" w14:textId="77777777" w:rsidR="0049649F" w:rsidRDefault="0049649F">
            <w:pPr>
              <w:rPr>
                <w:sz w:val="1"/>
                <w:szCs w:val="1"/>
              </w:rPr>
            </w:pPr>
          </w:p>
        </w:tc>
      </w:tr>
      <w:tr w:rsidR="0049649F" w14:paraId="78294095" w14:textId="77777777">
        <w:trPr>
          <w:trHeight w:val="210"/>
        </w:trPr>
        <w:tc>
          <w:tcPr>
            <w:tcW w:w="4520" w:type="dxa"/>
            <w:tcBorders>
              <w:bottom w:val="single" w:sz="8" w:space="0" w:color="CFF0FC"/>
            </w:tcBorders>
            <w:vAlign w:val="bottom"/>
          </w:tcPr>
          <w:p w14:paraId="70E3F19D" w14:textId="77777777" w:rsidR="0049649F" w:rsidRDefault="0049649F">
            <w:pPr>
              <w:rPr>
                <w:sz w:val="18"/>
                <w:szCs w:val="18"/>
              </w:rPr>
            </w:pPr>
          </w:p>
        </w:tc>
        <w:tc>
          <w:tcPr>
            <w:tcW w:w="940" w:type="dxa"/>
            <w:gridSpan w:val="2"/>
            <w:tcBorders>
              <w:top w:val="single" w:sz="8" w:space="0" w:color="auto"/>
              <w:bottom w:val="single" w:sz="8" w:space="0" w:color="auto"/>
            </w:tcBorders>
            <w:vAlign w:val="bottom"/>
          </w:tcPr>
          <w:p w14:paraId="73B8F537" w14:textId="77777777" w:rsidR="0049649F" w:rsidRDefault="005E3FAB">
            <w:pPr>
              <w:ind w:right="40"/>
              <w:jc w:val="right"/>
              <w:rPr>
                <w:sz w:val="20"/>
                <w:szCs w:val="20"/>
              </w:rPr>
            </w:pPr>
            <w:r>
              <w:rPr>
                <w:rFonts w:ascii="Arial" w:eastAsia="Arial" w:hAnsi="Arial" w:cs="Arial"/>
                <w:b/>
                <w:bCs/>
                <w:sz w:val="16"/>
                <w:szCs w:val="16"/>
              </w:rPr>
              <w:t>2020</w:t>
            </w:r>
          </w:p>
        </w:tc>
        <w:tc>
          <w:tcPr>
            <w:tcW w:w="560" w:type="dxa"/>
            <w:tcBorders>
              <w:top w:val="single" w:sz="8" w:space="0" w:color="auto"/>
              <w:bottom w:val="single" w:sz="8" w:space="0" w:color="auto"/>
            </w:tcBorders>
            <w:vAlign w:val="bottom"/>
          </w:tcPr>
          <w:p w14:paraId="19A42F73" w14:textId="77777777" w:rsidR="0049649F" w:rsidRDefault="0049649F">
            <w:pPr>
              <w:rPr>
                <w:sz w:val="18"/>
                <w:szCs w:val="18"/>
              </w:rPr>
            </w:pPr>
          </w:p>
        </w:tc>
        <w:tc>
          <w:tcPr>
            <w:tcW w:w="200" w:type="dxa"/>
            <w:tcBorders>
              <w:top w:val="single" w:sz="8" w:space="0" w:color="auto"/>
              <w:bottom w:val="single" w:sz="8" w:space="0" w:color="CFF0FC"/>
            </w:tcBorders>
            <w:vAlign w:val="bottom"/>
          </w:tcPr>
          <w:p w14:paraId="4ABD1AFB" w14:textId="77777777" w:rsidR="0049649F" w:rsidRDefault="0049649F">
            <w:pPr>
              <w:rPr>
                <w:sz w:val="18"/>
                <w:szCs w:val="18"/>
              </w:rPr>
            </w:pPr>
          </w:p>
        </w:tc>
        <w:tc>
          <w:tcPr>
            <w:tcW w:w="1520" w:type="dxa"/>
            <w:gridSpan w:val="2"/>
            <w:tcBorders>
              <w:top w:val="single" w:sz="8" w:space="0" w:color="auto"/>
              <w:bottom w:val="single" w:sz="8" w:space="0" w:color="auto"/>
            </w:tcBorders>
            <w:vAlign w:val="bottom"/>
          </w:tcPr>
          <w:p w14:paraId="53C0DE9B" w14:textId="77777777" w:rsidR="0049649F" w:rsidRDefault="005E3FAB">
            <w:pPr>
              <w:ind w:right="519"/>
              <w:jc w:val="right"/>
              <w:rPr>
                <w:sz w:val="20"/>
                <w:szCs w:val="20"/>
              </w:rPr>
            </w:pPr>
            <w:r>
              <w:rPr>
                <w:rFonts w:ascii="Arial" w:eastAsia="Arial" w:hAnsi="Arial" w:cs="Arial"/>
                <w:b/>
                <w:bCs/>
                <w:sz w:val="16"/>
                <w:szCs w:val="16"/>
              </w:rPr>
              <w:t>2019</w:t>
            </w:r>
          </w:p>
        </w:tc>
        <w:tc>
          <w:tcPr>
            <w:tcW w:w="200" w:type="dxa"/>
            <w:tcBorders>
              <w:bottom w:val="single" w:sz="8" w:space="0" w:color="CFF0FC"/>
            </w:tcBorders>
            <w:vAlign w:val="bottom"/>
          </w:tcPr>
          <w:p w14:paraId="2928CED4" w14:textId="77777777" w:rsidR="0049649F" w:rsidRDefault="0049649F">
            <w:pPr>
              <w:rPr>
                <w:sz w:val="18"/>
                <w:szCs w:val="18"/>
              </w:rPr>
            </w:pPr>
          </w:p>
        </w:tc>
        <w:tc>
          <w:tcPr>
            <w:tcW w:w="1540" w:type="dxa"/>
            <w:gridSpan w:val="2"/>
            <w:tcBorders>
              <w:top w:val="single" w:sz="8" w:space="0" w:color="auto"/>
              <w:bottom w:val="single" w:sz="8" w:space="0" w:color="auto"/>
            </w:tcBorders>
            <w:vAlign w:val="bottom"/>
          </w:tcPr>
          <w:p w14:paraId="1D9371C9" w14:textId="77777777" w:rsidR="0049649F" w:rsidRDefault="005E3FAB">
            <w:pPr>
              <w:ind w:right="539"/>
              <w:jc w:val="right"/>
              <w:rPr>
                <w:sz w:val="20"/>
                <w:szCs w:val="20"/>
              </w:rPr>
            </w:pPr>
            <w:r>
              <w:rPr>
                <w:rFonts w:ascii="Arial" w:eastAsia="Arial" w:hAnsi="Arial" w:cs="Arial"/>
                <w:b/>
                <w:bCs/>
                <w:sz w:val="16"/>
                <w:szCs w:val="16"/>
              </w:rPr>
              <w:t>2020</w:t>
            </w:r>
          </w:p>
        </w:tc>
        <w:tc>
          <w:tcPr>
            <w:tcW w:w="160" w:type="dxa"/>
            <w:tcBorders>
              <w:top w:val="single" w:sz="8" w:space="0" w:color="auto"/>
              <w:bottom w:val="single" w:sz="8" w:space="0" w:color="CFF0FC"/>
            </w:tcBorders>
            <w:vAlign w:val="bottom"/>
          </w:tcPr>
          <w:p w14:paraId="3C80EC89" w14:textId="77777777" w:rsidR="0049649F" w:rsidRDefault="0049649F">
            <w:pPr>
              <w:rPr>
                <w:sz w:val="18"/>
                <w:szCs w:val="18"/>
              </w:rPr>
            </w:pPr>
          </w:p>
        </w:tc>
        <w:tc>
          <w:tcPr>
            <w:tcW w:w="1520" w:type="dxa"/>
            <w:gridSpan w:val="2"/>
            <w:tcBorders>
              <w:top w:val="single" w:sz="8" w:space="0" w:color="auto"/>
              <w:bottom w:val="single" w:sz="8" w:space="0" w:color="auto"/>
            </w:tcBorders>
            <w:vAlign w:val="bottom"/>
          </w:tcPr>
          <w:p w14:paraId="38FF064E" w14:textId="77777777" w:rsidR="0049649F" w:rsidRDefault="005E3FAB">
            <w:pPr>
              <w:ind w:right="519"/>
              <w:jc w:val="right"/>
              <w:rPr>
                <w:sz w:val="20"/>
                <w:szCs w:val="20"/>
              </w:rPr>
            </w:pPr>
            <w:r>
              <w:rPr>
                <w:rFonts w:ascii="Arial" w:eastAsia="Arial" w:hAnsi="Arial" w:cs="Arial"/>
                <w:b/>
                <w:bCs/>
                <w:sz w:val="16"/>
                <w:szCs w:val="16"/>
              </w:rPr>
              <w:t>2019</w:t>
            </w:r>
          </w:p>
        </w:tc>
        <w:tc>
          <w:tcPr>
            <w:tcW w:w="80" w:type="dxa"/>
            <w:tcBorders>
              <w:bottom w:val="single" w:sz="8" w:space="0" w:color="CFF0FC"/>
            </w:tcBorders>
            <w:vAlign w:val="bottom"/>
          </w:tcPr>
          <w:p w14:paraId="2AA1C391" w14:textId="77777777" w:rsidR="0049649F" w:rsidRDefault="0049649F">
            <w:pPr>
              <w:rPr>
                <w:sz w:val="18"/>
                <w:szCs w:val="18"/>
              </w:rPr>
            </w:pPr>
          </w:p>
        </w:tc>
        <w:tc>
          <w:tcPr>
            <w:tcW w:w="0" w:type="dxa"/>
            <w:vAlign w:val="bottom"/>
          </w:tcPr>
          <w:p w14:paraId="1AD8545D" w14:textId="77777777" w:rsidR="0049649F" w:rsidRDefault="0049649F">
            <w:pPr>
              <w:rPr>
                <w:sz w:val="1"/>
                <w:szCs w:val="1"/>
              </w:rPr>
            </w:pPr>
          </w:p>
        </w:tc>
      </w:tr>
      <w:tr w:rsidR="0049649F" w14:paraId="5D6EEA6A" w14:textId="77777777">
        <w:trPr>
          <w:trHeight w:val="212"/>
        </w:trPr>
        <w:tc>
          <w:tcPr>
            <w:tcW w:w="4520" w:type="dxa"/>
            <w:shd w:val="clear" w:color="auto" w:fill="CFF0FC"/>
            <w:vAlign w:val="bottom"/>
          </w:tcPr>
          <w:p w14:paraId="619F9B4C" w14:textId="77777777" w:rsidR="0049649F" w:rsidRDefault="005E3FAB">
            <w:pPr>
              <w:rPr>
                <w:sz w:val="20"/>
                <w:szCs w:val="20"/>
              </w:rPr>
            </w:pPr>
            <w:r>
              <w:rPr>
                <w:rFonts w:ascii="Arial" w:eastAsia="Arial" w:hAnsi="Arial" w:cs="Arial"/>
                <w:sz w:val="16"/>
                <w:szCs w:val="16"/>
              </w:rPr>
              <w:t>Revenues:</w:t>
            </w:r>
          </w:p>
        </w:tc>
        <w:tc>
          <w:tcPr>
            <w:tcW w:w="800" w:type="dxa"/>
            <w:shd w:val="clear" w:color="auto" w:fill="CFF0FC"/>
            <w:vAlign w:val="bottom"/>
          </w:tcPr>
          <w:p w14:paraId="4315A686" w14:textId="77777777" w:rsidR="0049649F" w:rsidRDefault="0049649F">
            <w:pPr>
              <w:rPr>
                <w:sz w:val="18"/>
                <w:szCs w:val="18"/>
              </w:rPr>
            </w:pPr>
          </w:p>
        </w:tc>
        <w:tc>
          <w:tcPr>
            <w:tcW w:w="140" w:type="dxa"/>
            <w:shd w:val="clear" w:color="auto" w:fill="CFF0FC"/>
            <w:vAlign w:val="bottom"/>
          </w:tcPr>
          <w:p w14:paraId="30A23C72" w14:textId="77777777" w:rsidR="0049649F" w:rsidRDefault="0049649F">
            <w:pPr>
              <w:rPr>
                <w:sz w:val="18"/>
                <w:szCs w:val="18"/>
              </w:rPr>
            </w:pPr>
          </w:p>
        </w:tc>
        <w:tc>
          <w:tcPr>
            <w:tcW w:w="560" w:type="dxa"/>
            <w:shd w:val="clear" w:color="auto" w:fill="CFF0FC"/>
            <w:vAlign w:val="bottom"/>
          </w:tcPr>
          <w:p w14:paraId="5AF5AC1E" w14:textId="77777777" w:rsidR="0049649F" w:rsidRDefault="0049649F">
            <w:pPr>
              <w:rPr>
                <w:sz w:val="18"/>
                <w:szCs w:val="18"/>
              </w:rPr>
            </w:pPr>
          </w:p>
        </w:tc>
        <w:tc>
          <w:tcPr>
            <w:tcW w:w="200" w:type="dxa"/>
            <w:shd w:val="clear" w:color="auto" w:fill="CFF0FC"/>
            <w:vAlign w:val="bottom"/>
          </w:tcPr>
          <w:p w14:paraId="1DD8D869" w14:textId="77777777" w:rsidR="0049649F" w:rsidRDefault="0049649F">
            <w:pPr>
              <w:rPr>
                <w:sz w:val="18"/>
                <w:szCs w:val="18"/>
              </w:rPr>
            </w:pPr>
          </w:p>
        </w:tc>
        <w:tc>
          <w:tcPr>
            <w:tcW w:w="820" w:type="dxa"/>
            <w:shd w:val="clear" w:color="auto" w:fill="CFF0FC"/>
            <w:vAlign w:val="bottom"/>
          </w:tcPr>
          <w:p w14:paraId="22F301FF" w14:textId="77777777" w:rsidR="0049649F" w:rsidRDefault="0049649F">
            <w:pPr>
              <w:rPr>
                <w:sz w:val="18"/>
                <w:szCs w:val="18"/>
              </w:rPr>
            </w:pPr>
          </w:p>
        </w:tc>
        <w:tc>
          <w:tcPr>
            <w:tcW w:w="700" w:type="dxa"/>
            <w:shd w:val="clear" w:color="auto" w:fill="CFF0FC"/>
            <w:vAlign w:val="bottom"/>
          </w:tcPr>
          <w:p w14:paraId="5FA062E9" w14:textId="77777777" w:rsidR="0049649F" w:rsidRDefault="0049649F">
            <w:pPr>
              <w:rPr>
                <w:sz w:val="18"/>
                <w:szCs w:val="18"/>
              </w:rPr>
            </w:pPr>
          </w:p>
        </w:tc>
        <w:tc>
          <w:tcPr>
            <w:tcW w:w="200" w:type="dxa"/>
            <w:shd w:val="clear" w:color="auto" w:fill="CFF0FC"/>
            <w:vAlign w:val="bottom"/>
          </w:tcPr>
          <w:p w14:paraId="26FF653B" w14:textId="77777777" w:rsidR="0049649F" w:rsidRDefault="0049649F">
            <w:pPr>
              <w:rPr>
                <w:sz w:val="18"/>
                <w:szCs w:val="18"/>
              </w:rPr>
            </w:pPr>
          </w:p>
        </w:tc>
        <w:tc>
          <w:tcPr>
            <w:tcW w:w="780" w:type="dxa"/>
            <w:shd w:val="clear" w:color="auto" w:fill="CFF0FC"/>
            <w:vAlign w:val="bottom"/>
          </w:tcPr>
          <w:p w14:paraId="2EDB4115" w14:textId="77777777" w:rsidR="0049649F" w:rsidRDefault="0049649F">
            <w:pPr>
              <w:rPr>
                <w:sz w:val="18"/>
                <w:szCs w:val="18"/>
              </w:rPr>
            </w:pPr>
          </w:p>
        </w:tc>
        <w:tc>
          <w:tcPr>
            <w:tcW w:w="760" w:type="dxa"/>
            <w:shd w:val="clear" w:color="auto" w:fill="CFF0FC"/>
            <w:vAlign w:val="bottom"/>
          </w:tcPr>
          <w:p w14:paraId="2C5C8265" w14:textId="77777777" w:rsidR="0049649F" w:rsidRDefault="0049649F">
            <w:pPr>
              <w:rPr>
                <w:sz w:val="18"/>
                <w:szCs w:val="18"/>
              </w:rPr>
            </w:pPr>
          </w:p>
        </w:tc>
        <w:tc>
          <w:tcPr>
            <w:tcW w:w="160" w:type="dxa"/>
            <w:shd w:val="clear" w:color="auto" w:fill="CFF0FC"/>
            <w:vAlign w:val="bottom"/>
          </w:tcPr>
          <w:p w14:paraId="74032645" w14:textId="77777777" w:rsidR="0049649F" w:rsidRDefault="0049649F">
            <w:pPr>
              <w:rPr>
                <w:sz w:val="18"/>
                <w:szCs w:val="18"/>
              </w:rPr>
            </w:pPr>
          </w:p>
        </w:tc>
        <w:tc>
          <w:tcPr>
            <w:tcW w:w="780" w:type="dxa"/>
            <w:shd w:val="clear" w:color="auto" w:fill="CFF0FC"/>
            <w:vAlign w:val="bottom"/>
          </w:tcPr>
          <w:p w14:paraId="37E00D25" w14:textId="77777777" w:rsidR="0049649F" w:rsidRDefault="0049649F">
            <w:pPr>
              <w:rPr>
                <w:sz w:val="18"/>
                <w:szCs w:val="18"/>
              </w:rPr>
            </w:pPr>
          </w:p>
        </w:tc>
        <w:tc>
          <w:tcPr>
            <w:tcW w:w="740" w:type="dxa"/>
            <w:shd w:val="clear" w:color="auto" w:fill="CFF0FC"/>
            <w:vAlign w:val="bottom"/>
          </w:tcPr>
          <w:p w14:paraId="29650375" w14:textId="77777777" w:rsidR="0049649F" w:rsidRDefault="0049649F">
            <w:pPr>
              <w:rPr>
                <w:sz w:val="18"/>
                <w:szCs w:val="18"/>
              </w:rPr>
            </w:pPr>
          </w:p>
        </w:tc>
        <w:tc>
          <w:tcPr>
            <w:tcW w:w="80" w:type="dxa"/>
            <w:shd w:val="clear" w:color="auto" w:fill="CFF0FC"/>
            <w:vAlign w:val="bottom"/>
          </w:tcPr>
          <w:p w14:paraId="23427021" w14:textId="77777777" w:rsidR="0049649F" w:rsidRDefault="0049649F">
            <w:pPr>
              <w:rPr>
                <w:sz w:val="18"/>
                <w:szCs w:val="18"/>
              </w:rPr>
            </w:pPr>
          </w:p>
        </w:tc>
        <w:tc>
          <w:tcPr>
            <w:tcW w:w="0" w:type="dxa"/>
            <w:vAlign w:val="bottom"/>
          </w:tcPr>
          <w:p w14:paraId="46D4668C" w14:textId="77777777" w:rsidR="0049649F" w:rsidRDefault="0049649F">
            <w:pPr>
              <w:rPr>
                <w:sz w:val="1"/>
                <w:szCs w:val="1"/>
              </w:rPr>
            </w:pPr>
          </w:p>
        </w:tc>
      </w:tr>
      <w:tr w:rsidR="0049649F" w14:paraId="40AFB067" w14:textId="77777777">
        <w:trPr>
          <w:trHeight w:val="213"/>
        </w:trPr>
        <w:tc>
          <w:tcPr>
            <w:tcW w:w="4520" w:type="dxa"/>
            <w:vAlign w:val="bottom"/>
          </w:tcPr>
          <w:p w14:paraId="0323D162" w14:textId="77777777" w:rsidR="0049649F" w:rsidRDefault="005E3FAB">
            <w:pPr>
              <w:ind w:left="260"/>
              <w:rPr>
                <w:sz w:val="20"/>
                <w:szCs w:val="20"/>
              </w:rPr>
            </w:pPr>
            <w:r>
              <w:rPr>
                <w:rFonts w:ascii="Arial" w:eastAsia="Arial" w:hAnsi="Arial" w:cs="Arial"/>
                <w:sz w:val="16"/>
                <w:szCs w:val="16"/>
              </w:rPr>
              <w:t>Lease rental income - owned fleet</w:t>
            </w:r>
          </w:p>
        </w:tc>
        <w:tc>
          <w:tcPr>
            <w:tcW w:w="940" w:type="dxa"/>
            <w:gridSpan w:val="2"/>
            <w:vAlign w:val="bottom"/>
          </w:tcPr>
          <w:p w14:paraId="10244D29" w14:textId="77777777" w:rsidR="0049649F" w:rsidRDefault="005E3FAB">
            <w:pPr>
              <w:ind w:right="60"/>
              <w:jc w:val="right"/>
              <w:rPr>
                <w:sz w:val="20"/>
                <w:szCs w:val="20"/>
              </w:rPr>
            </w:pPr>
            <w:r>
              <w:rPr>
                <w:rFonts w:ascii="Arial" w:eastAsia="Arial" w:hAnsi="Arial" w:cs="Arial"/>
                <w:sz w:val="16"/>
                <w:szCs w:val="16"/>
              </w:rPr>
              <w:t>$</w:t>
            </w:r>
          </w:p>
        </w:tc>
        <w:tc>
          <w:tcPr>
            <w:tcW w:w="560" w:type="dxa"/>
            <w:vAlign w:val="bottom"/>
          </w:tcPr>
          <w:p w14:paraId="5BB0C5FB" w14:textId="77777777" w:rsidR="0049649F" w:rsidRDefault="005E3FAB">
            <w:pPr>
              <w:jc w:val="right"/>
              <w:rPr>
                <w:sz w:val="20"/>
                <w:szCs w:val="20"/>
              </w:rPr>
            </w:pPr>
            <w:r>
              <w:rPr>
                <w:rFonts w:ascii="Arial" w:eastAsia="Arial" w:hAnsi="Arial" w:cs="Arial"/>
                <w:w w:val="93"/>
                <w:sz w:val="16"/>
                <w:szCs w:val="16"/>
              </w:rPr>
              <w:t>146,118</w:t>
            </w:r>
          </w:p>
        </w:tc>
        <w:tc>
          <w:tcPr>
            <w:tcW w:w="200" w:type="dxa"/>
            <w:vAlign w:val="bottom"/>
          </w:tcPr>
          <w:p w14:paraId="27A825D9" w14:textId="77777777" w:rsidR="0049649F" w:rsidRDefault="0049649F">
            <w:pPr>
              <w:rPr>
                <w:sz w:val="18"/>
                <w:szCs w:val="18"/>
              </w:rPr>
            </w:pPr>
          </w:p>
        </w:tc>
        <w:tc>
          <w:tcPr>
            <w:tcW w:w="1520" w:type="dxa"/>
            <w:gridSpan w:val="2"/>
            <w:vAlign w:val="bottom"/>
          </w:tcPr>
          <w:p w14:paraId="78C0AC60" w14:textId="77777777" w:rsidR="0049649F" w:rsidRDefault="005E3FAB">
            <w:pPr>
              <w:jc w:val="right"/>
              <w:rPr>
                <w:sz w:val="20"/>
                <w:szCs w:val="20"/>
              </w:rPr>
            </w:pPr>
            <w:r>
              <w:rPr>
                <w:rFonts w:ascii="Arial" w:eastAsia="Arial" w:hAnsi="Arial" w:cs="Arial"/>
                <w:sz w:val="16"/>
                <w:szCs w:val="16"/>
              </w:rPr>
              <w:t>$ 127,304</w:t>
            </w:r>
          </w:p>
        </w:tc>
        <w:tc>
          <w:tcPr>
            <w:tcW w:w="200" w:type="dxa"/>
            <w:vAlign w:val="bottom"/>
          </w:tcPr>
          <w:p w14:paraId="12A1E812" w14:textId="77777777" w:rsidR="0049649F" w:rsidRDefault="0049649F">
            <w:pPr>
              <w:rPr>
                <w:sz w:val="18"/>
                <w:szCs w:val="18"/>
              </w:rPr>
            </w:pPr>
          </w:p>
        </w:tc>
        <w:tc>
          <w:tcPr>
            <w:tcW w:w="1540" w:type="dxa"/>
            <w:gridSpan w:val="2"/>
            <w:vAlign w:val="bottom"/>
          </w:tcPr>
          <w:p w14:paraId="6850C47E" w14:textId="77777777" w:rsidR="0049649F" w:rsidRDefault="005E3FAB">
            <w:pPr>
              <w:jc w:val="right"/>
              <w:rPr>
                <w:sz w:val="20"/>
                <w:szCs w:val="20"/>
              </w:rPr>
            </w:pPr>
            <w:r>
              <w:rPr>
                <w:rFonts w:ascii="Arial" w:eastAsia="Arial" w:hAnsi="Arial" w:cs="Arial"/>
                <w:sz w:val="16"/>
                <w:szCs w:val="16"/>
              </w:rPr>
              <w:t>$  538,425</w:t>
            </w:r>
          </w:p>
        </w:tc>
        <w:tc>
          <w:tcPr>
            <w:tcW w:w="160" w:type="dxa"/>
            <w:vAlign w:val="bottom"/>
          </w:tcPr>
          <w:p w14:paraId="7D8EFA53" w14:textId="77777777" w:rsidR="0049649F" w:rsidRDefault="0049649F">
            <w:pPr>
              <w:rPr>
                <w:sz w:val="18"/>
                <w:szCs w:val="18"/>
              </w:rPr>
            </w:pPr>
          </w:p>
        </w:tc>
        <w:tc>
          <w:tcPr>
            <w:tcW w:w="1520" w:type="dxa"/>
            <w:gridSpan w:val="2"/>
            <w:vAlign w:val="bottom"/>
          </w:tcPr>
          <w:p w14:paraId="71263936" w14:textId="77777777" w:rsidR="0049649F" w:rsidRDefault="005E3FAB">
            <w:pPr>
              <w:jc w:val="right"/>
              <w:rPr>
                <w:sz w:val="20"/>
                <w:szCs w:val="20"/>
              </w:rPr>
            </w:pPr>
            <w:r>
              <w:rPr>
                <w:rFonts w:ascii="Arial" w:eastAsia="Arial" w:hAnsi="Arial" w:cs="Arial"/>
                <w:sz w:val="16"/>
                <w:szCs w:val="16"/>
              </w:rPr>
              <w:t>$  517,859</w:t>
            </w:r>
          </w:p>
        </w:tc>
        <w:tc>
          <w:tcPr>
            <w:tcW w:w="80" w:type="dxa"/>
            <w:vAlign w:val="bottom"/>
          </w:tcPr>
          <w:p w14:paraId="626DBE95" w14:textId="77777777" w:rsidR="0049649F" w:rsidRDefault="0049649F">
            <w:pPr>
              <w:rPr>
                <w:sz w:val="18"/>
                <w:szCs w:val="18"/>
              </w:rPr>
            </w:pPr>
          </w:p>
        </w:tc>
        <w:tc>
          <w:tcPr>
            <w:tcW w:w="0" w:type="dxa"/>
            <w:vAlign w:val="bottom"/>
          </w:tcPr>
          <w:p w14:paraId="27353E9C" w14:textId="77777777" w:rsidR="0049649F" w:rsidRDefault="0049649F">
            <w:pPr>
              <w:rPr>
                <w:sz w:val="1"/>
                <w:szCs w:val="1"/>
              </w:rPr>
            </w:pPr>
          </w:p>
        </w:tc>
      </w:tr>
      <w:tr w:rsidR="0049649F" w14:paraId="5422AD3B" w14:textId="77777777">
        <w:trPr>
          <w:trHeight w:val="219"/>
        </w:trPr>
        <w:tc>
          <w:tcPr>
            <w:tcW w:w="4520" w:type="dxa"/>
            <w:shd w:val="clear" w:color="auto" w:fill="CFF0FC"/>
            <w:vAlign w:val="bottom"/>
          </w:tcPr>
          <w:p w14:paraId="2F0F2F11" w14:textId="77777777" w:rsidR="0049649F" w:rsidRDefault="005E3FAB">
            <w:pPr>
              <w:ind w:left="260"/>
              <w:rPr>
                <w:sz w:val="20"/>
                <w:szCs w:val="20"/>
              </w:rPr>
            </w:pPr>
            <w:r>
              <w:rPr>
                <w:rFonts w:ascii="Arial" w:eastAsia="Arial" w:hAnsi="Arial" w:cs="Arial"/>
                <w:sz w:val="16"/>
                <w:szCs w:val="16"/>
              </w:rPr>
              <w:t>Lease rental income - managed fleet</w:t>
            </w:r>
          </w:p>
        </w:tc>
        <w:tc>
          <w:tcPr>
            <w:tcW w:w="800" w:type="dxa"/>
            <w:shd w:val="clear" w:color="auto" w:fill="CFF0FC"/>
            <w:vAlign w:val="bottom"/>
          </w:tcPr>
          <w:p w14:paraId="748D7C3C" w14:textId="77777777" w:rsidR="0049649F" w:rsidRDefault="0049649F">
            <w:pPr>
              <w:rPr>
                <w:sz w:val="19"/>
                <w:szCs w:val="19"/>
              </w:rPr>
            </w:pPr>
          </w:p>
        </w:tc>
        <w:tc>
          <w:tcPr>
            <w:tcW w:w="140" w:type="dxa"/>
            <w:tcBorders>
              <w:bottom w:val="single" w:sz="8" w:space="0" w:color="auto"/>
            </w:tcBorders>
            <w:shd w:val="clear" w:color="auto" w:fill="CFF0FC"/>
            <w:vAlign w:val="bottom"/>
          </w:tcPr>
          <w:p w14:paraId="72E3FA90" w14:textId="77777777" w:rsidR="0049649F" w:rsidRDefault="0049649F">
            <w:pPr>
              <w:rPr>
                <w:sz w:val="19"/>
                <w:szCs w:val="19"/>
              </w:rPr>
            </w:pPr>
          </w:p>
        </w:tc>
        <w:tc>
          <w:tcPr>
            <w:tcW w:w="560" w:type="dxa"/>
            <w:tcBorders>
              <w:bottom w:val="single" w:sz="8" w:space="0" w:color="auto"/>
            </w:tcBorders>
            <w:shd w:val="clear" w:color="auto" w:fill="CFF0FC"/>
            <w:vAlign w:val="bottom"/>
          </w:tcPr>
          <w:p w14:paraId="2F104E64" w14:textId="77777777" w:rsidR="0049649F" w:rsidRDefault="005E3FAB">
            <w:pPr>
              <w:jc w:val="right"/>
              <w:rPr>
                <w:sz w:val="20"/>
                <w:szCs w:val="20"/>
              </w:rPr>
            </w:pPr>
            <w:r>
              <w:rPr>
                <w:rFonts w:ascii="Arial" w:eastAsia="Arial" w:hAnsi="Arial" w:cs="Arial"/>
                <w:sz w:val="16"/>
                <w:szCs w:val="16"/>
              </w:rPr>
              <w:t>15,373</w:t>
            </w:r>
          </w:p>
        </w:tc>
        <w:tc>
          <w:tcPr>
            <w:tcW w:w="200" w:type="dxa"/>
            <w:shd w:val="clear" w:color="auto" w:fill="CFF0FC"/>
            <w:vAlign w:val="bottom"/>
          </w:tcPr>
          <w:p w14:paraId="1F9C1158" w14:textId="77777777" w:rsidR="0049649F" w:rsidRDefault="0049649F">
            <w:pPr>
              <w:rPr>
                <w:sz w:val="19"/>
                <w:szCs w:val="19"/>
              </w:rPr>
            </w:pPr>
          </w:p>
        </w:tc>
        <w:tc>
          <w:tcPr>
            <w:tcW w:w="820" w:type="dxa"/>
            <w:shd w:val="clear" w:color="auto" w:fill="CFF0FC"/>
            <w:vAlign w:val="bottom"/>
          </w:tcPr>
          <w:p w14:paraId="41522D98" w14:textId="77777777" w:rsidR="0049649F" w:rsidRDefault="0049649F">
            <w:pPr>
              <w:rPr>
                <w:sz w:val="19"/>
                <w:szCs w:val="19"/>
              </w:rPr>
            </w:pPr>
          </w:p>
        </w:tc>
        <w:tc>
          <w:tcPr>
            <w:tcW w:w="700" w:type="dxa"/>
            <w:tcBorders>
              <w:bottom w:val="single" w:sz="8" w:space="0" w:color="auto"/>
            </w:tcBorders>
            <w:shd w:val="clear" w:color="auto" w:fill="CFF0FC"/>
            <w:vAlign w:val="bottom"/>
          </w:tcPr>
          <w:p w14:paraId="08ABE4C8" w14:textId="77777777" w:rsidR="0049649F" w:rsidRDefault="005E3FAB">
            <w:pPr>
              <w:jc w:val="right"/>
              <w:rPr>
                <w:sz w:val="20"/>
                <w:szCs w:val="20"/>
              </w:rPr>
            </w:pPr>
            <w:r>
              <w:rPr>
                <w:rFonts w:ascii="Arial" w:eastAsia="Arial" w:hAnsi="Arial" w:cs="Arial"/>
                <w:sz w:val="16"/>
                <w:szCs w:val="16"/>
              </w:rPr>
              <w:t>24,251</w:t>
            </w:r>
          </w:p>
        </w:tc>
        <w:tc>
          <w:tcPr>
            <w:tcW w:w="200" w:type="dxa"/>
            <w:shd w:val="clear" w:color="auto" w:fill="CFF0FC"/>
            <w:vAlign w:val="bottom"/>
          </w:tcPr>
          <w:p w14:paraId="457487D9" w14:textId="77777777" w:rsidR="0049649F" w:rsidRDefault="0049649F">
            <w:pPr>
              <w:rPr>
                <w:sz w:val="19"/>
                <w:szCs w:val="19"/>
              </w:rPr>
            </w:pPr>
          </w:p>
        </w:tc>
        <w:tc>
          <w:tcPr>
            <w:tcW w:w="780" w:type="dxa"/>
            <w:shd w:val="clear" w:color="auto" w:fill="CFF0FC"/>
            <w:vAlign w:val="bottom"/>
          </w:tcPr>
          <w:p w14:paraId="228C7CB4" w14:textId="77777777" w:rsidR="0049649F" w:rsidRDefault="0049649F">
            <w:pPr>
              <w:rPr>
                <w:sz w:val="19"/>
                <w:szCs w:val="19"/>
              </w:rPr>
            </w:pPr>
          </w:p>
        </w:tc>
        <w:tc>
          <w:tcPr>
            <w:tcW w:w="760" w:type="dxa"/>
            <w:tcBorders>
              <w:bottom w:val="single" w:sz="8" w:space="0" w:color="auto"/>
            </w:tcBorders>
            <w:shd w:val="clear" w:color="auto" w:fill="CFF0FC"/>
            <w:vAlign w:val="bottom"/>
          </w:tcPr>
          <w:p w14:paraId="0298DC50" w14:textId="77777777" w:rsidR="0049649F" w:rsidRDefault="005E3FAB">
            <w:pPr>
              <w:jc w:val="right"/>
              <w:rPr>
                <w:sz w:val="20"/>
                <w:szCs w:val="20"/>
              </w:rPr>
            </w:pPr>
            <w:r>
              <w:rPr>
                <w:rFonts w:ascii="Arial" w:eastAsia="Arial" w:hAnsi="Arial" w:cs="Arial"/>
                <w:sz w:val="16"/>
                <w:szCs w:val="16"/>
              </w:rPr>
              <w:t>62,448</w:t>
            </w:r>
          </w:p>
        </w:tc>
        <w:tc>
          <w:tcPr>
            <w:tcW w:w="160" w:type="dxa"/>
            <w:shd w:val="clear" w:color="auto" w:fill="CFF0FC"/>
            <w:vAlign w:val="bottom"/>
          </w:tcPr>
          <w:p w14:paraId="3D489126" w14:textId="77777777" w:rsidR="0049649F" w:rsidRDefault="0049649F">
            <w:pPr>
              <w:rPr>
                <w:sz w:val="19"/>
                <w:szCs w:val="19"/>
              </w:rPr>
            </w:pPr>
          </w:p>
        </w:tc>
        <w:tc>
          <w:tcPr>
            <w:tcW w:w="780" w:type="dxa"/>
            <w:shd w:val="clear" w:color="auto" w:fill="CFF0FC"/>
            <w:vAlign w:val="bottom"/>
          </w:tcPr>
          <w:p w14:paraId="23F53F77" w14:textId="77777777" w:rsidR="0049649F" w:rsidRDefault="0049649F">
            <w:pPr>
              <w:rPr>
                <w:sz w:val="19"/>
                <w:szCs w:val="19"/>
              </w:rPr>
            </w:pPr>
          </w:p>
        </w:tc>
        <w:tc>
          <w:tcPr>
            <w:tcW w:w="740" w:type="dxa"/>
            <w:tcBorders>
              <w:bottom w:val="single" w:sz="8" w:space="0" w:color="auto"/>
            </w:tcBorders>
            <w:shd w:val="clear" w:color="auto" w:fill="CFF0FC"/>
            <w:vAlign w:val="bottom"/>
          </w:tcPr>
          <w:p w14:paraId="12908EDA" w14:textId="77777777" w:rsidR="0049649F" w:rsidRDefault="005E3FAB">
            <w:pPr>
              <w:jc w:val="right"/>
              <w:rPr>
                <w:sz w:val="20"/>
                <w:szCs w:val="20"/>
              </w:rPr>
            </w:pPr>
            <w:r>
              <w:rPr>
                <w:rFonts w:ascii="Arial" w:eastAsia="Arial" w:hAnsi="Arial" w:cs="Arial"/>
                <w:sz w:val="16"/>
                <w:szCs w:val="16"/>
              </w:rPr>
              <w:t>101,901</w:t>
            </w:r>
          </w:p>
        </w:tc>
        <w:tc>
          <w:tcPr>
            <w:tcW w:w="80" w:type="dxa"/>
            <w:shd w:val="clear" w:color="auto" w:fill="CFF0FC"/>
            <w:vAlign w:val="bottom"/>
          </w:tcPr>
          <w:p w14:paraId="4EC4F3C5" w14:textId="77777777" w:rsidR="0049649F" w:rsidRDefault="0049649F">
            <w:pPr>
              <w:rPr>
                <w:sz w:val="19"/>
                <w:szCs w:val="19"/>
              </w:rPr>
            </w:pPr>
          </w:p>
        </w:tc>
        <w:tc>
          <w:tcPr>
            <w:tcW w:w="0" w:type="dxa"/>
            <w:vAlign w:val="bottom"/>
          </w:tcPr>
          <w:p w14:paraId="74C8BDB5" w14:textId="77777777" w:rsidR="0049649F" w:rsidRDefault="0049649F">
            <w:pPr>
              <w:rPr>
                <w:sz w:val="1"/>
                <w:szCs w:val="1"/>
              </w:rPr>
            </w:pPr>
          </w:p>
        </w:tc>
      </w:tr>
      <w:tr w:rsidR="0049649F" w14:paraId="1A30D6B5" w14:textId="77777777">
        <w:trPr>
          <w:trHeight w:val="207"/>
        </w:trPr>
        <w:tc>
          <w:tcPr>
            <w:tcW w:w="4520" w:type="dxa"/>
            <w:vAlign w:val="bottom"/>
          </w:tcPr>
          <w:p w14:paraId="515CA09A" w14:textId="77777777" w:rsidR="0049649F" w:rsidRDefault="005E3FAB">
            <w:pPr>
              <w:ind w:left="500"/>
              <w:rPr>
                <w:sz w:val="20"/>
                <w:szCs w:val="20"/>
              </w:rPr>
            </w:pPr>
            <w:r>
              <w:rPr>
                <w:rFonts w:ascii="Arial" w:eastAsia="Arial" w:hAnsi="Arial" w:cs="Arial"/>
                <w:sz w:val="16"/>
                <w:szCs w:val="16"/>
              </w:rPr>
              <w:t>Lease rental income</w:t>
            </w:r>
          </w:p>
        </w:tc>
        <w:tc>
          <w:tcPr>
            <w:tcW w:w="800" w:type="dxa"/>
            <w:vAlign w:val="bottom"/>
          </w:tcPr>
          <w:p w14:paraId="698A0A8F" w14:textId="77777777" w:rsidR="0049649F" w:rsidRDefault="0049649F">
            <w:pPr>
              <w:rPr>
                <w:sz w:val="17"/>
                <w:szCs w:val="17"/>
              </w:rPr>
            </w:pPr>
          </w:p>
        </w:tc>
        <w:tc>
          <w:tcPr>
            <w:tcW w:w="140" w:type="dxa"/>
            <w:vAlign w:val="bottom"/>
          </w:tcPr>
          <w:p w14:paraId="6FC40F40" w14:textId="77777777" w:rsidR="0049649F" w:rsidRDefault="0049649F">
            <w:pPr>
              <w:rPr>
                <w:sz w:val="17"/>
                <w:szCs w:val="17"/>
              </w:rPr>
            </w:pPr>
          </w:p>
        </w:tc>
        <w:tc>
          <w:tcPr>
            <w:tcW w:w="560" w:type="dxa"/>
            <w:vAlign w:val="bottom"/>
          </w:tcPr>
          <w:p w14:paraId="4F89FB64" w14:textId="77777777" w:rsidR="0049649F" w:rsidRDefault="005E3FAB">
            <w:pPr>
              <w:jc w:val="right"/>
              <w:rPr>
                <w:sz w:val="20"/>
                <w:szCs w:val="20"/>
              </w:rPr>
            </w:pPr>
            <w:r>
              <w:rPr>
                <w:rFonts w:ascii="Arial" w:eastAsia="Arial" w:hAnsi="Arial" w:cs="Arial"/>
                <w:w w:val="93"/>
                <w:sz w:val="16"/>
                <w:szCs w:val="16"/>
              </w:rPr>
              <w:t>161,491</w:t>
            </w:r>
          </w:p>
        </w:tc>
        <w:tc>
          <w:tcPr>
            <w:tcW w:w="200" w:type="dxa"/>
            <w:vAlign w:val="bottom"/>
          </w:tcPr>
          <w:p w14:paraId="7B7E0FF4" w14:textId="77777777" w:rsidR="0049649F" w:rsidRDefault="0049649F">
            <w:pPr>
              <w:rPr>
                <w:sz w:val="17"/>
                <w:szCs w:val="17"/>
              </w:rPr>
            </w:pPr>
          </w:p>
        </w:tc>
        <w:tc>
          <w:tcPr>
            <w:tcW w:w="1520" w:type="dxa"/>
            <w:gridSpan w:val="2"/>
            <w:vAlign w:val="bottom"/>
          </w:tcPr>
          <w:p w14:paraId="2E3701AC" w14:textId="77777777" w:rsidR="0049649F" w:rsidRDefault="005E3FAB">
            <w:pPr>
              <w:jc w:val="right"/>
              <w:rPr>
                <w:sz w:val="20"/>
                <w:szCs w:val="20"/>
              </w:rPr>
            </w:pPr>
            <w:r>
              <w:rPr>
                <w:rFonts w:ascii="Arial" w:eastAsia="Arial" w:hAnsi="Arial" w:cs="Arial"/>
                <w:sz w:val="16"/>
                <w:szCs w:val="16"/>
              </w:rPr>
              <w:t>151,555</w:t>
            </w:r>
          </w:p>
        </w:tc>
        <w:tc>
          <w:tcPr>
            <w:tcW w:w="200" w:type="dxa"/>
            <w:vAlign w:val="bottom"/>
          </w:tcPr>
          <w:p w14:paraId="0F47EB0B" w14:textId="77777777" w:rsidR="0049649F" w:rsidRDefault="0049649F">
            <w:pPr>
              <w:rPr>
                <w:sz w:val="17"/>
                <w:szCs w:val="17"/>
              </w:rPr>
            </w:pPr>
          </w:p>
        </w:tc>
        <w:tc>
          <w:tcPr>
            <w:tcW w:w="1540" w:type="dxa"/>
            <w:gridSpan w:val="2"/>
            <w:vAlign w:val="bottom"/>
          </w:tcPr>
          <w:p w14:paraId="5510CA61" w14:textId="77777777" w:rsidR="0049649F" w:rsidRDefault="005E3FAB">
            <w:pPr>
              <w:jc w:val="right"/>
              <w:rPr>
                <w:sz w:val="20"/>
                <w:szCs w:val="20"/>
              </w:rPr>
            </w:pPr>
            <w:r>
              <w:rPr>
                <w:rFonts w:ascii="Arial" w:eastAsia="Arial" w:hAnsi="Arial" w:cs="Arial"/>
                <w:sz w:val="16"/>
                <w:szCs w:val="16"/>
              </w:rPr>
              <w:t>600,873</w:t>
            </w:r>
          </w:p>
        </w:tc>
        <w:tc>
          <w:tcPr>
            <w:tcW w:w="160" w:type="dxa"/>
            <w:vAlign w:val="bottom"/>
          </w:tcPr>
          <w:p w14:paraId="0030CCB9" w14:textId="77777777" w:rsidR="0049649F" w:rsidRDefault="0049649F">
            <w:pPr>
              <w:rPr>
                <w:sz w:val="17"/>
                <w:szCs w:val="17"/>
              </w:rPr>
            </w:pPr>
          </w:p>
        </w:tc>
        <w:tc>
          <w:tcPr>
            <w:tcW w:w="1520" w:type="dxa"/>
            <w:gridSpan w:val="2"/>
            <w:vAlign w:val="bottom"/>
          </w:tcPr>
          <w:p w14:paraId="6B2A94BE" w14:textId="77777777" w:rsidR="0049649F" w:rsidRDefault="005E3FAB">
            <w:pPr>
              <w:jc w:val="right"/>
              <w:rPr>
                <w:sz w:val="20"/>
                <w:szCs w:val="20"/>
              </w:rPr>
            </w:pPr>
            <w:r>
              <w:rPr>
                <w:rFonts w:ascii="Arial" w:eastAsia="Arial" w:hAnsi="Arial" w:cs="Arial"/>
                <w:sz w:val="16"/>
                <w:szCs w:val="16"/>
              </w:rPr>
              <w:t>619,760</w:t>
            </w:r>
          </w:p>
        </w:tc>
        <w:tc>
          <w:tcPr>
            <w:tcW w:w="80" w:type="dxa"/>
            <w:vAlign w:val="bottom"/>
          </w:tcPr>
          <w:p w14:paraId="5B993E6D" w14:textId="77777777" w:rsidR="0049649F" w:rsidRDefault="0049649F">
            <w:pPr>
              <w:rPr>
                <w:sz w:val="17"/>
                <w:szCs w:val="17"/>
              </w:rPr>
            </w:pPr>
          </w:p>
        </w:tc>
        <w:tc>
          <w:tcPr>
            <w:tcW w:w="0" w:type="dxa"/>
            <w:vAlign w:val="bottom"/>
          </w:tcPr>
          <w:p w14:paraId="20FCB823" w14:textId="77777777" w:rsidR="0049649F" w:rsidRDefault="0049649F">
            <w:pPr>
              <w:rPr>
                <w:sz w:val="1"/>
                <w:szCs w:val="1"/>
              </w:rPr>
            </w:pPr>
          </w:p>
        </w:tc>
      </w:tr>
      <w:tr w:rsidR="0049649F" w14:paraId="59B5B38C" w14:textId="77777777">
        <w:trPr>
          <w:trHeight w:val="212"/>
        </w:trPr>
        <w:tc>
          <w:tcPr>
            <w:tcW w:w="4520" w:type="dxa"/>
            <w:tcBorders>
              <w:top w:val="single" w:sz="8" w:space="0" w:color="CFF0FC"/>
            </w:tcBorders>
            <w:shd w:val="clear" w:color="auto" w:fill="CFF0FC"/>
            <w:vAlign w:val="bottom"/>
          </w:tcPr>
          <w:p w14:paraId="5EA995E0" w14:textId="77777777" w:rsidR="0049649F" w:rsidRDefault="0049649F">
            <w:pPr>
              <w:rPr>
                <w:sz w:val="18"/>
                <w:szCs w:val="18"/>
              </w:rPr>
            </w:pPr>
          </w:p>
        </w:tc>
        <w:tc>
          <w:tcPr>
            <w:tcW w:w="800" w:type="dxa"/>
            <w:tcBorders>
              <w:top w:val="single" w:sz="8" w:space="0" w:color="CFF0FC"/>
            </w:tcBorders>
            <w:shd w:val="clear" w:color="auto" w:fill="CFF0FC"/>
            <w:vAlign w:val="bottom"/>
          </w:tcPr>
          <w:p w14:paraId="2AE78E17" w14:textId="77777777" w:rsidR="0049649F" w:rsidRDefault="0049649F">
            <w:pPr>
              <w:rPr>
                <w:sz w:val="18"/>
                <w:szCs w:val="18"/>
              </w:rPr>
            </w:pPr>
          </w:p>
        </w:tc>
        <w:tc>
          <w:tcPr>
            <w:tcW w:w="140" w:type="dxa"/>
            <w:tcBorders>
              <w:top w:val="single" w:sz="8" w:space="0" w:color="auto"/>
            </w:tcBorders>
            <w:shd w:val="clear" w:color="auto" w:fill="CFF0FC"/>
            <w:vAlign w:val="bottom"/>
          </w:tcPr>
          <w:p w14:paraId="1042C86C" w14:textId="77777777" w:rsidR="0049649F" w:rsidRDefault="0049649F">
            <w:pPr>
              <w:rPr>
                <w:sz w:val="18"/>
                <w:szCs w:val="18"/>
              </w:rPr>
            </w:pPr>
          </w:p>
        </w:tc>
        <w:tc>
          <w:tcPr>
            <w:tcW w:w="560" w:type="dxa"/>
            <w:tcBorders>
              <w:top w:val="single" w:sz="8" w:space="0" w:color="auto"/>
            </w:tcBorders>
            <w:shd w:val="clear" w:color="auto" w:fill="CFF0FC"/>
            <w:vAlign w:val="bottom"/>
          </w:tcPr>
          <w:p w14:paraId="6D0F9652" w14:textId="77777777" w:rsidR="0049649F" w:rsidRDefault="0049649F">
            <w:pPr>
              <w:rPr>
                <w:sz w:val="18"/>
                <w:szCs w:val="18"/>
              </w:rPr>
            </w:pPr>
          </w:p>
        </w:tc>
        <w:tc>
          <w:tcPr>
            <w:tcW w:w="200" w:type="dxa"/>
            <w:tcBorders>
              <w:top w:val="single" w:sz="8" w:space="0" w:color="CFF0FC"/>
            </w:tcBorders>
            <w:shd w:val="clear" w:color="auto" w:fill="CFF0FC"/>
            <w:vAlign w:val="bottom"/>
          </w:tcPr>
          <w:p w14:paraId="0A06C5BF" w14:textId="77777777" w:rsidR="0049649F" w:rsidRDefault="0049649F">
            <w:pPr>
              <w:rPr>
                <w:sz w:val="18"/>
                <w:szCs w:val="18"/>
              </w:rPr>
            </w:pPr>
          </w:p>
        </w:tc>
        <w:tc>
          <w:tcPr>
            <w:tcW w:w="820" w:type="dxa"/>
            <w:tcBorders>
              <w:top w:val="single" w:sz="8" w:space="0" w:color="CFF0FC"/>
            </w:tcBorders>
            <w:shd w:val="clear" w:color="auto" w:fill="CFF0FC"/>
            <w:vAlign w:val="bottom"/>
          </w:tcPr>
          <w:p w14:paraId="40DCF0E6" w14:textId="77777777" w:rsidR="0049649F" w:rsidRDefault="0049649F">
            <w:pPr>
              <w:rPr>
                <w:sz w:val="18"/>
                <w:szCs w:val="18"/>
              </w:rPr>
            </w:pPr>
          </w:p>
        </w:tc>
        <w:tc>
          <w:tcPr>
            <w:tcW w:w="700" w:type="dxa"/>
            <w:tcBorders>
              <w:top w:val="single" w:sz="8" w:space="0" w:color="auto"/>
            </w:tcBorders>
            <w:shd w:val="clear" w:color="auto" w:fill="CFF0FC"/>
            <w:vAlign w:val="bottom"/>
          </w:tcPr>
          <w:p w14:paraId="77129074" w14:textId="77777777" w:rsidR="0049649F" w:rsidRDefault="0049649F">
            <w:pPr>
              <w:rPr>
                <w:sz w:val="18"/>
                <w:szCs w:val="18"/>
              </w:rPr>
            </w:pPr>
          </w:p>
        </w:tc>
        <w:tc>
          <w:tcPr>
            <w:tcW w:w="200" w:type="dxa"/>
            <w:tcBorders>
              <w:top w:val="single" w:sz="8" w:space="0" w:color="CFF0FC"/>
            </w:tcBorders>
            <w:shd w:val="clear" w:color="auto" w:fill="CFF0FC"/>
            <w:vAlign w:val="bottom"/>
          </w:tcPr>
          <w:p w14:paraId="1E3C975F" w14:textId="77777777" w:rsidR="0049649F" w:rsidRDefault="0049649F">
            <w:pPr>
              <w:rPr>
                <w:sz w:val="18"/>
                <w:szCs w:val="18"/>
              </w:rPr>
            </w:pPr>
          </w:p>
        </w:tc>
        <w:tc>
          <w:tcPr>
            <w:tcW w:w="780" w:type="dxa"/>
            <w:tcBorders>
              <w:top w:val="single" w:sz="8" w:space="0" w:color="CFF0FC"/>
            </w:tcBorders>
            <w:shd w:val="clear" w:color="auto" w:fill="CFF0FC"/>
            <w:vAlign w:val="bottom"/>
          </w:tcPr>
          <w:p w14:paraId="1587DA47" w14:textId="77777777" w:rsidR="0049649F" w:rsidRDefault="0049649F">
            <w:pPr>
              <w:rPr>
                <w:sz w:val="18"/>
                <w:szCs w:val="18"/>
              </w:rPr>
            </w:pPr>
          </w:p>
        </w:tc>
        <w:tc>
          <w:tcPr>
            <w:tcW w:w="760" w:type="dxa"/>
            <w:tcBorders>
              <w:top w:val="single" w:sz="8" w:space="0" w:color="auto"/>
            </w:tcBorders>
            <w:shd w:val="clear" w:color="auto" w:fill="CFF0FC"/>
            <w:vAlign w:val="bottom"/>
          </w:tcPr>
          <w:p w14:paraId="17CD8334" w14:textId="77777777" w:rsidR="0049649F" w:rsidRDefault="0049649F">
            <w:pPr>
              <w:rPr>
                <w:sz w:val="18"/>
                <w:szCs w:val="18"/>
              </w:rPr>
            </w:pPr>
          </w:p>
        </w:tc>
        <w:tc>
          <w:tcPr>
            <w:tcW w:w="160" w:type="dxa"/>
            <w:tcBorders>
              <w:top w:val="single" w:sz="8" w:space="0" w:color="CFF0FC"/>
            </w:tcBorders>
            <w:shd w:val="clear" w:color="auto" w:fill="CFF0FC"/>
            <w:vAlign w:val="bottom"/>
          </w:tcPr>
          <w:p w14:paraId="422F1837" w14:textId="77777777" w:rsidR="0049649F" w:rsidRDefault="0049649F">
            <w:pPr>
              <w:rPr>
                <w:sz w:val="18"/>
                <w:szCs w:val="18"/>
              </w:rPr>
            </w:pPr>
          </w:p>
        </w:tc>
        <w:tc>
          <w:tcPr>
            <w:tcW w:w="780" w:type="dxa"/>
            <w:tcBorders>
              <w:top w:val="single" w:sz="8" w:space="0" w:color="CFF0FC"/>
            </w:tcBorders>
            <w:shd w:val="clear" w:color="auto" w:fill="CFF0FC"/>
            <w:vAlign w:val="bottom"/>
          </w:tcPr>
          <w:p w14:paraId="23C0C3E8" w14:textId="77777777" w:rsidR="0049649F" w:rsidRDefault="0049649F">
            <w:pPr>
              <w:rPr>
                <w:sz w:val="18"/>
                <w:szCs w:val="18"/>
              </w:rPr>
            </w:pPr>
          </w:p>
        </w:tc>
        <w:tc>
          <w:tcPr>
            <w:tcW w:w="740" w:type="dxa"/>
            <w:tcBorders>
              <w:top w:val="single" w:sz="8" w:space="0" w:color="auto"/>
            </w:tcBorders>
            <w:shd w:val="clear" w:color="auto" w:fill="CFF0FC"/>
            <w:vAlign w:val="bottom"/>
          </w:tcPr>
          <w:p w14:paraId="35287186" w14:textId="77777777" w:rsidR="0049649F" w:rsidRDefault="0049649F">
            <w:pPr>
              <w:rPr>
                <w:sz w:val="18"/>
                <w:szCs w:val="18"/>
              </w:rPr>
            </w:pPr>
          </w:p>
        </w:tc>
        <w:tc>
          <w:tcPr>
            <w:tcW w:w="80" w:type="dxa"/>
            <w:tcBorders>
              <w:top w:val="single" w:sz="8" w:space="0" w:color="CFF0FC"/>
            </w:tcBorders>
            <w:shd w:val="clear" w:color="auto" w:fill="CFF0FC"/>
            <w:vAlign w:val="bottom"/>
          </w:tcPr>
          <w:p w14:paraId="6B97FE24" w14:textId="77777777" w:rsidR="0049649F" w:rsidRDefault="0049649F">
            <w:pPr>
              <w:rPr>
                <w:sz w:val="18"/>
                <w:szCs w:val="18"/>
              </w:rPr>
            </w:pPr>
          </w:p>
        </w:tc>
        <w:tc>
          <w:tcPr>
            <w:tcW w:w="0" w:type="dxa"/>
            <w:vAlign w:val="bottom"/>
          </w:tcPr>
          <w:p w14:paraId="40FD8A76" w14:textId="77777777" w:rsidR="0049649F" w:rsidRDefault="0049649F">
            <w:pPr>
              <w:rPr>
                <w:sz w:val="1"/>
                <w:szCs w:val="1"/>
              </w:rPr>
            </w:pPr>
          </w:p>
        </w:tc>
      </w:tr>
      <w:tr w:rsidR="0049649F" w14:paraId="2B1CF1BA" w14:textId="77777777">
        <w:trPr>
          <w:trHeight w:val="213"/>
        </w:trPr>
        <w:tc>
          <w:tcPr>
            <w:tcW w:w="4520" w:type="dxa"/>
            <w:vAlign w:val="bottom"/>
          </w:tcPr>
          <w:p w14:paraId="2AB5E42B" w14:textId="77777777" w:rsidR="0049649F" w:rsidRDefault="005E3FAB">
            <w:pPr>
              <w:ind w:left="260"/>
              <w:rPr>
                <w:sz w:val="20"/>
                <w:szCs w:val="20"/>
              </w:rPr>
            </w:pPr>
            <w:r>
              <w:rPr>
                <w:rFonts w:ascii="Arial" w:eastAsia="Arial" w:hAnsi="Arial" w:cs="Arial"/>
                <w:sz w:val="16"/>
                <w:szCs w:val="16"/>
              </w:rPr>
              <w:t xml:space="preserve">Management fees - </w:t>
            </w:r>
            <w:r>
              <w:rPr>
                <w:rFonts w:ascii="Arial" w:eastAsia="Arial" w:hAnsi="Arial" w:cs="Arial"/>
                <w:sz w:val="16"/>
                <w:szCs w:val="16"/>
              </w:rPr>
              <w:t>non-leasing</w:t>
            </w:r>
          </w:p>
        </w:tc>
        <w:tc>
          <w:tcPr>
            <w:tcW w:w="800" w:type="dxa"/>
            <w:vAlign w:val="bottom"/>
          </w:tcPr>
          <w:p w14:paraId="1EFF0516" w14:textId="77777777" w:rsidR="0049649F" w:rsidRDefault="0049649F">
            <w:pPr>
              <w:rPr>
                <w:sz w:val="18"/>
                <w:szCs w:val="18"/>
              </w:rPr>
            </w:pPr>
          </w:p>
        </w:tc>
        <w:tc>
          <w:tcPr>
            <w:tcW w:w="140" w:type="dxa"/>
            <w:vAlign w:val="bottom"/>
          </w:tcPr>
          <w:p w14:paraId="3872F110" w14:textId="77777777" w:rsidR="0049649F" w:rsidRDefault="0049649F">
            <w:pPr>
              <w:rPr>
                <w:sz w:val="18"/>
                <w:szCs w:val="18"/>
              </w:rPr>
            </w:pPr>
          </w:p>
        </w:tc>
        <w:tc>
          <w:tcPr>
            <w:tcW w:w="560" w:type="dxa"/>
            <w:vAlign w:val="bottom"/>
          </w:tcPr>
          <w:p w14:paraId="2C96C503" w14:textId="77777777" w:rsidR="0049649F" w:rsidRDefault="005E3FAB">
            <w:pPr>
              <w:jc w:val="right"/>
              <w:rPr>
                <w:sz w:val="20"/>
                <w:szCs w:val="20"/>
              </w:rPr>
            </w:pPr>
            <w:r>
              <w:rPr>
                <w:rFonts w:ascii="Arial" w:eastAsia="Arial" w:hAnsi="Arial" w:cs="Arial"/>
                <w:sz w:val="16"/>
                <w:szCs w:val="16"/>
              </w:rPr>
              <w:t>1,547</w:t>
            </w:r>
          </w:p>
        </w:tc>
        <w:tc>
          <w:tcPr>
            <w:tcW w:w="200" w:type="dxa"/>
            <w:vAlign w:val="bottom"/>
          </w:tcPr>
          <w:p w14:paraId="2F10C188" w14:textId="77777777" w:rsidR="0049649F" w:rsidRDefault="0049649F">
            <w:pPr>
              <w:rPr>
                <w:sz w:val="18"/>
                <w:szCs w:val="18"/>
              </w:rPr>
            </w:pPr>
          </w:p>
        </w:tc>
        <w:tc>
          <w:tcPr>
            <w:tcW w:w="1520" w:type="dxa"/>
            <w:gridSpan w:val="2"/>
            <w:vAlign w:val="bottom"/>
          </w:tcPr>
          <w:p w14:paraId="30DD5626" w14:textId="77777777" w:rsidR="0049649F" w:rsidRDefault="005E3FAB">
            <w:pPr>
              <w:jc w:val="right"/>
              <w:rPr>
                <w:sz w:val="20"/>
                <w:szCs w:val="20"/>
              </w:rPr>
            </w:pPr>
            <w:r>
              <w:rPr>
                <w:rFonts w:ascii="Arial" w:eastAsia="Arial" w:hAnsi="Arial" w:cs="Arial"/>
                <w:sz w:val="16"/>
                <w:szCs w:val="16"/>
              </w:rPr>
              <w:t>1,767</w:t>
            </w:r>
          </w:p>
        </w:tc>
        <w:tc>
          <w:tcPr>
            <w:tcW w:w="200" w:type="dxa"/>
            <w:vAlign w:val="bottom"/>
          </w:tcPr>
          <w:p w14:paraId="363EBE2E" w14:textId="77777777" w:rsidR="0049649F" w:rsidRDefault="0049649F">
            <w:pPr>
              <w:rPr>
                <w:sz w:val="18"/>
                <w:szCs w:val="18"/>
              </w:rPr>
            </w:pPr>
          </w:p>
        </w:tc>
        <w:tc>
          <w:tcPr>
            <w:tcW w:w="1540" w:type="dxa"/>
            <w:gridSpan w:val="2"/>
            <w:vAlign w:val="bottom"/>
          </w:tcPr>
          <w:p w14:paraId="2012C467" w14:textId="77777777" w:rsidR="0049649F" w:rsidRDefault="005E3FAB">
            <w:pPr>
              <w:jc w:val="right"/>
              <w:rPr>
                <w:sz w:val="20"/>
                <w:szCs w:val="20"/>
              </w:rPr>
            </w:pPr>
            <w:r>
              <w:rPr>
                <w:rFonts w:ascii="Arial" w:eastAsia="Arial" w:hAnsi="Arial" w:cs="Arial"/>
                <w:sz w:val="16"/>
                <w:szCs w:val="16"/>
              </w:rPr>
              <w:t>5,271</w:t>
            </w:r>
          </w:p>
        </w:tc>
        <w:tc>
          <w:tcPr>
            <w:tcW w:w="160" w:type="dxa"/>
            <w:vAlign w:val="bottom"/>
          </w:tcPr>
          <w:p w14:paraId="0B056728" w14:textId="77777777" w:rsidR="0049649F" w:rsidRDefault="0049649F">
            <w:pPr>
              <w:rPr>
                <w:sz w:val="18"/>
                <w:szCs w:val="18"/>
              </w:rPr>
            </w:pPr>
          </w:p>
        </w:tc>
        <w:tc>
          <w:tcPr>
            <w:tcW w:w="1520" w:type="dxa"/>
            <w:gridSpan w:val="2"/>
            <w:vAlign w:val="bottom"/>
          </w:tcPr>
          <w:p w14:paraId="695324CC" w14:textId="77777777" w:rsidR="0049649F" w:rsidRDefault="005E3FAB">
            <w:pPr>
              <w:jc w:val="right"/>
              <w:rPr>
                <w:sz w:val="20"/>
                <w:szCs w:val="20"/>
              </w:rPr>
            </w:pPr>
            <w:r>
              <w:rPr>
                <w:rFonts w:ascii="Arial" w:eastAsia="Arial" w:hAnsi="Arial" w:cs="Arial"/>
                <w:sz w:val="16"/>
                <w:szCs w:val="16"/>
              </w:rPr>
              <w:t>7,590</w:t>
            </w:r>
          </w:p>
        </w:tc>
        <w:tc>
          <w:tcPr>
            <w:tcW w:w="80" w:type="dxa"/>
            <w:vAlign w:val="bottom"/>
          </w:tcPr>
          <w:p w14:paraId="35B799F3" w14:textId="77777777" w:rsidR="0049649F" w:rsidRDefault="0049649F">
            <w:pPr>
              <w:rPr>
                <w:sz w:val="18"/>
                <w:szCs w:val="18"/>
              </w:rPr>
            </w:pPr>
          </w:p>
        </w:tc>
        <w:tc>
          <w:tcPr>
            <w:tcW w:w="0" w:type="dxa"/>
            <w:vAlign w:val="bottom"/>
          </w:tcPr>
          <w:p w14:paraId="5F99D212" w14:textId="77777777" w:rsidR="0049649F" w:rsidRDefault="0049649F">
            <w:pPr>
              <w:rPr>
                <w:sz w:val="1"/>
                <w:szCs w:val="1"/>
              </w:rPr>
            </w:pPr>
          </w:p>
        </w:tc>
      </w:tr>
      <w:tr w:rsidR="0049649F" w14:paraId="5E8B114B" w14:textId="77777777">
        <w:trPr>
          <w:trHeight w:val="219"/>
        </w:trPr>
        <w:tc>
          <w:tcPr>
            <w:tcW w:w="4520" w:type="dxa"/>
            <w:shd w:val="clear" w:color="auto" w:fill="CFF0FC"/>
            <w:vAlign w:val="bottom"/>
          </w:tcPr>
          <w:p w14:paraId="107249B6" w14:textId="77777777" w:rsidR="0049649F" w:rsidRDefault="0049649F">
            <w:pPr>
              <w:rPr>
                <w:sz w:val="19"/>
                <w:szCs w:val="19"/>
              </w:rPr>
            </w:pPr>
          </w:p>
        </w:tc>
        <w:tc>
          <w:tcPr>
            <w:tcW w:w="800" w:type="dxa"/>
            <w:shd w:val="clear" w:color="auto" w:fill="CFF0FC"/>
            <w:vAlign w:val="bottom"/>
          </w:tcPr>
          <w:p w14:paraId="0B827621" w14:textId="77777777" w:rsidR="0049649F" w:rsidRDefault="0049649F">
            <w:pPr>
              <w:rPr>
                <w:sz w:val="19"/>
                <w:szCs w:val="19"/>
              </w:rPr>
            </w:pPr>
          </w:p>
        </w:tc>
        <w:tc>
          <w:tcPr>
            <w:tcW w:w="140" w:type="dxa"/>
            <w:shd w:val="clear" w:color="auto" w:fill="CFF0FC"/>
            <w:vAlign w:val="bottom"/>
          </w:tcPr>
          <w:p w14:paraId="26FA8D82" w14:textId="77777777" w:rsidR="0049649F" w:rsidRDefault="0049649F">
            <w:pPr>
              <w:rPr>
                <w:sz w:val="19"/>
                <w:szCs w:val="19"/>
              </w:rPr>
            </w:pPr>
          </w:p>
        </w:tc>
        <w:tc>
          <w:tcPr>
            <w:tcW w:w="560" w:type="dxa"/>
            <w:shd w:val="clear" w:color="auto" w:fill="CFF0FC"/>
            <w:vAlign w:val="bottom"/>
          </w:tcPr>
          <w:p w14:paraId="75136C92" w14:textId="77777777" w:rsidR="0049649F" w:rsidRDefault="0049649F">
            <w:pPr>
              <w:rPr>
                <w:sz w:val="19"/>
                <w:szCs w:val="19"/>
              </w:rPr>
            </w:pPr>
          </w:p>
        </w:tc>
        <w:tc>
          <w:tcPr>
            <w:tcW w:w="200" w:type="dxa"/>
            <w:shd w:val="clear" w:color="auto" w:fill="CFF0FC"/>
            <w:vAlign w:val="bottom"/>
          </w:tcPr>
          <w:p w14:paraId="05390DA9" w14:textId="77777777" w:rsidR="0049649F" w:rsidRDefault="0049649F">
            <w:pPr>
              <w:rPr>
                <w:sz w:val="19"/>
                <w:szCs w:val="19"/>
              </w:rPr>
            </w:pPr>
          </w:p>
        </w:tc>
        <w:tc>
          <w:tcPr>
            <w:tcW w:w="820" w:type="dxa"/>
            <w:shd w:val="clear" w:color="auto" w:fill="CFF0FC"/>
            <w:vAlign w:val="bottom"/>
          </w:tcPr>
          <w:p w14:paraId="78CDC02B" w14:textId="77777777" w:rsidR="0049649F" w:rsidRDefault="0049649F">
            <w:pPr>
              <w:rPr>
                <w:sz w:val="19"/>
                <w:szCs w:val="19"/>
              </w:rPr>
            </w:pPr>
          </w:p>
        </w:tc>
        <w:tc>
          <w:tcPr>
            <w:tcW w:w="700" w:type="dxa"/>
            <w:shd w:val="clear" w:color="auto" w:fill="CFF0FC"/>
            <w:vAlign w:val="bottom"/>
          </w:tcPr>
          <w:p w14:paraId="08521F2C" w14:textId="77777777" w:rsidR="0049649F" w:rsidRDefault="0049649F">
            <w:pPr>
              <w:rPr>
                <w:sz w:val="19"/>
                <w:szCs w:val="19"/>
              </w:rPr>
            </w:pPr>
          </w:p>
        </w:tc>
        <w:tc>
          <w:tcPr>
            <w:tcW w:w="200" w:type="dxa"/>
            <w:shd w:val="clear" w:color="auto" w:fill="CFF0FC"/>
            <w:vAlign w:val="bottom"/>
          </w:tcPr>
          <w:p w14:paraId="51827DAD" w14:textId="77777777" w:rsidR="0049649F" w:rsidRDefault="0049649F">
            <w:pPr>
              <w:rPr>
                <w:sz w:val="19"/>
                <w:szCs w:val="19"/>
              </w:rPr>
            </w:pPr>
          </w:p>
        </w:tc>
        <w:tc>
          <w:tcPr>
            <w:tcW w:w="780" w:type="dxa"/>
            <w:shd w:val="clear" w:color="auto" w:fill="CFF0FC"/>
            <w:vAlign w:val="bottom"/>
          </w:tcPr>
          <w:p w14:paraId="161C3383" w14:textId="77777777" w:rsidR="0049649F" w:rsidRDefault="0049649F">
            <w:pPr>
              <w:rPr>
                <w:sz w:val="19"/>
                <w:szCs w:val="19"/>
              </w:rPr>
            </w:pPr>
          </w:p>
        </w:tc>
        <w:tc>
          <w:tcPr>
            <w:tcW w:w="760" w:type="dxa"/>
            <w:shd w:val="clear" w:color="auto" w:fill="CFF0FC"/>
            <w:vAlign w:val="bottom"/>
          </w:tcPr>
          <w:p w14:paraId="52F0DE03" w14:textId="77777777" w:rsidR="0049649F" w:rsidRDefault="0049649F">
            <w:pPr>
              <w:rPr>
                <w:sz w:val="19"/>
                <w:szCs w:val="19"/>
              </w:rPr>
            </w:pPr>
          </w:p>
        </w:tc>
        <w:tc>
          <w:tcPr>
            <w:tcW w:w="160" w:type="dxa"/>
            <w:shd w:val="clear" w:color="auto" w:fill="CFF0FC"/>
            <w:vAlign w:val="bottom"/>
          </w:tcPr>
          <w:p w14:paraId="7D82067B" w14:textId="77777777" w:rsidR="0049649F" w:rsidRDefault="0049649F">
            <w:pPr>
              <w:rPr>
                <w:sz w:val="19"/>
                <w:szCs w:val="19"/>
              </w:rPr>
            </w:pPr>
          </w:p>
        </w:tc>
        <w:tc>
          <w:tcPr>
            <w:tcW w:w="780" w:type="dxa"/>
            <w:shd w:val="clear" w:color="auto" w:fill="CFF0FC"/>
            <w:vAlign w:val="bottom"/>
          </w:tcPr>
          <w:p w14:paraId="003FA462" w14:textId="77777777" w:rsidR="0049649F" w:rsidRDefault="0049649F">
            <w:pPr>
              <w:rPr>
                <w:sz w:val="19"/>
                <w:szCs w:val="19"/>
              </w:rPr>
            </w:pPr>
          </w:p>
        </w:tc>
        <w:tc>
          <w:tcPr>
            <w:tcW w:w="740" w:type="dxa"/>
            <w:shd w:val="clear" w:color="auto" w:fill="CFF0FC"/>
            <w:vAlign w:val="bottom"/>
          </w:tcPr>
          <w:p w14:paraId="2491F548" w14:textId="77777777" w:rsidR="0049649F" w:rsidRDefault="0049649F">
            <w:pPr>
              <w:rPr>
                <w:sz w:val="19"/>
                <w:szCs w:val="19"/>
              </w:rPr>
            </w:pPr>
          </w:p>
        </w:tc>
        <w:tc>
          <w:tcPr>
            <w:tcW w:w="80" w:type="dxa"/>
            <w:shd w:val="clear" w:color="auto" w:fill="CFF0FC"/>
            <w:vAlign w:val="bottom"/>
          </w:tcPr>
          <w:p w14:paraId="0E7B8F0C" w14:textId="77777777" w:rsidR="0049649F" w:rsidRDefault="0049649F">
            <w:pPr>
              <w:rPr>
                <w:sz w:val="19"/>
                <w:szCs w:val="19"/>
              </w:rPr>
            </w:pPr>
          </w:p>
        </w:tc>
        <w:tc>
          <w:tcPr>
            <w:tcW w:w="0" w:type="dxa"/>
            <w:vAlign w:val="bottom"/>
          </w:tcPr>
          <w:p w14:paraId="352B7097" w14:textId="77777777" w:rsidR="0049649F" w:rsidRDefault="0049649F">
            <w:pPr>
              <w:rPr>
                <w:sz w:val="1"/>
                <w:szCs w:val="1"/>
              </w:rPr>
            </w:pPr>
          </w:p>
        </w:tc>
      </w:tr>
      <w:tr w:rsidR="0049649F" w14:paraId="2D00DD57" w14:textId="77777777">
        <w:trPr>
          <w:trHeight w:val="213"/>
        </w:trPr>
        <w:tc>
          <w:tcPr>
            <w:tcW w:w="4520" w:type="dxa"/>
            <w:vAlign w:val="bottom"/>
          </w:tcPr>
          <w:p w14:paraId="18234C2E" w14:textId="77777777" w:rsidR="0049649F" w:rsidRDefault="005E3FAB">
            <w:pPr>
              <w:ind w:left="260"/>
              <w:rPr>
                <w:sz w:val="20"/>
                <w:szCs w:val="20"/>
              </w:rPr>
            </w:pPr>
            <w:r>
              <w:rPr>
                <w:rFonts w:ascii="Arial" w:eastAsia="Arial" w:hAnsi="Arial" w:cs="Arial"/>
                <w:sz w:val="16"/>
                <w:szCs w:val="16"/>
              </w:rPr>
              <w:t>Trading container sales proceeds</w:t>
            </w:r>
          </w:p>
        </w:tc>
        <w:tc>
          <w:tcPr>
            <w:tcW w:w="800" w:type="dxa"/>
            <w:vAlign w:val="bottom"/>
          </w:tcPr>
          <w:p w14:paraId="1D2E43B3" w14:textId="77777777" w:rsidR="0049649F" w:rsidRDefault="0049649F">
            <w:pPr>
              <w:rPr>
                <w:sz w:val="18"/>
                <w:szCs w:val="18"/>
              </w:rPr>
            </w:pPr>
          </w:p>
        </w:tc>
        <w:tc>
          <w:tcPr>
            <w:tcW w:w="140" w:type="dxa"/>
            <w:vAlign w:val="bottom"/>
          </w:tcPr>
          <w:p w14:paraId="12E7EC58" w14:textId="77777777" w:rsidR="0049649F" w:rsidRDefault="0049649F">
            <w:pPr>
              <w:rPr>
                <w:sz w:val="18"/>
                <w:szCs w:val="18"/>
              </w:rPr>
            </w:pPr>
          </w:p>
        </w:tc>
        <w:tc>
          <w:tcPr>
            <w:tcW w:w="560" w:type="dxa"/>
            <w:vAlign w:val="bottom"/>
          </w:tcPr>
          <w:p w14:paraId="666295ED" w14:textId="77777777" w:rsidR="0049649F" w:rsidRDefault="005E3FAB">
            <w:pPr>
              <w:jc w:val="right"/>
              <w:rPr>
                <w:sz w:val="20"/>
                <w:szCs w:val="20"/>
              </w:rPr>
            </w:pPr>
            <w:r>
              <w:rPr>
                <w:rFonts w:ascii="Arial" w:eastAsia="Arial" w:hAnsi="Arial" w:cs="Arial"/>
                <w:sz w:val="16"/>
                <w:szCs w:val="16"/>
              </w:rPr>
              <w:t>7,274</w:t>
            </w:r>
          </w:p>
        </w:tc>
        <w:tc>
          <w:tcPr>
            <w:tcW w:w="200" w:type="dxa"/>
            <w:vAlign w:val="bottom"/>
          </w:tcPr>
          <w:p w14:paraId="6F1E9A82" w14:textId="77777777" w:rsidR="0049649F" w:rsidRDefault="0049649F">
            <w:pPr>
              <w:rPr>
                <w:sz w:val="18"/>
                <w:szCs w:val="18"/>
              </w:rPr>
            </w:pPr>
          </w:p>
        </w:tc>
        <w:tc>
          <w:tcPr>
            <w:tcW w:w="1520" w:type="dxa"/>
            <w:gridSpan w:val="2"/>
            <w:vAlign w:val="bottom"/>
          </w:tcPr>
          <w:p w14:paraId="041A5F45" w14:textId="77777777" w:rsidR="0049649F" w:rsidRDefault="005E3FAB">
            <w:pPr>
              <w:jc w:val="right"/>
              <w:rPr>
                <w:sz w:val="20"/>
                <w:szCs w:val="20"/>
              </w:rPr>
            </w:pPr>
            <w:r>
              <w:rPr>
                <w:rFonts w:ascii="Arial" w:eastAsia="Arial" w:hAnsi="Arial" w:cs="Arial"/>
                <w:sz w:val="16"/>
                <w:szCs w:val="16"/>
              </w:rPr>
              <w:t>20,959</w:t>
            </w:r>
          </w:p>
        </w:tc>
        <w:tc>
          <w:tcPr>
            <w:tcW w:w="200" w:type="dxa"/>
            <w:vAlign w:val="bottom"/>
          </w:tcPr>
          <w:p w14:paraId="02C59F3B" w14:textId="77777777" w:rsidR="0049649F" w:rsidRDefault="0049649F">
            <w:pPr>
              <w:rPr>
                <w:sz w:val="18"/>
                <w:szCs w:val="18"/>
              </w:rPr>
            </w:pPr>
          </w:p>
        </w:tc>
        <w:tc>
          <w:tcPr>
            <w:tcW w:w="1540" w:type="dxa"/>
            <w:gridSpan w:val="2"/>
            <w:vAlign w:val="bottom"/>
          </w:tcPr>
          <w:p w14:paraId="727A40A5" w14:textId="77777777" w:rsidR="0049649F" w:rsidRDefault="005E3FAB">
            <w:pPr>
              <w:jc w:val="right"/>
              <w:rPr>
                <w:sz w:val="20"/>
                <w:szCs w:val="20"/>
              </w:rPr>
            </w:pPr>
            <w:r>
              <w:rPr>
                <w:rFonts w:ascii="Arial" w:eastAsia="Arial" w:hAnsi="Arial" w:cs="Arial"/>
                <w:sz w:val="16"/>
                <w:szCs w:val="16"/>
              </w:rPr>
              <w:t>31,941</w:t>
            </w:r>
          </w:p>
        </w:tc>
        <w:tc>
          <w:tcPr>
            <w:tcW w:w="160" w:type="dxa"/>
            <w:vAlign w:val="bottom"/>
          </w:tcPr>
          <w:p w14:paraId="570EEC35" w14:textId="77777777" w:rsidR="0049649F" w:rsidRDefault="0049649F">
            <w:pPr>
              <w:rPr>
                <w:sz w:val="18"/>
                <w:szCs w:val="18"/>
              </w:rPr>
            </w:pPr>
          </w:p>
        </w:tc>
        <w:tc>
          <w:tcPr>
            <w:tcW w:w="1520" w:type="dxa"/>
            <w:gridSpan w:val="2"/>
            <w:vAlign w:val="bottom"/>
          </w:tcPr>
          <w:p w14:paraId="72889E2B" w14:textId="77777777" w:rsidR="0049649F" w:rsidRDefault="005E3FAB">
            <w:pPr>
              <w:jc w:val="right"/>
              <w:rPr>
                <w:sz w:val="20"/>
                <w:szCs w:val="20"/>
              </w:rPr>
            </w:pPr>
            <w:r>
              <w:rPr>
                <w:rFonts w:ascii="Arial" w:eastAsia="Arial" w:hAnsi="Arial" w:cs="Arial"/>
                <w:sz w:val="16"/>
                <w:szCs w:val="16"/>
              </w:rPr>
              <w:t>58,734</w:t>
            </w:r>
          </w:p>
        </w:tc>
        <w:tc>
          <w:tcPr>
            <w:tcW w:w="80" w:type="dxa"/>
            <w:vAlign w:val="bottom"/>
          </w:tcPr>
          <w:p w14:paraId="7E28CD8E" w14:textId="77777777" w:rsidR="0049649F" w:rsidRDefault="0049649F">
            <w:pPr>
              <w:rPr>
                <w:sz w:val="18"/>
                <w:szCs w:val="18"/>
              </w:rPr>
            </w:pPr>
          </w:p>
        </w:tc>
        <w:tc>
          <w:tcPr>
            <w:tcW w:w="0" w:type="dxa"/>
            <w:vAlign w:val="bottom"/>
          </w:tcPr>
          <w:p w14:paraId="7E62BD30" w14:textId="77777777" w:rsidR="0049649F" w:rsidRDefault="0049649F">
            <w:pPr>
              <w:rPr>
                <w:sz w:val="1"/>
                <w:szCs w:val="1"/>
              </w:rPr>
            </w:pPr>
          </w:p>
        </w:tc>
      </w:tr>
      <w:tr w:rsidR="0049649F" w14:paraId="30AC1DAB" w14:textId="77777777">
        <w:trPr>
          <w:trHeight w:val="219"/>
        </w:trPr>
        <w:tc>
          <w:tcPr>
            <w:tcW w:w="4520" w:type="dxa"/>
            <w:shd w:val="clear" w:color="auto" w:fill="CFF0FC"/>
            <w:vAlign w:val="bottom"/>
          </w:tcPr>
          <w:p w14:paraId="153812AC" w14:textId="77777777" w:rsidR="0049649F" w:rsidRDefault="005E3FAB">
            <w:pPr>
              <w:ind w:left="260"/>
              <w:rPr>
                <w:sz w:val="20"/>
                <w:szCs w:val="20"/>
              </w:rPr>
            </w:pPr>
            <w:r>
              <w:rPr>
                <w:rFonts w:ascii="Arial" w:eastAsia="Arial" w:hAnsi="Arial" w:cs="Arial"/>
                <w:sz w:val="16"/>
                <w:szCs w:val="16"/>
              </w:rPr>
              <w:t>Cost of trading containers sold</w:t>
            </w:r>
          </w:p>
        </w:tc>
        <w:tc>
          <w:tcPr>
            <w:tcW w:w="800" w:type="dxa"/>
            <w:shd w:val="clear" w:color="auto" w:fill="CFF0FC"/>
            <w:vAlign w:val="bottom"/>
          </w:tcPr>
          <w:p w14:paraId="23310F93" w14:textId="77777777" w:rsidR="0049649F" w:rsidRDefault="0049649F">
            <w:pPr>
              <w:rPr>
                <w:sz w:val="19"/>
                <w:szCs w:val="19"/>
              </w:rPr>
            </w:pPr>
          </w:p>
        </w:tc>
        <w:tc>
          <w:tcPr>
            <w:tcW w:w="140" w:type="dxa"/>
            <w:shd w:val="clear" w:color="auto" w:fill="CFF0FC"/>
            <w:vAlign w:val="bottom"/>
          </w:tcPr>
          <w:p w14:paraId="2C2F51FF" w14:textId="77777777" w:rsidR="0049649F" w:rsidRDefault="0049649F">
            <w:pPr>
              <w:rPr>
                <w:sz w:val="19"/>
                <w:szCs w:val="19"/>
              </w:rPr>
            </w:pPr>
          </w:p>
        </w:tc>
        <w:tc>
          <w:tcPr>
            <w:tcW w:w="760" w:type="dxa"/>
            <w:gridSpan w:val="2"/>
            <w:shd w:val="clear" w:color="auto" w:fill="CFF0FC"/>
            <w:vAlign w:val="bottom"/>
          </w:tcPr>
          <w:p w14:paraId="2E696414" w14:textId="77777777" w:rsidR="0049649F" w:rsidRDefault="005E3FAB">
            <w:pPr>
              <w:ind w:right="140"/>
              <w:jc w:val="right"/>
              <w:rPr>
                <w:sz w:val="20"/>
                <w:szCs w:val="20"/>
              </w:rPr>
            </w:pPr>
            <w:r>
              <w:rPr>
                <w:rFonts w:ascii="Arial" w:eastAsia="Arial" w:hAnsi="Arial" w:cs="Arial"/>
                <w:sz w:val="16"/>
                <w:szCs w:val="16"/>
              </w:rPr>
              <w:t>(5,896)</w:t>
            </w:r>
          </w:p>
        </w:tc>
        <w:tc>
          <w:tcPr>
            <w:tcW w:w="1720" w:type="dxa"/>
            <w:gridSpan w:val="3"/>
            <w:shd w:val="clear" w:color="auto" w:fill="CFF0FC"/>
            <w:vAlign w:val="bottom"/>
          </w:tcPr>
          <w:p w14:paraId="1C310ED6" w14:textId="77777777" w:rsidR="0049649F" w:rsidRDefault="005E3FAB">
            <w:pPr>
              <w:ind w:right="140"/>
              <w:jc w:val="right"/>
              <w:rPr>
                <w:sz w:val="20"/>
                <w:szCs w:val="20"/>
              </w:rPr>
            </w:pPr>
            <w:r>
              <w:rPr>
                <w:rFonts w:ascii="Arial" w:eastAsia="Arial" w:hAnsi="Arial" w:cs="Arial"/>
                <w:sz w:val="16"/>
                <w:szCs w:val="16"/>
              </w:rPr>
              <w:t>(18,965)</w:t>
            </w:r>
          </w:p>
        </w:tc>
        <w:tc>
          <w:tcPr>
            <w:tcW w:w="1700" w:type="dxa"/>
            <w:gridSpan w:val="3"/>
            <w:shd w:val="clear" w:color="auto" w:fill="CFF0FC"/>
            <w:vAlign w:val="bottom"/>
          </w:tcPr>
          <w:p w14:paraId="2112EABB" w14:textId="77777777" w:rsidR="0049649F" w:rsidRDefault="005E3FAB">
            <w:pPr>
              <w:ind w:right="120"/>
              <w:jc w:val="right"/>
              <w:rPr>
                <w:sz w:val="20"/>
                <w:szCs w:val="20"/>
              </w:rPr>
            </w:pPr>
            <w:r>
              <w:rPr>
                <w:rFonts w:ascii="Arial" w:eastAsia="Arial" w:hAnsi="Arial" w:cs="Arial"/>
                <w:sz w:val="16"/>
                <w:szCs w:val="16"/>
              </w:rPr>
              <w:t>(28,409)</w:t>
            </w:r>
          </w:p>
        </w:tc>
        <w:tc>
          <w:tcPr>
            <w:tcW w:w="1600" w:type="dxa"/>
            <w:gridSpan w:val="3"/>
            <w:shd w:val="clear" w:color="auto" w:fill="CFF0FC"/>
            <w:vAlign w:val="bottom"/>
          </w:tcPr>
          <w:p w14:paraId="6DC3CA3E" w14:textId="77777777" w:rsidR="0049649F" w:rsidRDefault="005E3FAB">
            <w:pPr>
              <w:ind w:right="20"/>
              <w:jc w:val="right"/>
              <w:rPr>
                <w:sz w:val="20"/>
                <w:szCs w:val="20"/>
              </w:rPr>
            </w:pPr>
            <w:r>
              <w:rPr>
                <w:rFonts w:ascii="Arial" w:eastAsia="Arial" w:hAnsi="Arial" w:cs="Arial"/>
                <w:sz w:val="16"/>
                <w:szCs w:val="16"/>
              </w:rPr>
              <w:t>(51,336)</w:t>
            </w:r>
          </w:p>
        </w:tc>
        <w:tc>
          <w:tcPr>
            <w:tcW w:w="0" w:type="dxa"/>
            <w:vAlign w:val="bottom"/>
          </w:tcPr>
          <w:p w14:paraId="0B32A337" w14:textId="77777777" w:rsidR="0049649F" w:rsidRDefault="0049649F">
            <w:pPr>
              <w:rPr>
                <w:sz w:val="1"/>
                <w:szCs w:val="1"/>
              </w:rPr>
            </w:pPr>
          </w:p>
        </w:tc>
      </w:tr>
      <w:tr w:rsidR="0049649F" w14:paraId="09F40FD8" w14:textId="77777777">
        <w:trPr>
          <w:trHeight w:val="207"/>
        </w:trPr>
        <w:tc>
          <w:tcPr>
            <w:tcW w:w="4520" w:type="dxa"/>
            <w:tcBorders>
              <w:bottom w:val="single" w:sz="8" w:space="0" w:color="CFF0FC"/>
            </w:tcBorders>
            <w:vAlign w:val="bottom"/>
          </w:tcPr>
          <w:p w14:paraId="55FAF4CC" w14:textId="77777777" w:rsidR="0049649F" w:rsidRDefault="005E3FAB">
            <w:pPr>
              <w:ind w:left="500"/>
              <w:rPr>
                <w:sz w:val="20"/>
                <w:szCs w:val="20"/>
              </w:rPr>
            </w:pPr>
            <w:r>
              <w:rPr>
                <w:rFonts w:ascii="Arial" w:eastAsia="Arial" w:hAnsi="Arial" w:cs="Arial"/>
                <w:sz w:val="16"/>
                <w:szCs w:val="16"/>
              </w:rPr>
              <w:t>Trading container margin</w:t>
            </w:r>
          </w:p>
        </w:tc>
        <w:tc>
          <w:tcPr>
            <w:tcW w:w="800" w:type="dxa"/>
            <w:tcBorders>
              <w:bottom w:val="single" w:sz="8" w:space="0" w:color="CFF0FC"/>
            </w:tcBorders>
            <w:vAlign w:val="bottom"/>
          </w:tcPr>
          <w:p w14:paraId="178E217C" w14:textId="77777777" w:rsidR="0049649F" w:rsidRDefault="0049649F">
            <w:pPr>
              <w:rPr>
                <w:sz w:val="17"/>
                <w:szCs w:val="17"/>
              </w:rPr>
            </w:pPr>
          </w:p>
        </w:tc>
        <w:tc>
          <w:tcPr>
            <w:tcW w:w="140" w:type="dxa"/>
            <w:tcBorders>
              <w:top w:val="single" w:sz="8" w:space="0" w:color="auto"/>
              <w:bottom w:val="single" w:sz="8" w:space="0" w:color="auto"/>
            </w:tcBorders>
            <w:vAlign w:val="bottom"/>
          </w:tcPr>
          <w:p w14:paraId="42A750B0" w14:textId="77777777" w:rsidR="0049649F" w:rsidRDefault="0049649F">
            <w:pPr>
              <w:rPr>
                <w:sz w:val="17"/>
                <w:szCs w:val="17"/>
              </w:rPr>
            </w:pPr>
          </w:p>
        </w:tc>
        <w:tc>
          <w:tcPr>
            <w:tcW w:w="560" w:type="dxa"/>
            <w:tcBorders>
              <w:top w:val="single" w:sz="8" w:space="0" w:color="auto"/>
              <w:bottom w:val="single" w:sz="8" w:space="0" w:color="auto"/>
            </w:tcBorders>
            <w:vAlign w:val="bottom"/>
          </w:tcPr>
          <w:p w14:paraId="27CF4415" w14:textId="77777777" w:rsidR="0049649F" w:rsidRDefault="005E3FAB">
            <w:pPr>
              <w:jc w:val="right"/>
              <w:rPr>
                <w:sz w:val="20"/>
                <w:szCs w:val="20"/>
              </w:rPr>
            </w:pPr>
            <w:r>
              <w:rPr>
                <w:rFonts w:ascii="Arial" w:eastAsia="Arial" w:hAnsi="Arial" w:cs="Arial"/>
                <w:sz w:val="16"/>
                <w:szCs w:val="16"/>
              </w:rPr>
              <w:t>1,378</w:t>
            </w:r>
          </w:p>
        </w:tc>
        <w:tc>
          <w:tcPr>
            <w:tcW w:w="200" w:type="dxa"/>
            <w:tcBorders>
              <w:bottom w:val="single" w:sz="8" w:space="0" w:color="CFF0FC"/>
            </w:tcBorders>
            <w:vAlign w:val="bottom"/>
          </w:tcPr>
          <w:p w14:paraId="5573B2CB" w14:textId="77777777" w:rsidR="0049649F" w:rsidRDefault="0049649F">
            <w:pPr>
              <w:rPr>
                <w:sz w:val="17"/>
                <w:szCs w:val="17"/>
              </w:rPr>
            </w:pPr>
          </w:p>
        </w:tc>
        <w:tc>
          <w:tcPr>
            <w:tcW w:w="820" w:type="dxa"/>
            <w:tcBorders>
              <w:bottom w:val="single" w:sz="8" w:space="0" w:color="CFF0FC"/>
            </w:tcBorders>
            <w:vAlign w:val="bottom"/>
          </w:tcPr>
          <w:p w14:paraId="529EF56E" w14:textId="77777777" w:rsidR="0049649F" w:rsidRDefault="0049649F">
            <w:pPr>
              <w:rPr>
                <w:sz w:val="17"/>
                <w:szCs w:val="17"/>
              </w:rPr>
            </w:pPr>
          </w:p>
        </w:tc>
        <w:tc>
          <w:tcPr>
            <w:tcW w:w="700" w:type="dxa"/>
            <w:tcBorders>
              <w:top w:val="single" w:sz="8" w:space="0" w:color="auto"/>
              <w:bottom w:val="single" w:sz="8" w:space="0" w:color="auto"/>
            </w:tcBorders>
            <w:vAlign w:val="bottom"/>
          </w:tcPr>
          <w:p w14:paraId="373A5514" w14:textId="77777777" w:rsidR="0049649F" w:rsidRDefault="005E3FAB">
            <w:pPr>
              <w:jc w:val="right"/>
              <w:rPr>
                <w:sz w:val="20"/>
                <w:szCs w:val="20"/>
              </w:rPr>
            </w:pPr>
            <w:r>
              <w:rPr>
                <w:rFonts w:ascii="Arial" w:eastAsia="Arial" w:hAnsi="Arial" w:cs="Arial"/>
                <w:sz w:val="16"/>
                <w:szCs w:val="16"/>
              </w:rPr>
              <w:t>1,994</w:t>
            </w:r>
          </w:p>
        </w:tc>
        <w:tc>
          <w:tcPr>
            <w:tcW w:w="200" w:type="dxa"/>
            <w:tcBorders>
              <w:bottom w:val="single" w:sz="8" w:space="0" w:color="CFF0FC"/>
            </w:tcBorders>
            <w:vAlign w:val="bottom"/>
          </w:tcPr>
          <w:p w14:paraId="53DEAB1E" w14:textId="77777777" w:rsidR="0049649F" w:rsidRDefault="0049649F">
            <w:pPr>
              <w:rPr>
                <w:sz w:val="17"/>
                <w:szCs w:val="17"/>
              </w:rPr>
            </w:pPr>
          </w:p>
        </w:tc>
        <w:tc>
          <w:tcPr>
            <w:tcW w:w="780" w:type="dxa"/>
            <w:tcBorders>
              <w:bottom w:val="single" w:sz="8" w:space="0" w:color="CFF0FC"/>
            </w:tcBorders>
            <w:vAlign w:val="bottom"/>
          </w:tcPr>
          <w:p w14:paraId="20578959" w14:textId="77777777" w:rsidR="0049649F" w:rsidRDefault="0049649F">
            <w:pPr>
              <w:rPr>
                <w:sz w:val="17"/>
                <w:szCs w:val="17"/>
              </w:rPr>
            </w:pPr>
          </w:p>
        </w:tc>
        <w:tc>
          <w:tcPr>
            <w:tcW w:w="760" w:type="dxa"/>
            <w:tcBorders>
              <w:top w:val="single" w:sz="8" w:space="0" w:color="auto"/>
              <w:bottom w:val="single" w:sz="8" w:space="0" w:color="auto"/>
            </w:tcBorders>
            <w:vAlign w:val="bottom"/>
          </w:tcPr>
          <w:p w14:paraId="593CE0F0" w14:textId="77777777" w:rsidR="0049649F" w:rsidRDefault="005E3FAB">
            <w:pPr>
              <w:jc w:val="right"/>
              <w:rPr>
                <w:sz w:val="20"/>
                <w:szCs w:val="20"/>
              </w:rPr>
            </w:pPr>
            <w:r>
              <w:rPr>
                <w:rFonts w:ascii="Arial" w:eastAsia="Arial" w:hAnsi="Arial" w:cs="Arial"/>
                <w:sz w:val="16"/>
                <w:szCs w:val="16"/>
              </w:rPr>
              <w:t>3,532</w:t>
            </w:r>
          </w:p>
        </w:tc>
        <w:tc>
          <w:tcPr>
            <w:tcW w:w="160" w:type="dxa"/>
            <w:tcBorders>
              <w:bottom w:val="single" w:sz="8" w:space="0" w:color="CFF0FC"/>
            </w:tcBorders>
            <w:vAlign w:val="bottom"/>
          </w:tcPr>
          <w:p w14:paraId="0F8E4D94" w14:textId="77777777" w:rsidR="0049649F" w:rsidRDefault="0049649F">
            <w:pPr>
              <w:rPr>
                <w:sz w:val="17"/>
                <w:szCs w:val="17"/>
              </w:rPr>
            </w:pPr>
          </w:p>
        </w:tc>
        <w:tc>
          <w:tcPr>
            <w:tcW w:w="780" w:type="dxa"/>
            <w:tcBorders>
              <w:bottom w:val="single" w:sz="8" w:space="0" w:color="CFF0FC"/>
            </w:tcBorders>
            <w:vAlign w:val="bottom"/>
          </w:tcPr>
          <w:p w14:paraId="6142D9F1" w14:textId="77777777" w:rsidR="0049649F" w:rsidRDefault="0049649F">
            <w:pPr>
              <w:rPr>
                <w:sz w:val="17"/>
                <w:szCs w:val="17"/>
              </w:rPr>
            </w:pPr>
          </w:p>
        </w:tc>
        <w:tc>
          <w:tcPr>
            <w:tcW w:w="740" w:type="dxa"/>
            <w:tcBorders>
              <w:top w:val="single" w:sz="8" w:space="0" w:color="auto"/>
              <w:bottom w:val="single" w:sz="8" w:space="0" w:color="auto"/>
            </w:tcBorders>
            <w:vAlign w:val="bottom"/>
          </w:tcPr>
          <w:p w14:paraId="5CAFCEB6" w14:textId="77777777" w:rsidR="0049649F" w:rsidRDefault="005E3FAB">
            <w:pPr>
              <w:jc w:val="right"/>
              <w:rPr>
                <w:sz w:val="20"/>
                <w:szCs w:val="20"/>
              </w:rPr>
            </w:pPr>
            <w:r>
              <w:rPr>
                <w:rFonts w:ascii="Arial" w:eastAsia="Arial" w:hAnsi="Arial" w:cs="Arial"/>
                <w:sz w:val="16"/>
                <w:szCs w:val="16"/>
              </w:rPr>
              <w:t>7,398</w:t>
            </w:r>
          </w:p>
        </w:tc>
        <w:tc>
          <w:tcPr>
            <w:tcW w:w="80" w:type="dxa"/>
            <w:tcBorders>
              <w:bottom w:val="single" w:sz="8" w:space="0" w:color="CFF0FC"/>
            </w:tcBorders>
            <w:vAlign w:val="bottom"/>
          </w:tcPr>
          <w:p w14:paraId="5F9A05FD" w14:textId="77777777" w:rsidR="0049649F" w:rsidRDefault="0049649F">
            <w:pPr>
              <w:rPr>
                <w:sz w:val="17"/>
                <w:szCs w:val="17"/>
              </w:rPr>
            </w:pPr>
          </w:p>
        </w:tc>
        <w:tc>
          <w:tcPr>
            <w:tcW w:w="0" w:type="dxa"/>
            <w:vAlign w:val="bottom"/>
          </w:tcPr>
          <w:p w14:paraId="32E4AE00" w14:textId="77777777" w:rsidR="0049649F" w:rsidRDefault="0049649F">
            <w:pPr>
              <w:rPr>
                <w:sz w:val="1"/>
                <w:szCs w:val="1"/>
              </w:rPr>
            </w:pPr>
          </w:p>
        </w:tc>
      </w:tr>
      <w:tr w:rsidR="0049649F" w14:paraId="7E2424A0" w14:textId="77777777">
        <w:trPr>
          <w:trHeight w:val="212"/>
        </w:trPr>
        <w:tc>
          <w:tcPr>
            <w:tcW w:w="4520" w:type="dxa"/>
            <w:shd w:val="clear" w:color="auto" w:fill="CFF0FC"/>
            <w:vAlign w:val="bottom"/>
          </w:tcPr>
          <w:p w14:paraId="73107CC6" w14:textId="77777777" w:rsidR="0049649F" w:rsidRDefault="0049649F">
            <w:pPr>
              <w:rPr>
                <w:sz w:val="18"/>
                <w:szCs w:val="18"/>
              </w:rPr>
            </w:pPr>
          </w:p>
        </w:tc>
        <w:tc>
          <w:tcPr>
            <w:tcW w:w="800" w:type="dxa"/>
            <w:shd w:val="clear" w:color="auto" w:fill="CFF0FC"/>
            <w:vAlign w:val="bottom"/>
          </w:tcPr>
          <w:p w14:paraId="5A8FB7AE" w14:textId="77777777" w:rsidR="0049649F" w:rsidRDefault="0049649F">
            <w:pPr>
              <w:rPr>
                <w:sz w:val="18"/>
                <w:szCs w:val="18"/>
              </w:rPr>
            </w:pPr>
          </w:p>
        </w:tc>
        <w:tc>
          <w:tcPr>
            <w:tcW w:w="140" w:type="dxa"/>
            <w:shd w:val="clear" w:color="auto" w:fill="CFF0FC"/>
            <w:vAlign w:val="bottom"/>
          </w:tcPr>
          <w:p w14:paraId="568682E0" w14:textId="77777777" w:rsidR="0049649F" w:rsidRDefault="0049649F">
            <w:pPr>
              <w:rPr>
                <w:sz w:val="18"/>
                <w:szCs w:val="18"/>
              </w:rPr>
            </w:pPr>
          </w:p>
        </w:tc>
        <w:tc>
          <w:tcPr>
            <w:tcW w:w="560" w:type="dxa"/>
            <w:shd w:val="clear" w:color="auto" w:fill="CFF0FC"/>
            <w:vAlign w:val="bottom"/>
          </w:tcPr>
          <w:p w14:paraId="01579E1A" w14:textId="77777777" w:rsidR="0049649F" w:rsidRDefault="0049649F">
            <w:pPr>
              <w:rPr>
                <w:sz w:val="18"/>
                <w:szCs w:val="18"/>
              </w:rPr>
            </w:pPr>
          </w:p>
        </w:tc>
        <w:tc>
          <w:tcPr>
            <w:tcW w:w="200" w:type="dxa"/>
            <w:shd w:val="clear" w:color="auto" w:fill="CFF0FC"/>
            <w:vAlign w:val="bottom"/>
          </w:tcPr>
          <w:p w14:paraId="1958ECF1" w14:textId="77777777" w:rsidR="0049649F" w:rsidRDefault="0049649F">
            <w:pPr>
              <w:rPr>
                <w:sz w:val="18"/>
                <w:szCs w:val="18"/>
              </w:rPr>
            </w:pPr>
          </w:p>
        </w:tc>
        <w:tc>
          <w:tcPr>
            <w:tcW w:w="820" w:type="dxa"/>
            <w:shd w:val="clear" w:color="auto" w:fill="CFF0FC"/>
            <w:vAlign w:val="bottom"/>
          </w:tcPr>
          <w:p w14:paraId="03869473" w14:textId="77777777" w:rsidR="0049649F" w:rsidRDefault="0049649F">
            <w:pPr>
              <w:rPr>
                <w:sz w:val="18"/>
                <w:szCs w:val="18"/>
              </w:rPr>
            </w:pPr>
          </w:p>
        </w:tc>
        <w:tc>
          <w:tcPr>
            <w:tcW w:w="700" w:type="dxa"/>
            <w:shd w:val="clear" w:color="auto" w:fill="CFF0FC"/>
            <w:vAlign w:val="bottom"/>
          </w:tcPr>
          <w:p w14:paraId="5CF9B5E9" w14:textId="77777777" w:rsidR="0049649F" w:rsidRDefault="0049649F">
            <w:pPr>
              <w:rPr>
                <w:sz w:val="18"/>
                <w:szCs w:val="18"/>
              </w:rPr>
            </w:pPr>
          </w:p>
        </w:tc>
        <w:tc>
          <w:tcPr>
            <w:tcW w:w="200" w:type="dxa"/>
            <w:shd w:val="clear" w:color="auto" w:fill="CFF0FC"/>
            <w:vAlign w:val="bottom"/>
          </w:tcPr>
          <w:p w14:paraId="72C4A1B1" w14:textId="77777777" w:rsidR="0049649F" w:rsidRDefault="0049649F">
            <w:pPr>
              <w:rPr>
                <w:sz w:val="18"/>
                <w:szCs w:val="18"/>
              </w:rPr>
            </w:pPr>
          </w:p>
        </w:tc>
        <w:tc>
          <w:tcPr>
            <w:tcW w:w="780" w:type="dxa"/>
            <w:shd w:val="clear" w:color="auto" w:fill="CFF0FC"/>
            <w:vAlign w:val="bottom"/>
          </w:tcPr>
          <w:p w14:paraId="7C7BF6FD" w14:textId="77777777" w:rsidR="0049649F" w:rsidRDefault="0049649F">
            <w:pPr>
              <w:rPr>
                <w:sz w:val="18"/>
                <w:szCs w:val="18"/>
              </w:rPr>
            </w:pPr>
          </w:p>
        </w:tc>
        <w:tc>
          <w:tcPr>
            <w:tcW w:w="760" w:type="dxa"/>
            <w:shd w:val="clear" w:color="auto" w:fill="CFF0FC"/>
            <w:vAlign w:val="bottom"/>
          </w:tcPr>
          <w:p w14:paraId="3ABF3322" w14:textId="77777777" w:rsidR="0049649F" w:rsidRDefault="0049649F">
            <w:pPr>
              <w:rPr>
                <w:sz w:val="18"/>
                <w:szCs w:val="18"/>
              </w:rPr>
            </w:pPr>
          </w:p>
        </w:tc>
        <w:tc>
          <w:tcPr>
            <w:tcW w:w="160" w:type="dxa"/>
            <w:shd w:val="clear" w:color="auto" w:fill="CFF0FC"/>
            <w:vAlign w:val="bottom"/>
          </w:tcPr>
          <w:p w14:paraId="5419767E" w14:textId="77777777" w:rsidR="0049649F" w:rsidRDefault="0049649F">
            <w:pPr>
              <w:rPr>
                <w:sz w:val="18"/>
                <w:szCs w:val="18"/>
              </w:rPr>
            </w:pPr>
          </w:p>
        </w:tc>
        <w:tc>
          <w:tcPr>
            <w:tcW w:w="780" w:type="dxa"/>
            <w:shd w:val="clear" w:color="auto" w:fill="CFF0FC"/>
            <w:vAlign w:val="bottom"/>
          </w:tcPr>
          <w:p w14:paraId="6FE3A320" w14:textId="77777777" w:rsidR="0049649F" w:rsidRDefault="0049649F">
            <w:pPr>
              <w:rPr>
                <w:sz w:val="18"/>
                <w:szCs w:val="18"/>
              </w:rPr>
            </w:pPr>
          </w:p>
        </w:tc>
        <w:tc>
          <w:tcPr>
            <w:tcW w:w="740" w:type="dxa"/>
            <w:shd w:val="clear" w:color="auto" w:fill="CFF0FC"/>
            <w:vAlign w:val="bottom"/>
          </w:tcPr>
          <w:p w14:paraId="0AF5FD49" w14:textId="77777777" w:rsidR="0049649F" w:rsidRDefault="0049649F">
            <w:pPr>
              <w:rPr>
                <w:sz w:val="18"/>
                <w:szCs w:val="18"/>
              </w:rPr>
            </w:pPr>
          </w:p>
        </w:tc>
        <w:tc>
          <w:tcPr>
            <w:tcW w:w="80" w:type="dxa"/>
            <w:shd w:val="clear" w:color="auto" w:fill="CFF0FC"/>
            <w:vAlign w:val="bottom"/>
          </w:tcPr>
          <w:p w14:paraId="1A029A56" w14:textId="77777777" w:rsidR="0049649F" w:rsidRDefault="0049649F">
            <w:pPr>
              <w:rPr>
                <w:sz w:val="18"/>
                <w:szCs w:val="18"/>
              </w:rPr>
            </w:pPr>
          </w:p>
        </w:tc>
        <w:tc>
          <w:tcPr>
            <w:tcW w:w="0" w:type="dxa"/>
            <w:vAlign w:val="bottom"/>
          </w:tcPr>
          <w:p w14:paraId="70E78D49" w14:textId="77777777" w:rsidR="0049649F" w:rsidRDefault="0049649F">
            <w:pPr>
              <w:rPr>
                <w:sz w:val="1"/>
                <w:szCs w:val="1"/>
              </w:rPr>
            </w:pPr>
          </w:p>
        </w:tc>
      </w:tr>
      <w:tr w:rsidR="0049649F" w14:paraId="1A120027" w14:textId="77777777">
        <w:trPr>
          <w:trHeight w:val="213"/>
        </w:trPr>
        <w:tc>
          <w:tcPr>
            <w:tcW w:w="4520" w:type="dxa"/>
            <w:vAlign w:val="bottom"/>
          </w:tcPr>
          <w:p w14:paraId="4B9DF8BF" w14:textId="77777777" w:rsidR="0049649F" w:rsidRDefault="005E3FAB">
            <w:pPr>
              <w:rPr>
                <w:sz w:val="20"/>
                <w:szCs w:val="20"/>
              </w:rPr>
            </w:pPr>
            <w:r>
              <w:rPr>
                <w:rFonts w:ascii="Arial" w:eastAsia="Arial" w:hAnsi="Arial" w:cs="Arial"/>
                <w:sz w:val="16"/>
                <w:szCs w:val="16"/>
              </w:rPr>
              <w:t>Gain on sale of owned fleet containers, net</w:t>
            </w:r>
          </w:p>
        </w:tc>
        <w:tc>
          <w:tcPr>
            <w:tcW w:w="800" w:type="dxa"/>
            <w:vAlign w:val="bottom"/>
          </w:tcPr>
          <w:p w14:paraId="065CA383" w14:textId="77777777" w:rsidR="0049649F" w:rsidRDefault="0049649F">
            <w:pPr>
              <w:rPr>
                <w:sz w:val="18"/>
                <w:szCs w:val="18"/>
              </w:rPr>
            </w:pPr>
          </w:p>
        </w:tc>
        <w:tc>
          <w:tcPr>
            <w:tcW w:w="140" w:type="dxa"/>
            <w:vAlign w:val="bottom"/>
          </w:tcPr>
          <w:p w14:paraId="2AF99030" w14:textId="77777777" w:rsidR="0049649F" w:rsidRDefault="0049649F">
            <w:pPr>
              <w:rPr>
                <w:sz w:val="18"/>
                <w:szCs w:val="18"/>
              </w:rPr>
            </w:pPr>
          </w:p>
        </w:tc>
        <w:tc>
          <w:tcPr>
            <w:tcW w:w="560" w:type="dxa"/>
            <w:vAlign w:val="bottom"/>
          </w:tcPr>
          <w:p w14:paraId="431D52BC" w14:textId="77777777" w:rsidR="0049649F" w:rsidRDefault="005E3FAB">
            <w:pPr>
              <w:jc w:val="right"/>
              <w:rPr>
                <w:sz w:val="20"/>
                <w:szCs w:val="20"/>
              </w:rPr>
            </w:pPr>
            <w:r>
              <w:rPr>
                <w:rFonts w:ascii="Arial" w:eastAsia="Arial" w:hAnsi="Arial" w:cs="Arial"/>
                <w:sz w:val="16"/>
                <w:szCs w:val="16"/>
              </w:rPr>
              <w:t>7,820</w:t>
            </w:r>
          </w:p>
        </w:tc>
        <w:tc>
          <w:tcPr>
            <w:tcW w:w="200" w:type="dxa"/>
            <w:vAlign w:val="bottom"/>
          </w:tcPr>
          <w:p w14:paraId="56FBD335" w14:textId="77777777" w:rsidR="0049649F" w:rsidRDefault="0049649F">
            <w:pPr>
              <w:rPr>
                <w:sz w:val="18"/>
                <w:szCs w:val="18"/>
              </w:rPr>
            </w:pPr>
          </w:p>
        </w:tc>
        <w:tc>
          <w:tcPr>
            <w:tcW w:w="1520" w:type="dxa"/>
            <w:gridSpan w:val="2"/>
            <w:vAlign w:val="bottom"/>
          </w:tcPr>
          <w:p w14:paraId="15E27B16" w14:textId="77777777" w:rsidR="0049649F" w:rsidRDefault="005E3FAB">
            <w:pPr>
              <w:jc w:val="right"/>
              <w:rPr>
                <w:sz w:val="20"/>
                <w:szCs w:val="20"/>
              </w:rPr>
            </w:pPr>
            <w:r>
              <w:rPr>
                <w:rFonts w:ascii="Arial" w:eastAsia="Arial" w:hAnsi="Arial" w:cs="Arial"/>
                <w:sz w:val="16"/>
                <w:szCs w:val="16"/>
              </w:rPr>
              <w:t>3,134</w:t>
            </w:r>
          </w:p>
        </w:tc>
        <w:tc>
          <w:tcPr>
            <w:tcW w:w="200" w:type="dxa"/>
            <w:vAlign w:val="bottom"/>
          </w:tcPr>
          <w:p w14:paraId="2C98C4DF" w14:textId="77777777" w:rsidR="0049649F" w:rsidRDefault="0049649F">
            <w:pPr>
              <w:rPr>
                <w:sz w:val="18"/>
                <w:szCs w:val="18"/>
              </w:rPr>
            </w:pPr>
          </w:p>
        </w:tc>
        <w:tc>
          <w:tcPr>
            <w:tcW w:w="1540" w:type="dxa"/>
            <w:gridSpan w:val="2"/>
            <w:vAlign w:val="bottom"/>
          </w:tcPr>
          <w:p w14:paraId="7BC57C98" w14:textId="77777777" w:rsidR="0049649F" w:rsidRDefault="005E3FAB">
            <w:pPr>
              <w:jc w:val="right"/>
              <w:rPr>
                <w:sz w:val="20"/>
                <w:szCs w:val="20"/>
              </w:rPr>
            </w:pPr>
            <w:r>
              <w:rPr>
                <w:rFonts w:ascii="Arial" w:eastAsia="Arial" w:hAnsi="Arial" w:cs="Arial"/>
                <w:sz w:val="16"/>
                <w:szCs w:val="16"/>
              </w:rPr>
              <w:t>27,230</w:t>
            </w:r>
          </w:p>
        </w:tc>
        <w:tc>
          <w:tcPr>
            <w:tcW w:w="160" w:type="dxa"/>
            <w:vAlign w:val="bottom"/>
          </w:tcPr>
          <w:p w14:paraId="6249CE66" w14:textId="77777777" w:rsidR="0049649F" w:rsidRDefault="0049649F">
            <w:pPr>
              <w:rPr>
                <w:sz w:val="18"/>
                <w:szCs w:val="18"/>
              </w:rPr>
            </w:pPr>
          </w:p>
        </w:tc>
        <w:tc>
          <w:tcPr>
            <w:tcW w:w="1520" w:type="dxa"/>
            <w:gridSpan w:val="2"/>
            <w:vAlign w:val="bottom"/>
          </w:tcPr>
          <w:p w14:paraId="44801092" w14:textId="77777777" w:rsidR="0049649F" w:rsidRDefault="005E3FAB">
            <w:pPr>
              <w:jc w:val="right"/>
              <w:rPr>
                <w:sz w:val="20"/>
                <w:szCs w:val="20"/>
              </w:rPr>
            </w:pPr>
            <w:r>
              <w:rPr>
                <w:rFonts w:ascii="Arial" w:eastAsia="Arial" w:hAnsi="Arial" w:cs="Arial"/>
                <w:sz w:val="16"/>
                <w:szCs w:val="16"/>
              </w:rPr>
              <w:t>21,397</w:t>
            </w:r>
          </w:p>
        </w:tc>
        <w:tc>
          <w:tcPr>
            <w:tcW w:w="80" w:type="dxa"/>
            <w:vAlign w:val="bottom"/>
          </w:tcPr>
          <w:p w14:paraId="00089200" w14:textId="77777777" w:rsidR="0049649F" w:rsidRDefault="0049649F">
            <w:pPr>
              <w:rPr>
                <w:sz w:val="18"/>
                <w:szCs w:val="18"/>
              </w:rPr>
            </w:pPr>
          </w:p>
        </w:tc>
        <w:tc>
          <w:tcPr>
            <w:tcW w:w="0" w:type="dxa"/>
            <w:vAlign w:val="bottom"/>
          </w:tcPr>
          <w:p w14:paraId="63D5BF1F" w14:textId="77777777" w:rsidR="0049649F" w:rsidRDefault="0049649F">
            <w:pPr>
              <w:rPr>
                <w:sz w:val="1"/>
                <w:szCs w:val="1"/>
              </w:rPr>
            </w:pPr>
          </w:p>
        </w:tc>
      </w:tr>
      <w:tr w:rsidR="0049649F" w14:paraId="4658ACB6" w14:textId="77777777">
        <w:trPr>
          <w:trHeight w:val="219"/>
        </w:trPr>
        <w:tc>
          <w:tcPr>
            <w:tcW w:w="4520" w:type="dxa"/>
            <w:shd w:val="clear" w:color="auto" w:fill="CFF0FC"/>
            <w:vAlign w:val="bottom"/>
          </w:tcPr>
          <w:p w14:paraId="3F9C8AE5" w14:textId="77777777" w:rsidR="0049649F" w:rsidRDefault="0049649F">
            <w:pPr>
              <w:rPr>
                <w:sz w:val="19"/>
                <w:szCs w:val="19"/>
              </w:rPr>
            </w:pPr>
          </w:p>
        </w:tc>
        <w:tc>
          <w:tcPr>
            <w:tcW w:w="800" w:type="dxa"/>
            <w:shd w:val="clear" w:color="auto" w:fill="CFF0FC"/>
            <w:vAlign w:val="bottom"/>
          </w:tcPr>
          <w:p w14:paraId="73894BE7" w14:textId="77777777" w:rsidR="0049649F" w:rsidRDefault="0049649F">
            <w:pPr>
              <w:rPr>
                <w:sz w:val="19"/>
                <w:szCs w:val="19"/>
              </w:rPr>
            </w:pPr>
          </w:p>
        </w:tc>
        <w:tc>
          <w:tcPr>
            <w:tcW w:w="140" w:type="dxa"/>
            <w:shd w:val="clear" w:color="auto" w:fill="CFF0FC"/>
            <w:vAlign w:val="bottom"/>
          </w:tcPr>
          <w:p w14:paraId="7531DF84" w14:textId="77777777" w:rsidR="0049649F" w:rsidRDefault="0049649F">
            <w:pPr>
              <w:rPr>
                <w:sz w:val="19"/>
                <w:szCs w:val="19"/>
              </w:rPr>
            </w:pPr>
          </w:p>
        </w:tc>
        <w:tc>
          <w:tcPr>
            <w:tcW w:w="560" w:type="dxa"/>
            <w:shd w:val="clear" w:color="auto" w:fill="CFF0FC"/>
            <w:vAlign w:val="bottom"/>
          </w:tcPr>
          <w:p w14:paraId="1558BBDF" w14:textId="77777777" w:rsidR="0049649F" w:rsidRDefault="0049649F">
            <w:pPr>
              <w:rPr>
                <w:sz w:val="19"/>
                <w:szCs w:val="19"/>
              </w:rPr>
            </w:pPr>
          </w:p>
        </w:tc>
        <w:tc>
          <w:tcPr>
            <w:tcW w:w="200" w:type="dxa"/>
            <w:shd w:val="clear" w:color="auto" w:fill="CFF0FC"/>
            <w:vAlign w:val="bottom"/>
          </w:tcPr>
          <w:p w14:paraId="082C29AA" w14:textId="77777777" w:rsidR="0049649F" w:rsidRDefault="0049649F">
            <w:pPr>
              <w:rPr>
                <w:sz w:val="19"/>
                <w:szCs w:val="19"/>
              </w:rPr>
            </w:pPr>
          </w:p>
        </w:tc>
        <w:tc>
          <w:tcPr>
            <w:tcW w:w="820" w:type="dxa"/>
            <w:shd w:val="clear" w:color="auto" w:fill="CFF0FC"/>
            <w:vAlign w:val="bottom"/>
          </w:tcPr>
          <w:p w14:paraId="21471575" w14:textId="77777777" w:rsidR="0049649F" w:rsidRDefault="0049649F">
            <w:pPr>
              <w:rPr>
                <w:sz w:val="19"/>
                <w:szCs w:val="19"/>
              </w:rPr>
            </w:pPr>
          </w:p>
        </w:tc>
        <w:tc>
          <w:tcPr>
            <w:tcW w:w="700" w:type="dxa"/>
            <w:shd w:val="clear" w:color="auto" w:fill="CFF0FC"/>
            <w:vAlign w:val="bottom"/>
          </w:tcPr>
          <w:p w14:paraId="3F0EF3E8" w14:textId="77777777" w:rsidR="0049649F" w:rsidRDefault="0049649F">
            <w:pPr>
              <w:rPr>
                <w:sz w:val="19"/>
                <w:szCs w:val="19"/>
              </w:rPr>
            </w:pPr>
          </w:p>
        </w:tc>
        <w:tc>
          <w:tcPr>
            <w:tcW w:w="200" w:type="dxa"/>
            <w:shd w:val="clear" w:color="auto" w:fill="CFF0FC"/>
            <w:vAlign w:val="bottom"/>
          </w:tcPr>
          <w:p w14:paraId="3BAFF348" w14:textId="77777777" w:rsidR="0049649F" w:rsidRDefault="0049649F">
            <w:pPr>
              <w:rPr>
                <w:sz w:val="19"/>
                <w:szCs w:val="19"/>
              </w:rPr>
            </w:pPr>
          </w:p>
        </w:tc>
        <w:tc>
          <w:tcPr>
            <w:tcW w:w="780" w:type="dxa"/>
            <w:shd w:val="clear" w:color="auto" w:fill="CFF0FC"/>
            <w:vAlign w:val="bottom"/>
          </w:tcPr>
          <w:p w14:paraId="6814EF7D" w14:textId="77777777" w:rsidR="0049649F" w:rsidRDefault="0049649F">
            <w:pPr>
              <w:rPr>
                <w:sz w:val="19"/>
                <w:szCs w:val="19"/>
              </w:rPr>
            </w:pPr>
          </w:p>
        </w:tc>
        <w:tc>
          <w:tcPr>
            <w:tcW w:w="760" w:type="dxa"/>
            <w:shd w:val="clear" w:color="auto" w:fill="CFF0FC"/>
            <w:vAlign w:val="bottom"/>
          </w:tcPr>
          <w:p w14:paraId="0634828E" w14:textId="77777777" w:rsidR="0049649F" w:rsidRDefault="0049649F">
            <w:pPr>
              <w:rPr>
                <w:sz w:val="19"/>
                <w:szCs w:val="19"/>
              </w:rPr>
            </w:pPr>
          </w:p>
        </w:tc>
        <w:tc>
          <w:tcPr>
            <w:tcW w:w="160" w:type="dxa"/>
            <w:shd w:val="clear" w:color="auto" w:fill="CFF0FC"/>
            <w:vAlign w:val="bottom"/>
          </w:tcPr>
          <w:p w14:paraId="27812388" w14:textId="77777777" w:rsidR="0049649F" w:rsidRDefault="0049649F">
            <w:pPr>
              <w:rPr>
                <w:sz w:val="19"/>
                <w:szCs w:val="19"/>
              </w:rPr>
            </w:pPr>
          </w:p>
        </w:tc>
        <w:tc>
          <w:tcPr>
            <w:tcW w:w="780" w:type="dxa"/>
            <w:shd w:val="clear" w:color="auto" w:fill="CFF0FC"/>
            <w:vAlign w:val="bottom"/>
          </w:tcPr>
          <w:p w14:paraId="203CD6C0" w14:textId="77777777" w:rsidR="0049649F" w:rsidRDefault="0049649F">
            <w:pPr>
              <w:rPr>
                <w:sz w:val="19"/>
                <w:szCs w:val="19"/>
              </w:rPr>
            </w:pPr>
          </w:p>
        </w:tc>
        <w:tc>
          <w:tcPr>
            <w:tcW w:w="740" w:type="dxa"/>
            <w:shd w:val="clear" w:color="auto" w:fill="CFF0FC"/>
            <w:vAlign w:val="bottom"/>
          </w:tcPr>
          <w:p w14:paraId="59073C05" w14:textId="77777777" w:rsidR="0049649F" w:rsidRDefault="0049649F">
            <w:pPr>
              <w:rPr>
                <w:sz w:val="19"/>
                <w:szCs w:val="19"/>
              </w:rPr>
            </w:pPr>
          </w:p>
        </w:tc>
        <w:tc>
          <w:tcPr>
            <w:tcW w:w="80" w:type="dxa"/>
            <w:shd w:val="clear" w:color="auto" w:fill="CFF0FC"/>
            <w:vAlign w:val="bottom"/>
          </w:tcPr>
          <w:p w14:paraId="05967578" w14:textId="77777777" w:rsidR="0049649F" w:rsidRDefault="0049649F">
            <w:pPr>
              <w:rPr>
                <w:sz w:val="19"/>
                <w:szCs w:val="19"/>
              </w:rPr>
            </w:pPr>
          </w:p>
        </w:tc>
        <w:tc>
          <w:tcPr>
            <w:tcW w:w="0" w:type="dxa"/>
            <w:vAlign w:val="bottom"/>
          </w:tcPr>
          <w:p w14:paraId="7825346A" w14:textId="77777777" w:rsidR="0049649F" w:rsidRDefault="0049649F">
            <w:pPr>
              <w:rPr>
                <w:sz w:val="1"/>
                <w:szCs w:val="1"/>
              </w:rPr>
            </w:pPr>
          </w:p>
        </w:tc>
      </w:tr>
      <w:tr w:rsidR="0049649F" w14:paraId="0DA10B40" w14:textId="77777777">
        <w:trPr>
          <w:trHeight w:val="213"/>
        </w:trPr>
        <w:tc>
          <w:tcPr>
            <w:tcW w:w="4520" w:type="dxa"/>
            <w:vAlign w:val="bottom"/>
          </w:tcPr>
          <w:p w14:paraId="52E692AA" w14:textId="77777777" w:rsidR="0049649F" w:rsidRDefault="005E3FAB">
            <w:pPr>
              <w:rPr>
                <w:sz w:val="20"/>
                <w:szCs w:val="20"/>
              </w:rPr>
            </w:pPr>
            <w:r>
              <w:rPr>
                <w:rFonts w:ascii="Arial" w:eastAsia="Arial" w:hAnsi="Arial" w:cs="Arial"/>
                <w:sz w:val="16"/>
                <w:szCs w:val="16"/>
              </w:rPr>
              <w:t>Operating expenses:</w:t>
            </w:r>
          </w:p>
        </w:tc>
        <w:tc>
          <w:tcPr>
            <w:tcW w:w="800" w:type="dxa"/>
            <w:vAlign w:val="bottom"/>
          </w:tcPr>
          <w:p w14:paraId="729567B6" w14:textId="77777777" w:rsidR="0049649F" w:rsidRDefault="0049649F">
            <w:pPr>
              <w:rPr>
                <w:sz w:val="18"/>
                <w:szCs w:val="18"/>
              </w:rPr>
            </w:pPr>
          </w:p>
        </w:tc>
        <w:tc>
          <w:tcPr>
            <w:tcW w:w="140" w:type="dxa"/>
            <w:vAlign w:val="bottom"/>
          </w:tcPr>
          <w:p w14:paraId="68B896CB" w14:textId="77777777" w:rsidR="0049649F" w:rsidRDefault="0049649F">
            <w:pPr>
              <w:rPr>
                <w:sz w:val="18"/>
                <w:szCs w:val="18"/>
              </w:rPr>
            </w:pPr>
          </w:p>
        </w:tc>
        <w:tc>
          <w:tcPr>
            <w:tcW w:w="560" w:type="dxa"/>
            <w:vAlign w:val="bottom"/>
          </w:tcPr>
          <w:p w14:paraId="0C7DD652" w14:textId="77777777" w:rsidR="0049649F" w:rsidRDefault="0049649F">
            <w:pPr>
              <w:rPr>
                <w:sz w:val="18"/>
                <w:szCs w:val="18"/>
              </w:rPr>
            </w:pPr>
          </w:p>
        </w:tc>
        <w:tc>
          <w:tcPr>
            <w:tcW w:w="200" w:type="dxa"/>
            <w:vAlign w:val="bottom"/>
          </w:tcPr>
          <w:p w14:paraId="5293C2D5" w14:textId="77777777" w:rsidR="0049649F" w:rsidRDefault="0049649F">
            <w:pPr>
              <w:rPr>
                <w:sz w:val="18"/>
                <w:szCs w:val="18"/>
              </w:rPr>
            </w:pPr>
          </w:p>
        </w:tc>
        <w:tc>
          <w:tcPr>
            <w:tcW w:w="820" w:type="dxa"/>
            <w:vAlign w:val="bottom"/>
          </w:tcPr>
          <w:p w14:paraId="09A64451" w14:textId="77777777" w:rsidR="0049649F" w:rsidRDefault="0049649F">
            <w:pPr>
              <w:rPr>
                <w:sz w:val="18"/>
                <w:szCs w:val="18"/>
              </w:rPr>
            </w:pPr>
          </w:p>
        </w:tc>
        <w:tc>
          <w:tcPr>
            <w:tcW w:w="700" w:type="dxa"/>
            <w:vAlign w:val="bottom"/>
          </w:tcPr>
          <w:p w14:paraId="4A979039" w14:textId="77777777" w:rsidR="0049649F" w:rsidRDefault="0049649F">
            <w:pPr>
              <w:rPr>
                <w:sz w:val="18"/>
                <w:szCs w:val="18"/>
              </w:rPr>
            </w:pPr>
          </w:p>
        </w:tc>
        <w:tc>
          <w:tcPr>
            <w:tcW w:w="200" w:type="dxa"/>
            <w:vAlign w:val="bottom"/>
          </w:tcPr>
          <w:p w14:paraId="3384A869" w14:textId="77777777" w:rsidR="0049649F" w:rsidRDefault="0049649F">
            <w:pPr>
              <w:rPr>
                <w:sz w:val="18"/>
                <w:szCs w:val="18"/>
              </w:rPr>
            </w:pPr>
          </w:p>
        </w:tc>
        <w:tc>
          <w:tcPr>
            <w:tcW w:w="780" w:type="dxa"/>
            <w:vAlign w:val="bottom"/>
          </w:tcPr>
          <w:p w14:paraId="033D857C" w14:textId="77777777" w:rsidR="0049649F" w:rsidRDefault="0049649F">
            <w:pPr>
              <w:rPr>
                <w:sz w:val="18"/>
                <w:szCs w:val="18"/>
              </w:rPr>
            </w:pPr>
          </w:p>
        </w:tc>
        <w:tc>
          <w:tcPr>
            <w:tcW w:w="760" w:type="dxa"/>
            <w:vAlign w:val="bottom"/>
          </w:tcPr>
          <w:p w14:paraId="6A36A882" w14:textId="77777777" w:rsidR="0049649F" w:rsidRDefault="0049649F">
            <w:pPr>
              <w:rPr>
                <w:sz w:val="18"/>
                <w:szCs w:val="18"/>
              </w:rPr>
            </w:pPr>
          </w:p>
        </w:tc>
        <w:tc>
          <w:tcPr>
            <w:tcW w:w="160" w:type="dxa"/>
            <w:vAlign w:val="bottom"/>
          </w:tcPr>
          <w:p w14:paraId="4DEB617D" w14:textId="77777777" w:rsidR="0049649F" w:rsidRDefault="0049649F">
            <w:pPr>
              <w:rPr>
                <w:sz w:val="18"/>
                <w:szCs w:val="18"/>
              </w:rPr>
            </w:pPr>
          </w:p>
        </w:tc>
        <w:tc>
          <w:tcPr>
            <w:tcW w:w="780" w:type="dxa"/>
            <w:vAlign w:val="bottom"/>
          </w:tcPr>
          <w:p w14:paraId="5A07D638" w14:textId="77777777" w:rsidR="0049649F" w:rsidRDefault="0049649F">
            <w:pPr>
              <w:rPr>
                <w:sz w:val="18"/>
                <w:szCs w:val="18"/>
              </w:rPr>
            </w:pPr>
          </w:p>
        </w:tc>
        <w:tc>
          <w:tcPr>
            <w:tcW w:w="740" w:type="dxa"/>
            <w:vAlign w:val="bottom"/>
          </w:tcPr>
          <w:p w14:paraId="79B20C10" w14:textId="77777777" w:rsidR="0049649F" w:rsidRDefault="0049649F">
            <w:pPr>
              <w:rPr>
                <w:sz w:val="18"/>
                <w:szCs w:val="18"/>
              </w:rPr>
            </w:pPr>
          </w:p>
        </w:tc>
        <w:tc>
          <w:tcPr>
            <w:tcW w:w="80" w:type="dxa"/>
            <w:vAlign w:val="bottom"/>
          </w:tcPr>
          <w:p w14:paraId="3E85CD54" w14:textId="77777777" w:rsidR="0049649F" w:rsidRDefault="0049649F">
            <w:pPr>
              <w:rPr>
                <w:sz w:val="18"/>
                <w:szCs w:val="18"/>
              </w:rPr>
            </w:pPr>
          </w:p>
        </w:tc>
        <w:tc>
          <w:tcPr>
            <w:tcW w:w="0" w:type="dxa"/>
            <w:vAlign w:val="bottom"/>
          </w:tcPr>
          <w:p w14:paraId="2E22F1BF" w14:textId="77777777" w:rsidR="0049649F" w:rsidRDefault="0049649F">
            <w:pPr>
              <w:rPr>
                <w:sz w:val="1"/>
                <w:szCs w:val="1"/>
              </w:rPr>
            </w:pPr>
          </w:p>
        </w:tc>
      </w:tr>
      <w:tr w:rsidR="0049649F" w14:paraId="7941675A" w14:textId="77777777">
        <w:trPr>
          <w:trHeight w:val="219"/>
        </w:trPr>
        <w:tc>
          <w:tcPr>
            <w:tcW w:w="4520" w:type="dxa"/>
            <w:shd w:val="clear" w:color="auto" w:fill="CFF0FC"/>
            <w:vAlign w:val="bottom"/>
          </w:tcPr>
          <w:p w14:paraId="76394813" w14:textId="77777777" w:rsidR="0049649F" w:rsidRDefault="005E3FAB">
            <w:pPr>
              <w:ind w:left="260"/>
              <w:rPr>
                <w:sz w:val="20"/>
                <w:szCs w:val="20"/>
              </w:rPr>
            </w:pPr>
            <w:r>
              <w:rPr>
                <w:rFonts w:ascii="Arial" w:eastAsia="Arial" w:hAnsi="Arial" w:cs="Arial"/>
                <w:sz w:val="16"/>
                <w:szCs w:val="16"/>
              </w:rPr>
              <w:t>Direct container expense - owned fleet</w:t>
            </w:r>
          </w:p>
        </w:tc>
        <w:tc>
          <w:tcPr>
            <w:tcW w:w="800" w:type="dxa"/>
            <w:shd w:val="clear" w:color="auto" w:fill="CFF0FC"/>
            <w:vAlign w:val="bottom"/>
          </w:tcPr>
          <w:p w14:paraId="0E8EF917" w14:textId="77777777" w:rsidR="0049649F" w:rsidRDefault="0049649F">
            <w:pPr>
              <w:rPr>
                <w:sz w:val="19"/>
                <w:szCs w:val="19"/>
              </w:rPr>
            </w:pPr>
          </w:p>
        </w:tc>
        <w:tc>
          <w:tcPr>
            <w:tcW w:w="140" w:type="dxa"/>
            <w:shd w:val="clear" w:color="auto" w:fill="CFF0FC"/>
            <w:vAlign w:val="bottom"/>
          </w:tcPr>
          <w:p w14:paraId="1DF6A852" w14:textId="77777777" w:rsidR="0049649F" w:rsidRDefault="0049649F">
            <w:pPr>
              <w:rPr>
                <w:sz w:val="19"/>
                <w:szCs w:val="19"/>
              </w:rPr>
            </w:pPr>
          </w:p>
        </w:tc>
        <w:tc>
          <w:tcPr>
            <w:tcW w:w="560" w:type="dxa"/>
            <w:shd w:val="clear" w:color="auto" w:fill="CFF0FC"/>
            <w:vAlign w:val="bottom"/>
          </w:tcPr>
          <w:p w14:paraId="1AA417C6" w14:textId="77777777" w:rsidR="0049649F" w:rsidRDefault="005E3FAB">
            <w:pPr>
              <w:jc w:val="right"/>
              <w:rPr>
                <w:sz w:val="20"/>
                <w:szCs w:val="20"/>
              </w:rPr>
            </w:pPr>
            <w:r>
              <w:rPr>
                <w:rFonts w:ascii="Arial" w:eastAsia="Arial" w:hAnsi="Arial" w:cs="Arial"/>
                <w:sz w:val="16"/>
                <w:szCs w:val="16"/>
              </w:rPr>
              <w:t>10,315</w:t>
            </w:r>
          </w:p>
        </w:tc>
        <w:tc>
          <w:tcPr>
            <w:tcW w:w="200" w:type="dxa"/>
            <w:shd w:val="clear" w:color="auto" w:fill="CFF0FC"/>
            <w:vAlign w:val="bottom"/>
          </w:tcPr>
          <w:p w14:paraId="2430D36F" w14:textId="77777777" w:rsidR="0049649F" w:rsidRDefault="0049649F">
            <w:pPr>
              <w:rPr>
                <w:sz w:val="19"/>
                <w:szCs w:val="19"/>
              </w:rPr>
            </w:pPr>
          </w:p>
        </w:tc>
        <w:tc>
          <w:tcPr>
            <w:tcW w:w="1520" w:type="dxa"/>
            <w:gridSpan w:val="2"/>
            <w:shd w:val="clear" w:color="auto" w:fill="CFF0FC"/>
            <w:vAlign w:val="bottom"/>
          </w:tcPr>
          <w:p w14:paraId="002C0E43" w14:textId="77777777" w:rsidR="0049649F" w:rsidRDefault="005E3FAB">
            <w:pPr>
              <w:jc w:val="right"/>
              <w:rPr>
                <w:sz w:val="20"/>
                <w:szCs w:val="20"/>
              </w:rPr>
            </w:pPr>
            <w:r>
              <w:rPr>
                <w:rFonts w:ascii="Arial" w:eastAsia="Arial" w:hAnsi="Arial" w:cs="Arial"/>
                <w:sz w:val="16"/>
                <w:szCs w:val="16"/>
              </w:rPr>
              <w:t>11,760</w:t>
            </w:r>
          </w:p>
        </w:tc>
        <w:tc>
          <w:tcPr>
            <w:tcW w:w="200" w:type="dxa"/>
            <w:shd w:val="clear" w:color="auto" w:fill="CFF0FC"/>
            <w:vAlign w:val="bottom"/>
          </w:tcPr>
          <w:p w14:paraId="352BD803" w14:textId="77777777" w:rsidR="0049649F" w:rsidRDefault="0049649F">
            <w:pPr>
              <w:rPr>
                <w:sz w:val="19"/>
                <w:szCs w:val="19"/>
              </w:rPr>
            </w:pPr>
          </w:p>
        </w:tc>
        <w:tc>
          <w:tcPr>
            <w:tcW w:w="1540" w:type="dxa"/>
            <w:gridSpan w:val="2"/>
            <w:shd w:val="clear" w:color="auto" w:fill="CFF0FC"/>
            <w:vAlign w:val="bottom"/>
          </w:tcPr>
          <w:p w14:paraId="6E0AC35B" w14:textId="77777777" w:rsidR="0049649F" w:rsidRDefault="005E3FAB">
            <w:pPr>
              <w:jc w:val="right"/>
              <w:rPr>
                <w:sz w:val="20"/>
                <w:szCs w:val="20"/>
              </w:rPr>
            </w:pPr>
            <w:r>
              <w:rPr>
                <w:rFonts w:ascii="Arial" w:eastAsia="Arial" w:hAnsi="Arial" w:cs="Arial"/>
                <w:sz w:val="16"/>
                <w:szCs w:val="16"/>
              </w:rPr>
              <w:t>55,222</w:t>
            </w:r>
          </w:p>
        </w:tc>
        <w:tc>
          <w:tcPr>
            <w:tcW w:w="160" w:type="dxa"/>
            <w:shd w:val="clear" w:color="auto" w:fill="CFF0FC"/>
            <w:vAlign w:val="bottom"/>
          </w:tcPr>
          <w:p w14:paraId="2DF5613C" w14:textId="77777777" w:rsidR="0049649F" w:rsidRDefault="0049649F">
            <w:pPr>
              <w:rPr>
                <w:sz w:val="19"/>
                <w:szCs w:val="19"/>
              </w:rPr>
            </w:pPr>
          </w:p>
        </w:tc>
        <w:tc>
          <w:tcPr>
            <w:tcW w:w="1520" w:type="dxa"/>
            <w:gridSpan w:val="2"/>
            <w:shd w:val="clear" w:color="auto" w:fill="CFF0FC"/>
            <w:vAlign w:val="bottom"/>
          </w:tcPr>
          <w:p w14:paraId="39A01948" w14:textId="77777777" w:rsidR="0049649F" w:rsidRDefault="005E3FAB">
            <w:pPr>
              <w:jc w:val="right"/>
              <w:rPr>
                <w:sz w:val="20"/>
                <w:szCs w:val="20"/>
              </w:rPr>
            </w:pPr>
            <w:r>
              <w:rPr>
                <w:rFonts w:ascii="Arial" w:eastAsia="Arial" w:hAnsi="Arial" w:cs="Arial"/>
                <w:sz w:val="16"/>
                <w:szCs w:val="16"/>
              </w:rPr>
              <w:t>45,831</w:t>
            </w:r>
          </w:p>
        </w:tc>
        <w:tc>
          <w:tcPr>
            <w:tcW w:w="80" w:type="dxa"/>
            <w:shd w:val="clear" w:color="auto" w:fill="CFF0FC"/>
            <w:vAlign w:val="bottom"/>
          </w:tcPr>
          <w:p w14:paraId="4DF6BADE" w14:textId="77777777" w:rsidR="0049649F" w:rsidRDefault="0049649F">
            <w:pPr>
              <w:rPr>
                <w:sz w:val="19"/>
                <w:szCs w:val="19"/>
              </w:rPr>
            </w:pPr>
          </w:p>
        </w:tc>
        <w:tc>
          <w:tcPr>
            <w:tcW w:w="0" w:type="dxa"/>
            <w:vAlign w:val="bottom"/>
          </w:tcPr>
          <w:p w14:paraId="0D6BBD14" w14:textId="77777777" w:rsidR="0049649F" w:rsidRDefault="0049649F">
            <w:pPr>
              <w:rPr>
                <w:sz w:val="1"/>
                <w:szCs w:val="1"/>
              </w:rPr>
            </w:pPr>
          </w:p>
        </w:tc>
      </w:tr>
      <w:tr w:rsidR="0049649F" w14:paraId="653BDC4D" w14:textId="77777777">
        <w:trPr>
          <w:trHeight w:val="213"/>
        </w:trPr>
        <w:tc>
          <w:tcPr>
            <w:tcW w:w="4520" w:type="dxa"/>
            <w:vAlign w:val="bottom"/>
          </w:tcPr>
          <w:p w14:paraId="5D26E5A6" w14:textId="77777777" w:rsidR="0049649F" w:rsidRDefault="005E3FAB">
            <w:pPr>
              <w:ind w:left="260"/>
              <w:rPr>
                <w:sz w:val="20"/>
                <w:szCs w:val="20"/>
              </w:rPr>
            </w:pPr>
            <w:r>
              <w:rPr>
                <w:rFonts w:ascii="Arial" w:eastAsia="Arial" w:hAnsi="Arial" w:cs="Arial"/>
                <w:sz w:val="16"/>
                <w:szCs w:val="16"/>
              </w:rPr>
              <w:t xml:space="preserve">Distribution expense to </w:t>
            </w:r>
            <w:r>
              <w:rPr>
                <w:rFonts w:ascii="Arial" w:eastAsia="Arial" w:hAnsi="Arial" w:cs="Arial"/>
                <w:sz w:val="16"/>
                <w:szCs w:val="16"/>
              </w:rPr>
              <w:t>managed fleet container investors</w:t>
            </w:r>
          </w:p>
        </w:tc>
        <w:tc>
          <w:tcPr>
            <w:tcW w:w="800" w:type="dxa"/>
            <w:vAlign w:val="bottom"/>
          </w:tcPr>
          <w:p w14:paraId="3844F82F" w14:textId="77777777" w:rsidR="0049649F" w:rsidRDefault="0049649F">
            <w:pPr>
              <w:rPr>
                <w:sz w:val="18"/>
                <w:szCs w:val="18"/>
              </w:rPr>
            </w:pPr>
          </w:p>
        </w:tc>
        <w:tc>
          <w:tcPr>
            <w:tcW w:w="140" w:type="dxa"/>
            <w:vAlign w:val="bottom"/>
          </w:tcPr>
          <w:p w14:paraId="48F1E59C" w14:textId="77777777" w:rsidR="0049649F" w:rsidRDefault="0049649F">
            <w:pPr>
              <w:rPr>
                <w:sz w:val="18"/>
                <w:szCs w:val="18"/>
              </w:rPr>
            </w:pPr>
          </w:p>
        </w:tc>
        <w:tc>
          <w:tcPr>
            <w:tcW w:w="560" w:type="dxa"/>
            <w:vAlign w:val="bottom"/>
          </w:tcPr>
          <w:p w14:paraId="030276E7" w14:textId="77777777" w:rsidR="0049649F" w:rsidRDefault="005E3FAB">
            <w:pPr>
              <w:jc w:val="right"/>
              <w:rPr>
                <w:sz w:val="20"/>
                <w:szCs w:val="20"/>
              </w:rPr>
            </w:pPr>
            <w:r>
              <w:rPr>
                <w:rFonts w:ascii="Arial" w:eastAsia="Arial" w:hAnsi="Arial" w:cs="Arial"/>
                <w:sz w:val="16"/>
                <w:szCs w:val="16"/>
              </w:rPr>
              <w:t>14,092</w:t>
            </w:r>
          </w:p>
        </w:tc>
        <w:tc>
          <w:tcPr>
            <w:tcW w:w="200" w:type="dxa"/>
            <w:vAlign w:val="bottom"/>
          </w:tcPr>
          <w:p w14:paraId="10983E9B" w14:textId="77777777" w:rsidR="0049649F" w:rsidRDefault="0049649F">
            <w:pPr>
              <w:rPr>
                <w:sz w:val="18"/>
                <w:szCs w:val="18"/>
              </w:rPr>
            </w:pPr>
          </w:p>
        </w:tc>
        <w:tc>
          <w:tcPr>
            <w:tcW w:w="1520" w:type="dxa"/>
            <w:gridSpan w:val="2"/>
            <w:vAlign w:val="bottom"/>
          </w:tcPr>
          <w:p w14:paraId="3BA68D1D" w14:textId="77777777" w:rsidR="0049649F" w:rsidRDefault="005E3FAB">
            <w:pPr>
              <w:jc w:val="right"/>
              <w:rPr>
                <w:sz w:val="20"/>
                <w:szCs w:val="20"/>
              </w:rPr>
            </w:pPr>
            <w:r>
              <w:rPr>
                <w:rFonts w:ascii="Arial" w:eastAsia="Arial" w:hAnsi="Arial" w:cs="Arial"/>
                <w:sz w:val="16"/>
                <w:szCs w:val="16"/>
              </w:rPr>
              <w:t>22,323</w:t>
            </w:r>
          </w:p>
        </w:tc>
        <w:tc>
          <w:tcPr>
            <w:tcW w:w="200" w:type="dxa"/>
            <w:vAlign w:val="bottom"/>
          </w:tcPr>
          <w:p w14:paraId="7F8062FB" w14:textId="77777777" w:rsidR="0049649F" w:rsidRDefault="0049649F">
            <w:pPr>
              <w:rPr>
                <w:sz w:val="18"/>
                <w:szCs w:val="18"/>
              </w:rPr>
            </w:pPr>
          </w:p>
        </w:tc>
        <w:tc>
          <w:tcPr>
            <w:tcW w:w="1540" w:type="dxa"/>
            <w:gridSpan w:val="2"/>
            <w:vAlign w:val="bottom"/>
          </w:tcPr>
          <w:p w14:paraId="7B622207" w14:textId="77777777" w:rsidR="0049649F" w:rsidRDefault="005E3FAB">
            <w:pPr>
              <w:jc w:val="right"/>
              <w:rPr>
                <w:sz w:val="20"/>
                <w:szCs w:val="20"/>
              </w:rPr>
            </w:pPr>
            <w:r>
              <w:rPr>
                <w:rFonts w:ascii="Arial" w:eastAsia="Arial" w:hAnsi="Arial" w:cs="Arial"/>
                <w:sz w:val="16"/>
                <w:szCs w:val="16"/>
              </w:rPr>
              <w:t>57,311</w:t>
            </w:r>
          </w:p>
        </w:tc>
        <w:tc>
          <w:tcPr>
            <w:tcW w:w="160" w:type="dxa"/>
            <w:vAlign w:val="bottom"/>
          </w:tcPr>
          <w:p w14:paraId="7EC067A4" w14:textId="77777777" w:rsidR="0049649F" w:rsidRDefault="0049649F">
            <w:pPr>
              <w:rPr>
                <w:sz w:val="18"/>
                <w:szCs w:val="18"/>
              </w:rPr>
            </w:pPr>
          </w:p>
        </w:tc>
        <w:tc>
          <w:tcPr>
            <w:tcW w:w="1520" w:type="dxa"/>
            <w:gridSpan w:val="2"/>
            <w:vAlign w:val="bottom"/>
          </w:tcPr>
          <w:p w14:paraId="3654FD95" w14:textId="77777777" w:rsidR="0049649F" w:rsidRDefault="005E3FAB">
            <w:pPr>
              <w:jc w:val="right"/>
              <w:rPr>
                <w:sz w:val="20"/>
                <w:szCs w:val="20"/>
              </w:rPr>
            </w:pPr>
            <w:r>
              <w:rPr>
                <w:rFonts w:ascii="Arial" w:eastAsia="Arial" w:hAnsi="Arial" w:cs="Arial"/>
                <w:sz w:val="16"/>
                <w:szCs w:val="16"/>
              </w:rPr>
              <w:t>93,858</w:t>
            </w:r>
          </w:p>
        </w:tc>
        <w:tc>
          <w:tcPr>
            <w:tcW w:w="80" w:type="dxa"/>
            <w:vAlign w:val="bottom"/>
          </w:tcPr>
          <w:p w14:paraId="75911278" w14:textId="77777777" w:rsidR="0049649F" w:rsidRDefault="0049649F">
            <w:pPr>
              <w:rPr>
                <w:sz w:val="18"/>
                <w:szCs w:val="18"/>
              </w:rPr>
            </w:pPr>
          </w:p>
        </w:tc>
        <w:tc>
          <w:tcPr>
            <w:tcW w:w="0" w:type="dxa"/>
            <w:vAlign w:val="bottom"/>
          </w:tcPr>
          <w:p w14:paraId="597E8186" w14:textId="77777777" w:rsidR="0049649F" w:rsidRDefault="0049649F">
            <w:pPr>
              <w:rPr>
                <w:sz w:val="1"/>
                <w:szCs w:val="1"/>
              </w:rPr>
            </w:pPr>
          </w:p>
        </w:tc>
      </w:tr>
      <w:tr w:rsidR="0049649F" w14:paraId="430B4483" w14:textId="77777777">
        <w:trPr>
          <w:trHeight w:val="219"/>
        </w:trPr>
        <w:tc>
          <w:tcPr>
            <w:tcW w:w="4520" w:type="dxa"/>
            <w:shd w:val="clear" w:color="auto" w:fill="CFF0FC"/>
            <w:vAlign w:val="bottom"/>
          </w:tcPr>
          <w:p w14:paraId="447F6205" w14:textId="77777777" w:rsidR="0049649F" w:rsidRDefault="005E3FAB">
            <w:pPr>
              <w:ind w:left="260"/>
              <w:rPr>
                <w:sz w:val="20"/>
                <w:szCs w:val="20"/>
              </w:rPr>
            </w:pPr>
            <w:r>
              <w:rPr>
                <w:rFonts w:ascii="Arial" w:eastAsia="Arial" w:hAnsi="Arial" w:cs="Arial"/>
                <w:sz w:val="16"/>
                <w:szCs w:val="16"/>
              </w:rPr>
              <w:t>Depreciation expense</w:t>
            </w:r>
          </w:p>
        </w:tc>
        <w:tc>
          <w:tcPr>
            <w:tcW w:w="800" w:type="dxa"/>
            <w:shd w:val="clear" w:color="auto" w:fill="CFF0FC"/>
            <w:vAlign w:val="bottom"/>
          </w:tcPr>
          <w:p w14:paraId="65E030CE" w14:textId="77777777" w:rsidR="0049649F" w:rsidRDefault="0049649F">
            <w:pPr>
              <w:rPr>
                <w:sz w:val="19"/>
                <w:szCs w:val="19"/>
              </w:rPr>
            </w:pPr>
          </w:p>
        </w:tc>
        <w:tc>
          <w:tcPr>
            <w:tcW w:w="140" w:type="dxa"/>
            <w:shd w:val="clear" w:color="auto" w:fill="CFF0FC"/>
            <w:vAlign w:val="bottom"/>
          </w:tcPr>
          <w:p w14:paraId="64BD4A9E" w14:textId="77777777" w:rsidR="0049649F" w:rsidRDefault="0049649F">
            <w:pPr>
              <w:rPr>
                <w:sz w:val="19"/>
                <w:szCs w:val="19"/>
              </w:rPr>
            </w:pPr>
          </w:p>
        </w:tc>
        <w:tc>
          <w:tcPr>
            <w:tcW w:w="560" w:type="dxa"/>
            <w:shd w:val="clear" w:color="auto" w:fill="CFF0FC"/>
            <w:vAlign w:val="bottom"/>
          </w:tcPr>
          <w:p w14:paraId="4CE46BEF" w14:textId="77777777" w:rsidR="0049649F" w:rsidRDefault="005E3FAB">
            <w:pPr>
              <w:jc w:val="right"/>
              <w:rPr>
                <w:sz w:val="20"/>
                <w:szCs w:val="20"/>
              </w:rPr>
            </w:pPr>
            <w:r>
              <w:rPr>
                <w:rFonts w:ascii="Arial" w:eastAsia="Arial" w:hAnsi="Arial" w:cs="Arial"/>
                <w:sz w:val="16"/>
                <w:szCs w:val="16"/>
              </w:rPr>
              <w:t>65,609</w:t>
            </w:r>
          </w:p>
        </w:tc>
        <w:tc>
          <w:tcPr>
            <w:tcW w:w="200" w:type="dxa"/>
            <w:shd w:val="clear" w:color="auto" w:fill="CFF0FC"/>
            <w:vAlign w:val="bottom"/>
          </w:tcPr>
          <w:p w14:paraId="720D962C" w14:textId="77777777" w:rsidR="0049649F" w:rsidRDefault="0049649F">
            <w:pPr>
              <w:rPr>
                <w:sz w:val="19"/>
                <w:szCs w:val="19"/>
              </w:rPr>
            </w:pPr>
          </w:p>
        </w:tc>
        <w:tc>
          <w:tcPr>
            <w:tcW w:w="1520" w:type="dxa"/>
            <w:gridSpan w:val="2"/>
            <w:shd w:val="clear" w:color="auto" w:fill="CFF0FC"/>
            <w:vAlign w:val="bottom"/>
          </w:tcPr>
          <w:p w14:paraId="0E471AD6" w14:textId="77777777" w:rsidR="0049649F" w:rsidRDefault="005E3FAB">
            <w:pPr>
              <w:jc w:val="right"/>
              <w:rPr>
                <w:sz w:val="20"/>
                <w:szCs w:val="20"/>
              </w:rPr>
            </w:pPr>
            <w:r>
              <w:rPr>
                <w:rFonts w:ascii="Arial" w:eastAsia="Arial" w:hAnsi="Arial" w:cs="Arial"/>
                <w:sz w:val="16"/>
                <w:szCs w:val="16"/>
              </w:rPr>
              <w:t>66,129</w:t>
            </w:r>
          </w:p>
        </w:tc>
        <w:tc>
          <w:tcPr>
            <w:tcW w:w="200" w:type="dxa"/>
            <w:shd w:val="clear" w:color="auto" w:fill="CFF0FC"/>
            <w:vAlign w:val="bottom"/>
          </w:tcPr>
          <w:p w14:paraId="58DD392A" w14:textId="77777777" w:rsidR="0049649F" w:rsidRDefault="0049649F">
            <w:pPr>
              <w:rPr>
                <w:sz w:val="19"/>
                <w:szCs w:val="19"/>
              </w:rPr>
            </w:pPr>
          </w:p>
        </w:tc>
        <w:tc>
          <w:tcPr>
            <w:tcW w:w="1540" w:type="dxa"/>
            <w:gridSpan w:val="2"/>
            <w:shd w:val="clear" w:color="auto" w:fill="CFF0FC"/>
            <w:vAlign w:val="bottom"/>
          </w:tcPr>
          <w:p w14:paraId="39E6EDA7" w14:textId="77777777" w:rsidR="0049649F" w:rsidRDefault="005E3FAB">
            <w:pPr>
              <w:jc w:val="right"/>
              <w:rPr>
                <w:sz w:val="20"/>
                <w:szCs w:val="20"/>
              </w:rPr>
            </w:pPr>
            <w:r>
              <w:rPr>
                <w:rFonts w:ascii="Arial" w:eastAsia="Arial" w:hAnsi="Arial" w:cs="Arial"/>
                <w:sz w:val="16"/>
                <w:szCs w:val="16"/>
              </w:rPr>
              <w:t>261,665</w:t>
            </w:r>
          </w:p>
        </w:tc>
        <w:tc>
          <w:tcPr>
            <w:tcW w:w="160" w:type="dxa"/>
            <w:shd w:val="clear" w:color="auto" w:fill="CFF0FC"/>
            <w:vAlign w:val="bottom"/>
          </w:tcPr>
          <w:p w14:paraId="6B3800FF" w14:textId="77777777" w:rsidR="0049649F" w:rsidRDefault="0049649F">
            <w:pPr>
              <w:rPr>
                <w:sz w:val="19"/>
                <w:szCs w:val="19"/>
              </w:rPr>
            </w:pPr>
          </w:p>
        </w:tc>
        <w:tc>
          <w:tcPr>
            <w:tcW w:w="1520" w:type="dxa"/>
            <w:gridSpan w:val="2"/>
            <w:shd w:val="clear" w:color="auto" w:fill="CFF0FC"/>
            <w:vAlign w:val="bottom"/>
          </w:tcPr>
          <w:p w14:paraId="5E8B34F7" w14:textId="77777777" w:rsidR="0049649F" w:rsidRDefault="005E3FAB">
            <w:pPr>
              <w:jc w:val="right"/>
              <w:rPr>
                <w:sz w:val="20"/>
                <w:szCs w:val="20"/>
              </w:rPr>
            </w:pPr>
            <w:r>
              <w:rPr>
                <w:rFonts w:ascii="Arial" w:eastAsia="Arial" w:hAnsi="Arial" w:cs="Arial"/>
                <w:sz w:val="16"/>
                <w:szCs w:val="16"/>
              </w:rPr>
              <w:t>260,372</w:t>
            </w:r>
          </w:p>
        </w:tc>
        <w:tc>
          <w:tcPr>
            <w:tcW w:w="80" w:type="dxa"/>
            <w:shd w:val="clear" w:color="auto" w:fill="CFF0FC"/>
            <w:vAlign w:val="bottom"/>
          </w:tcPr>
          <w:p w14:paraId="1D7BCB2A" w14:textId="77777777" w:rsidR="0049649F" w:rsidRDefault="0049649F">
            <w:pPr>
              <w:rPr>
                <w:sz w:val="19"/>
                <w:szCs w:val="19"/>
              </w:rPr>
            </w:pPr>
          </w:p>
        </w:tc>
        <w:tc>
          <w:tcPr>
            <w:tcW w:w="0" w:type="dxa"/>
            <w:vAlign w:val="bottom"/>
          </w:tcPr>
          <w:p w14:paraId="312DBF29" w14:textId="77777777" w:rsidR="0049649F" w:rsidRDefault="0049649F">
            <w:pPr>
              <w:rPr>
                <w:sz w:val="1"/>
                <w:szCs w:val="1"/>
              </w:rPr>
            </w:pPr>
          </w:p>
        </w:tc>
      </w:tr>
      <w:tr w:rsidR="0049649F" w14:paraId="0461A324" w14:textId="77777777">
        <w:trPr>
          <w:trHeight w:val="213"/>
        </w:trPr>
        <w:tc>
          <w:tcPr>
            <w:tcW w:w="4520" w:type="dxa"/>
            <w:vAlign w:val="bottom"/>
          </w:tcPr>
          <w:p w14:paraId="22502D68" w14:textId="77777777" w:rsidR="0049649F" w:rsidRDefault="005E3FAB">
            <w:pPr>
              <w:ind w:left="260"/>
              <w:rPr>
                <w:sz w:val="20"/>
                <w:szCs w:val="20"/>
              </w:rPr>
            </w:pPr>
            <w:r>
              <w:rPr>
                <w:rFonts w:ascii="Arial" w:eastAsia="Arial" w:hAnsi="Arial" w:cs="Arial"/>
                <w:sz w:val="16"/>
                <w:szCs w:val="16"/>
              </w:rPr>
              <w:t>Amortization expense</w:t>
            </w:r>
          </w:p>
        </w:tc>
        <w:tc>
          <w:tcPr>
            <w:tcW w:w="800" w:type="dxa"/>
            <w:vAlign w:val="bottom"/>
          </w:tcPr>
          <w:p w14:paraId="78EAC41F" w14:textId="77777777" w:rsidR="0049649F" w:rsidRDefault="0049649F">
            <w:pPr>
              <w:rPr>
                <w:sz w:val="18"/>
                <w:szCs w:val="18"/>
              </w:rPr>
            </w:pPr>
          </w:p>
        </w:tc>
        <w:tc>
          <w:tcPr>
            <w:tcW w:w="140" w:type="dxa"/>
            <w:vAlign w:val="bottom"/>
          </w:tcPr>
          <w:p w14:paraId="6172D531" w14:textId="77777777" w:rsidR="0049649F" w:rsidRDefault="0049649F">
            <w:pPr>
              <w:rPr>
                <w:sz w:val="18"/>
                <w:szCs w:val="18"/>
              </w:rPr>
            </w:pPr>
          </w:p>
        </w:tc>
        <w:tc>
          <w:tcPr>
            <w:tcW w:w="560" w:type="dxa"/>
            <w:vAlign w:val="bottom"/>
          </w:tcPr>
          <w:p w14:paraId="0D69A36D" w14:textId="77777777" w:rsidR="0049649F" w:rsidRDefault="005E3FAB">
            <w:pPr>
              <w:jc w:val="right"/>
              <w:rPr>
                <w:sz w:val="20"/>
                <w:szCs w:val="20"/>
              </w:rPr>
            </w:pPr>
            <w:r>
              <w:rPr>
                <w:rFonts w:ascii="Arial" w:eastAsia="Arial" w:hAnsi="Arial" w:cs="Arial"/>
                <w:sz w:val="16"/>
                <w:szCs w:val="16"/>
              </w:rPr>
              <w:t>806</w:t>
            </w:r>
          </w:p>
        </w:tc>
        <w:tc>
          <w:tcPr>
            <w:tcW w:w="200" w:type="dxa"/>
            <w:vAlign w:val="bottom"/>
          </w:tcPr>
          <w:p w14:paraId="28AF5248" w14:textId="77777777" w:rsidR="0049649F" w:rsidRDefault="0049649F">
            <w:pPr>
              <w:rPr>
                <w:sz w:val="18"/>
                <w:szCs w:val="18"/>
              </w:rPr>
            </w:pPr>
          </w:p>
        </w:tc>
        <w:tc>
          <w:tcPr>
            <w:tcW w:w="1520" w:type="dxa"/>
            <w:gridSpan w:val="2"/>
            <w:vAlign w:val="bottom"/>
          </w:tcPr>
          <w:p w14:paraId="68F46B25" w14:textId="77777777" w:rsidR="0049649F" w:rsidRDefault="005E3FAB">
            <w:pPr>
              <w:jc w:val="right"/>
              <w:rPr>
                <w:sz w:val="20"/>
                <w:szCs w:val="20"/>
              </w:rPr>
            </w:pPr>
            <w:r>
              <w:rPr>
                <w:rFonts w:ascii="Arial" w:eastAsia="Arial" w:hAnsi="Arial" w:cs="Arial"/>
                <w:sz w:val="16"/>
                <w:szCs w:val="16"/>
              </w:rPr>
              <w:t>517</w:t>
            </w:r>
          </w:p>
        </w:tc>
        <w:tc>
          <w:tcPr>
            <w:tcW w:w="200" w:type="dxa"/>
            <w:vAlign w:val="bottom"/>
          </w:tcPr>
          <w:p w14:paraId="03BF663A" w14:textId="77777777" w:rsidR="0049649F" w:rsidRDefault="0049649F">
            <w:pPr>
              <w:rPr>
                <w:sz w:val="18"/>
                <w:szCs w:val="18"/>
              </w:rPr>
            </w:pPr>
          </w:p>
        </w:tc>
        <w:tc>
          <w:tcPr>
            <w:tcW w:w="1540" w:type="dxa"/>
            <w:gridSpan w:val="2"/>
            <w:vAlign w:val="bottom"/>
          </w:tcPr>
          <w:p w14:paraId="60C1753E" w14:textId="77777777" w:rsidR="0049649F" w:rsidRDefault="005E3FAB">
            <w:pPr>
              <w:jc w:val="right"/>
              <w:rPr>
                <w:sz w:val="20"/>
                <w:szCs w:val="20"/>
              </w:rPr>
            </w:pPr>
            <w:r>
              <w:rPr>
                <w:rFonts w:ascii="Arial" w:eastAsia="Arial" w:hAnsi="Arial" w:cs="Arial"/>
                <w:sz w:val="16"/>
                <w:szCs w:val="16"/>
              </w:rPr>
              <w:t>2,572</w:t>
            </w:r>
          </w:p>
        </w:tc>
        <w:tc>
          <w:tcPr>
            <w:tcW w:w="160" w:type="dxa"/>
            <w:vAlign w:val="bottom"/>
          </w:tcPr>
          <w:p w14:paraId="78BBB1DF" w14:textId="77777777" w:rsidR="0049649F" w:rsidRDefault="0049649F">
            <w:pPr>
              <w:rPr>
                <w:sz w:val="18"/>
                <w:szCs w:val="18"/>
              </w:rPr>
            </w:pPr>
          </w:p>
        </w:tc>
        <w:tc>
          <w:tcPr>
            <w:tcW w:w="1520" w:type="dxa"/>
            <w:gridSpan w:val="2"/>
            <w:vAlign w:val="bottom"/>
          </w:tcPr>
          <w:p w14:paraId="53A3BCDC" w14:textId="77777777" w:rsidR="0049649F" w:rsidRDefault="005E3FAB">
            <w:pPr>
              <w:jc w:val="right"/>
              <w:rPr>
                <w:sz w:val="20"/>
                <w:szCs w:val="20"/>
              </w:rPr>
            </w:pPr>
            <w:r>
              <w:rPr>
                <w:rFonts w:ascii="Arial" w:eastAsia="Arial" w:hAnsi="Arial" w:cs="Arial"/>
                <w:sz w:val="16"/>
                <w:szCs w:val="16"/>
              </w:rPr>
              <w:t>2,093</w:t>
            </w:r>
          </w:p>
        </w:tc>
        <w:tc>
          <w:tcPr>
            <w:tcW w:w="80" w:type="dxa"/>
            <w:vAlign w:val="bottom"/>
          </w:tcPr>
          <w:p w14:paraId="4B911FB5" w14:textId="77777777" w:rsidR="0049649F" w:rsidRDefault="0049649F">
            <w:pPr>
              <w:rPr>
                <w:sz w:val="18"/>
                <w:szCs w:val="18"/>
              </w:rPr>
            </w:pPr>
          </w:p>
        </w:tc>
        <w:tc>
          <w:tcPr>
            <w:tcW w:w="0" w:type="dxa"/>
            <w:vAlign w:val="bottom"/>
          </w:tcPr>
          <w:p w14:paraId="197A5027" w14:textId="77777777" w:rsidR="0049649F" w:rsidRDefault="0049649F">
            <w:pPr>
              <w:rPr>
                <w:sz w:val="1"/>
                <w:szCs w:val="1"/>
              </w:rPr>
            </w:pPr>
          </w:p>
        </w:tc>
      </w:tr>
      <w:tr w:rsidR="0049649F" w14:paraId="71BB79EF" w14:textId="77777777">
        <w:trPr>
          <w:trHeight w:val="219"/>
        </w:trPr>
        <w:tc>
          <w:tcPr>
            <w:tcW w:w="4520" w:type="dxa"/>
            <w:shd w:val="clear" w:color="auto" w:fill="CFF0FC"/>
            <w:vAlign w:val="bottom"/>
          </w:tcPr>
          <w:p w14:paraId="30BC4DAF" w14:textId="77777777" w:rsidR="0049649F" w:rsidRDefault="005E3FAB">
            <w:pPr>
              <w:ind w:left="260"/>
              <w:rPr>
                <w:sz w:val="20"/>
                <w:szCs w:val="20"/>
              </w:rPr>
            </w:pPr>
            <w:r>
              <w:rPr>
                <w:rFonts w:ascii="Arial" w:eastAsia="Arial" w:hAnsi="Arial" w:cs="Arial"/>
                <w:sz w:val="16"/>
                <w:szCs w:val="16"/>
              </w:rPr>
              <w:t>General and administrative expense</w:t>
            </w:r>
          </w:p>
        </w:tc>
        <w:tc>
          <w:tcPr>
            <w:tcW w:w="800" w:type="dxa"/>
            <w:shd w:val="clear" w:color="auto" w:fill="CFF0FC"/>
            <w:vAlign w:val="bottom"/>
          </w:tcPr>
          <w:p w14:paraId="42FCEF7E" w14:textId="77777777" w:rsidR="0049649F" w:rsidRDefault="0049649F">
            <w:pPr>
              <w:rPr>
                <w:sz w:val="19"/>
                <w:szCs w:val="19"/>
              </w:rPr>
            </w:pPr>
          </w:p>
        </w:tc>
        <w:tc>
          <w:tcPr>
            <w:tcW w:w="140" w:type="dxa"/>
            <w:shd w:val="clear" w:color="auto" w:fill="CFF0FC"/>
            <w:vAlign w:val="bottom"/>
          </w:tcPr>
          <w:p w14:paraId="7C7C8219" w14:textId="77777777" w:rsidR="0049649F" w:rsidRDefault="0049649F">
            <w:pPr>
              <w:rPr>
                <w:sz w:val="19"/>
                <w:szCs w:val="19"/>
              </w:rPr>
            </w:pPr>
          </w:p>
        </w:tc>
        <w:tc>
          <w:tcPr>
            <w:tcW w:w="560" w:type="dxa"/>
            <w:shd w:val="clear" w:color="auto" w:fill="CFF0FC"/>
            <w:vAlign w:val="bottom"/>
          </w:tcPr>
          <w:p w14:paraId="4F97E44E" w14:textId="77777777" w:rsidR="0049649F" w:rsidRDefault="005E3FAB">
            <w:pPr>
              <w:jc w:val="right"/>
              <w:rPr>
                <w:sz w:val="20"/>
                <w:szCs w:val="20"/>
              </w:rPr>
            </w:pPr>
            <w:r>
              <w:rPr>
                <w:rFonts w:ascii="Arial" w:eastAsia="Arial" w:hAnsi="Arial" w:cs="Arial"/>
                <w:sz w:val="16"/>
                <w:szCs w:val="16"/>
              </w:rPr>
              <w:t>11,008</w:t>
            </w:r>
          </w:p>
        </w:tc>
        <w:tc>
          <w:tcPr>
            <w:tcW w:w="200" w:type="dxa"/>
            <w:shd w:val="clear" w:color="auto" w:fill="CFF0FC"/>
            <w:vAlign w:val="bottom"/>
          </w:tcPr>
          <w:p w14:paraId="111E5B7B" w14:textId="77777777" w:rsidR="0049649F" w:rsidRDefault="0049649F">
            <w:pPr>
              <w:rPr>
                <w:sz w:val="19"/>
                <w:szCs w:val="19"/>
              </w:rPr>
            </w:pPr>
          </w:p>
        </w:tc>
        <w:tc>
          <w:tcPr>
            <w:tcW w:w="1520" w:type="dxa"/>
            <w:gridSpan w:val="2"/>
            <w:shd w:val="clear" w:color="auto" w:fill="CFF0FC"/>
            <w:vAlign w:val="bottom"/>
          </w:tcPr>
          <w:p w14:paraId="54A83AAD" w14:textId="77777777" w:rsidR="0049649F" w:rsidRDefault="005E3FAB">
            <w:pPr>
              <w:jc w:val="right"/>
              <w:rPr>
                <w:sz w:val="20"/>
                <w:szCs w:val="20"/>
              </w:rPr>
            </w:pPr>
            <w:r>
              <w:rPr>
                <w:rFonts w:ascii="Arial" w:eastAsia="Arial" w:hAnsi="Arial" w:cs="Arial"/>
                <w:sz w:val="16"/>
                <w:szCs w:val="16"/>
              </w:rPr>
              <w:t>9,504</w:t>
            </w:r>
          </w:p>
        </w:tc>
        <w:tc>
          <w:tcPr>
            <w:tcW w:w="200" w:type="dxa"/>
            <w:shd w:val="clear" w:color="auto" w:fill="CFF0FC"/>
            <w:vAlign w:val="bottom"/>
          </w:tcPr>
          <w:p w14:paraId="54DFD324" w14:textId="77777777" w:rsidR="0049649F" w:rsidRDefault="0049649F">
            <w:pPr>
              <w:rPr>
                <w:sz w:val="19"/>
                <w:szCs w:val="19"/>
              </w:rPr>
            </w:pPr>
          </w:p>
        </w:tc>
        <w:tc>
          <w:tcPr>
            <w:tcW w:w="1540" w:type="dxa"/>
            <w:gridSpan w:val="2"/>
            <w:shd w:val="clear" w:color="auto" w:fill="CFF0FC"/>
            <w:vAlign w:val="bottom"/>
          </w:tcPr>
          <w:p w14:paraId="29B3F32E" w14:textId="77777777" w:rsidR="0049649F" w:rsidRDefault="005E3FAB">
            <w:pPr>
              <w:jc w:val="right"/>
              <w:rPr>
                <w:sz w:val="20"/>
                <w:szCs w:val="20"/>
              </w:rPr>
            </w:pPr>
            <w:r>
              <w:rPr>
                <w:rFonts w:ascii="Arial" w:eastAsia="Arial" w:hAnsi="Arial" w:cs="Arial"/>
                <w:sz w:val="16"/>
                <w:szCs w:val="16"/>
              </w:rPr>
              <w:t>41,880</w:t>
            </w:r>
          </w:p>
        </w:tc>
        <w:tc>
          <w:tcPr>
            <w:tcW w:w="160" w:type="dxa"/>
            <w:shd w:val="clear" w:color="auto" w:fill="CFF0FC"/>
            <w:vAlign w:val="bottom"/>
          </w:tcPr>
          <w:p w14:paraId="77850326" w14:textId="77777777" w:rsidR="0049649F" w:rsidRDefault="0049649F">
            <w:pPr>
              <w:rPr>
                <w:sz w:val="19"/>
                <w:szCs w:val="19"/>
              </w:rPr>
            </w:pPr>
          </w:p>
        </w:tc>
        <w:tc>
          <w:tcPr>
            <w:tcW w:w="1520" w:type="dxa"/>
            <w:gridSpan w:val="2"/>
            <w:shd w:val="clear" w:color="auto" w:fill="CFF0FC"/>
            <w:vAlign w:val="bottom"/>
          </w:tcPr>
          <w:p w14:paraId="44D6C808" w14:textId="77777777" w:rsidR="0049649F" w:rsidRDefault="005E3FAB">
            <w:pPr>
              <w:jc w:val="right"/>
              <w:rPr>
                <w:sz w:val="20"/>
                <w:szCs w:val="20"/>
              </w:rPr>
            </w:pPr>
            <w:r>
              <w:rPr>
                <w:rFonts w:ascii="Arial" w:eastAsia="Arial" w:hAnsi="Arial" w:cs="Arial"/>
                <w:sz w:val="16"/>
                <w:szCs w:val="16"/>
              </w:rPr>
              <w:t>38,142</w:t>
            </w:r>
          </w:p>
        </w:tc>
        <w:tc>
          <w:tcPr>
            <w:tcW w:w="80" w:type="dxa"/>
            <w:shd w:val="clear" w:color="auto" w:fill="CFF0FC"/>
            <w:vAlign w:val="bottom"/>
          </w:tcPr>
          <w:p w14:paraId="7EC4C53A" w14:textId="77777777" w:rsidR="0049649F" w:rsidRDefault="0049649F">
            <w:pPr>
              <w:rPr>
                <w:sz w:val="19"/>
                <w:szCs w:val="19"/>
              </w:rPr>
            </w:pPr>
          </w:p>
        </w:tc>
        <w:tc>
          <w:tcPr>
            <w:tcW w:w="0" w:type="dxa"/>
            <w:vAlign w:val="bottom"/>
          </w:tcPr>
          <w:p w14:paraId="5DCF389B" w14:textId="77777777" w:rsidR="0049649F" w:rsidRDefault="0049649F">
            <w:pPr>
              <w:rPr>
                <w:sz w:val="1"/>
                <w:szCs w:val="1"/>
              </w:rPr>
            </w:pPr>
          </w:p>
        </w:tc>
      </w:tr>
      <w:tr w:rsidR="0049649F" w14:paraId="5905084A" w14:textId="77777777">
        <w:trPr>
          <w:trHeight w:val="213"/>
        </w:trPr>
        <w:tc>
          <w:tcPr>
            <w:tcW w:w="4520" w:type="dxa"/>
            <w:vAlign w:val="bottom"/>
          </w:tcPr>
          <w:p w14:paraId="4041A7AE" w14:textId="77777777" w:rsidR="0049649F" w:rsidRDefault="005E3FAB">
            <w:pPr>
              <w:ind w:left="260"/>
              <w:rPr>
                <w:sz w:val="20"/>
                <w:szCs w:val="20"/>
              </w:rPr>
            </w:pPr>
            <w:r>
              <w:rPr>
                <w:rFonts w:ascii="Arial" w:eastAsia="Arial" w:hAnsi="Arial" w:cs="Arial"/>
                <w:sz w:val="16"/>
                <w:szCs w:val="16"/>
              </w:rPr>
              <w:t xml:space="preserve">Bad </w:t>
            </w:r>
            <w:r>
              <w:rPr>
                <w:rFonts w:ascii="Arial" w:eastAsia="Arial" w:hAnsi="Arial" w:cs="Arial"/>
                <w:sz w:val="16"/>
                <w:szCs w:val="16"/>
              </w:rPr>
              <w:t>debt (recovery) expense, net</w:t>
            </w:r>
          </w:p>
        </w:tc>
        <w:tc>
          <w:tcPr>
            <w:tcW w:w="800" w:type="dxa"/>
            <w:vAlign w:val="bottom"/>
          </w:tcPr>
          <w:p w14:paraId="31CAA0BE" w14:textId="77777777" w:rsidR="0049649F" w:rsidRDefault="0049649F">
            <w:pPr>
              <w:rPr>
                <w:sz w:val="18"/>
                <w:szCs w:val="18"/>
              </w:rPr>
            </w:pPr>
          </w:p>
        </w:tc>
        <w:tc>
          <w:tcPr>
            <w:tcW w:w="140" w:type="dxa"/>
            <w:vAlign w:val="bottom"/>
          </w:tcPr>
          <w:p w14:paraId="45856D65" w14:textId="77777777" w:rsidR="0049649F" w:rsidRDefault="0049649F">
            <w:pPr>
              <w:rPr>
                <w:sz w:val="18"/>
                <w:szCs w:val="18"/>
              </w:rPr>
            </w:pPr>
          </w:p>
        </w:tc>
        <w:tc>
          <w:tcPr>
            <w:tcW w:w="760" w:type="dxa"/>
            <w:gridSpan w:val="2"/>
            <w:vAlign w:val="bottom"/>
          </w:tcPr>
          <w:p w14:paraId="2AC28366" w14:textId="77777777" w:rsidR="0049649F" w:rsidRDefault="005E3FAB">
            <w:pPr>
              <w:ind w:right="140"/>
              <w:jc w:val="right"/>
              <w:rPr>
                <w:sz w:val="20"/>
                <w:szCs w:val="20"/>
              </w:rPr>
            </w:pPr>
            <w:r>
              <w:rPr>
                <w:rFonts w:ascii="Arial" w:eastAsia="Arial" w:hAnsi="Arial" w:cs="Arial"/>
                <w:sz w:val="16"/>
                <w:szCs w:val="16"/>
              </w:rPr>
              <w:t>(1,342)</w:t>
            </w:r>
          </w:p>
        </w:tc>
        <w:tc>
          <w:tcPr>
            <w:tcW w:w="1720" w:type="dxa"/>
            <w:gridSpan w:val="3"/>
            <w:vAlign w:val="bottom"/>
          </w:tcPr>
          <w:p w14:paraId="0337B361" w14:textId="77777777" w:rsidR="0049649F" w:rsidRDefault="005E3FAB">
            <w:pPr>
              <w:ind w:right="140"/>
              <w:jc w:val="right"/>
              <w:rPr>
                <w:sz w:val="20"/>
                <w:szCs w:val="20"/>
              </w:rPr>
            </w:pPr>
            <w:r>
              <w:rPr>
                <w:rFonts w:ascii="Arial" w:eastAsia="Arial" w:hAnsi="Arial" w:cs="Arial"/>
                <w:sz w:val="16"/>
                <w:szCs w:val="16"/>
              </w:rPr>
              <w:t>(648)</w:t>
            </w:r>
          </w:p>
        </w:tc>
        <w:tc>
          <w:tcPr>
            <w:tcW w:w="1700" w:type="dxa"/>
            <w:gridSpan w:val="3"/>
            <w:vAlign w:val="bottom"/>
          </w:tcPr>
          <w:p w14:paraId="0AE9431E" w14:textId="77777777" w:rsidR="0049649F" w:rsidRDefault="005E3FAB">
            <w:pPr>
              <w:ind w:right="120"/>
              <w:jc w:val="right"/>
              <w:rPr>
                <w:sz w:val="20"/>
                <w:szCs w:val="20"/>
              </w:rPr>
            </w:pPr>
            <w:r>
              <w:rPr>
                <w:rFonts w:ascii="Arial" w:eastAsia="Arial" w:hAnsi="Arial" w:cs="Arial"/>
                <w:sz w:val="16"/>
                <w:szCs w:val="16"/>
              </w:rPr>
              <w:t>(1,668)</w:t>
            </w:r>
          </w:p>
        </w:tc>
        <w:tc>
          <w:tcPr>
            <w:tcW w:w="1520" w:type="dxa"/>
            <w:gridSpan w:val="2"/>
            <w:vAlign w:val="bottom"/>
          </w:tcPr>
          <w:p w14:paraId="31C09631" w14:textId="77777777" w:rsidR="0049649F" w:rsidRDefault="005E3FAB">
            <w:pPr>
              <w:jc w:val="right"/>
              <w:rPr>
                <w:sz w:val="20"/>
                <w:szCs w:val="20"/>
              </w:rPr>
            </w:pPr>
            <w:r>
              <w:rPr>
                <w:rFonts w:ascii="Arial" w:eastAsia="Arial" w:hAnsi="Arial" w:cs="Arial"/>
                <w:sz w:val="16"/>
                <w:szCs w:val="16"/>
              </w:rPr>
              <w:t>2,002</w:t>
            </w:r>
          </w:p>
        </w:tc>
        <w:tc>
          <w:tcPr>
            <w:tcW w:w="80" w:type="dxa"/>
            <w:vAlign w:val="bottom"/>
          </w:tcPr>
          <w:p w14:paraId="444E9A6D" w14:textId="77777777" w:rsidR="0049649F" w:rsidRDefault="0049649F">
            <w:pPr>
              <w:rPr>
                <w:sz w:val="18"/>
                <w:szCs w:val="18"/>
              </w:rPr>
            </w:pPr>
          </w:p>
        </w:tc>
        <w:tc>
          <w:tcPr>
            <w:tcW w:w="0" w:type="dxa"/>
            <w:vAlign w:val="bottom"/>
          </w:tcPr>
          <w:p w14:paraId="168720E1" w14:textId="77777777" w:rsidR="0049649F" w:rsidRDefault="0049649F">
            <w:pPr>
              <w:rPr>
                <w:sz w:val="1"/>
                <w:szCs w:val="1"/>
              </w:rPr>
            </w:pPr>
          </w:p>
        </w:tc>
      </w:tr>
      <w:tr w:rsidR="0049649F" w14:paraId="453A36D5" w14:textId="77777777">
        <w:trPr>
          <w:trHeight w:val="219"/>
        </w:trPr>
        <w:tc>
          <w:tcPr>
            <w:tcW w:w="4520" w:type="dxa"/>
            <w:shd w:val="clear" w:color="auto" w:fill="CFF0FC"/>
            <w:vAlign w:val="bottom"/>
          </w:tcPr>
          <w:p w14:paraId="311BF3B2" w14:textId="77777777" w:rsidR="0049649F" w:rsidRDefault="005E3FAB">
            <w:pPr>
              <w:ind w:left="260"/>
              <w:rPr>
                <w:sz w:val="20"/>
                <w:szCs w:val="20"/>
              </w:rPr>
            </w:pPr>
            <w:r>
              <w:rPr>
                <w:rFonts w:ascii="Arial" w:eastAsia="Arial" w:hAnsi="Arial" w:cs="Arial"/>
                <w:sz w:val="16"/>
                <w:szCs w:val="16"/>
              </w:rPr>
              <w:t>Container lessee default (recovery) expense, net</w:t>
            </w:r>
          </w:p>
        </w:tc>
        <w:tc>
          <w:tcPr>
            <w:tcW w:w="800" w:type="dxa"/>
            <w:shd w:val="clear" w:color="auto" w:fill="CFF0FC"/>
            <w:vAlign w:val="bottom"/>
          </w:tcPr>
          <w:p w14:paraId="1860D453" w14:textId="77777777" w:rsidR="0049649F" w:rsidRDefault="0049649F">
            <w:pPr>
              <w:rPr>
                <w:sz w:val="19"/>
                <w:szCs w:val="19"/>
              </w:rPr>
            </w:pPr>
          </w:p>
        </w:tc>
        <w:tc>
          <w:tcPr>
            <w:tcW w:w="140" w:type="dxa"/>
            <w:shd w:val="clear" w:color="auto" w:fill="CFF0FC"/>
            <w:vAlign w:val="bottom"/>
          </w:tcPr>
          <w:p w14:paraId="55BE33C4" w14:textId="77777777" w:rsidR="0049649F" w:rsidRDefault="0049649F">
            <w:pPr>
              <w:rPr>
                <w:sz w:val="19"/>
                <w:szCs w:val="19"/>
              </w:rPr>
            </w:pPr>
          </w:p>
        </w:tc>
        <w:tc>
          <w:tcPr>
            <w:tcW w:w="760" w:type="dxa"/>
            <w:gridSpan w:val="2"/>
            <w:shd w:val="clear" w:color="auto" w:fill="CFF0FC"/>
            <w:vAlign w:val="bottom"/>
          </w:tcPr>
          <w:p w14:paraId="7CD4C835" w14:textId="77777777" w:rsidR="0049649F" w:rsidRDefault="005E3FAB">
            <w:pPr>
              <w:ind w:right="140"/>
              <w:jc w:val="right"/>
              <w:rPr>
                <w:sz w:val="20"/>
                <w:szCs w:val="20"/>
              </w:rPr>
            </w:pPr>
            <w:r>
              <w:rPr>
                <w:rFonts w:ascii="Arial" w:eastAsia="Arial" w:hAnsi="Arial" w:cs="Arial"/>
                <w:sz w:val="16"/>
                <w:szCs w:val="16"/>
              </w:rPr>
              <w:t>(68)</w:t>
            </w:r>
          </w:p>
        </w:tc>
        <w:tc>
          <w:tcPr>
            <w:tcW w:w="1520" w:type="dxa"/>
            <w:gridSpan w:val="2"/>
            <w:shd w:val="clear" w:color="auto" w:fill="CFF0FC"/>
            <w:vAlign w:val="bottom"/>
          </w:tcPr>
          <w:p w14:paraId="0A118993" w14:textId="77777777" w:rsidR="0049649F" w:rsidRDefault="005E3FAB">
            <w:pPr>
              <w:jc w:val="right"/>
              <w:rPr>
                <w:sz w:val="20"/>
                <w:szCs w:val="20"/>
              </w:rPr>
            </w:pPr>
            <w:r>
              <w:rPr>
                <w:rFonts w:ascii="Arial" w:eastAsia="Arial" w:hAnsi="Arial" w:cs="Arial"/>
                <w:sz w:val="16"/>
                <w:szCs w:val="16"/>
              </w:rPr>
              <w:t>149</w:t>
            </w:r>
          </w:p>
        </w:tc>
        <w:tc>
          <w:tcPr>
            <w:tcW w:w="200" w:type="dxa"/>
            <w:shd w:val="clear" w:color="auto" w:fill="CFF0FC"/>
            <w:vAlign w:val="bottom"/>
          </w:tcPr>
          <w:p w14:paraId="5DD78AAB" w14:textId="77777777" w:rsidR="0049649F" w:rsidRDefault="0049649F">
            <w:pPr>
              <w:rPr>
                <w:sz w:val="19"/>
                <w:szCs w:val="19"/>
              </w:rPr>
            </w:pPr>
          </w:p>
        </w:tc>
        <w:tc>
          <w:tcPr>
            <w:tcW w:w="1700" w:type="dxa"/>
            <w:gridSpan w:val="3"/>
            <w:shd w:val="clear" w:color="auto" w:fill="CFF0FC"/>
            <w:vAlign w:val="bottom"/>
          </w:tcPr>
          <w:p w14:paraId="30EF99CA" w14:textId="77777777" w:rsidR="0049649F" w:rsidRDefault="005E3FAB">
            <w:pPr>
              <w:ind w:right="120"/>
              <w:jc w:val="right"/>
              <w:rPr>
                <w:sz w:val="20"/>
                <w:szCs w:val="20"/>
              </w:rPr>
            </w:pPr>
            <w:r>
              <w:rPr>
                <w:rFonts w:ascii="Arial" w:eastAsia="Arial" w:hAnsi="Arial" w:cs="Arial"/>
                <w:sz w:val="16"/>
                <w:szCs w:val="16"/>
              </w:rPr>
              <w:t>(1,675)</w:t>
            </w:r>
          </w:p>
        </w:tc>
        <w:tc>
          <w:tcPr>
            <w:tcW w:w="1520" w:type="dxa"/>
            <w:gridSpan w:val="2"/>
            <w:shd w:val="clear" w:color="auto" w:fill="CFF0FC"/>
            <w:vAlign w:val="bottom"/>
          </w:tcPr>
          <w:p w14:paraId="72EBA1C9" w14:textId="77777777" w:rsidR="0049649F" w:rsidRDefault="005E3FAB">
            <w:pPr>
              <w:jc w:val="right"/>
              <w:rPr>
                <w:sz w:val="20"/>
                <w:szCs w:val="20"/>
              </w:rPr>
            </w:pPr>
            <w:r>
              <w:rPr>
                <w:rFonts w:ascii="Arial" w:eastAsia="Arial" w:hAnsi="Arial" w:cs="Arial"/>
                <w:sz w:val="16"/>
                <w:szCs w:val="16"/>
              </w:rPr>
              <w:t>7,867</w:t>
            </w:r>
          </w:p>
        </w:tc>
        <w:tc>
          <w:tcPr>
            <w:tcW w:w="80" w:type="dxa"/>
            <w:shd w:val="clear" w:color="auto" w:fill="CFF0FC"/>
            <w:vAlign w:val="bottom"/>
          </w:tcPr>
          <w:p w14:paraId="54AAA031" w14:textId="77777777" w:rsidR="0049649F" w:rsidRDefault="0049649F">
            <w:pPr>
              <w:rPr>
                <w:sz w:val="19"/>
                <w:szCs w:val="19"/>
              </w:rPr>
            </w:pPr>
          </w:p>
        </w:tc>
        <w:tc>
          <w:tcPr>
            <w:tcW w:w="0" w:type="dxa"/>
            <w:vAlign w:val="bottom"/>
          </w:tcPr>
          <w:p w14:paraId="30D06187" w14:textId="77777777" w:rsidR="0049649F" w:rsidRDefault="0049649F">
            <w:pPr>
              <w:rPr>
                <w:sz w:val="1"/>
                <w:szCs w:val="1"/>
              </w:rPr>
            </w:pPr>
          </w:p>
        </w:tc>
      </w:tr>
      <w:tr w:rsidR="0049649F" w14:paraId="020FE352" w14:textId="77777777">
        <w:trPr>
          <w:trHeight w:val="213"/>
        </w:trPr>
        <w:tc>
          <w:tcPr>
            <w:tcW w:w="4520" w:type="dxa"/>
            <w:vAlign w:val="bottom"/>
          </w:tcPr>
          <w:p w14:paraId="65566B75" w14:textId="77777777" w:rsidR="0049649F" w:rsidRDefault="005E3FAB">
            <w:pPr>
              <w:ind w:left="260"/>
              <w:rPr>
                <w:sz w:val="20"/>
                <w:szCs w:val="20"/>
              </w:rPr>
            </w:pPr>
            <w:r>
              <w:rPr>
                <w:rFonts w:ascii="Arial" w:eastAsia="Arial" w:hAnsi="Arial" w:cs="Arial"/>
                <w:sz w:val="16"/>
                <w:szCs w:val="16"/>
              </w:rPr>
              <w:t>Gain on insurance recovery and legal settlement</w:t>
            </w:r>
          </w:p>
        </w:tc>
        <w:tc>
          <w:tcPr>
            <w:tcW w:w="800" w:type="dxa"/>
            <w:vAlign w:val="bottom"/>
          </w:tcPr>
          <w:p w14:paraId="3F655ECA" w14:textId="77777777" w:rsidR="0049649F" w:rsidRDefault="0049649F">
            <w:pPr>
              <w:rPr>
                <w:sz w:val="18"/>
                <w:szCs w:val="18"/>
              </w:rPr>
            </w:pPr>
          </w:p>
        </w:tc>
        <w:tc>
          <w:tcPr>
            <w:tcW w:w="140" w:type="dxa"/>
            <w:vAlign w:val="bottom"/>
          </w:tcPr>
          <w:p w14:paraId="2EF24BD1" w14:textId="77777777" w:rsidR="0049649F" w:rsidRDefault="0049649F">
            <w:pPr>
              <w:rPr>
                <w:sz w:val="18"/>
                <w:szCs w:val="18"/>
              </w:rPr>
            </w:pPr>
          </w:p>
        </w:tc>
        <w:tc>
          <w:tcPr>
            <w:tcW w:w="760" w:type="dxa"/>
            <w:gridSpan w:val="2"/>
            <w:vAlign w:val="bottom"/>
          </w:tcPr>
          <w:p w14:paraId="20536200" w14:textId="77777777" w:rsidR="0049649F" w:rsidRDefault="005E3FAB">
            <w:pPr>
              <w:ind w:right="200"/>
              <w:jc w:val="right"/>
              <w:rPr>
                <w:sz w:val="20"/>
                <w:szCs w:val="20"/>
              </w:rPr>
            </w:pPr>
            <w:r>
              <w:rPr>
                <w:rFonts w:ascii="Arial" w:eastAsia="Arial" w:hAnsi="Arial" w:cs="Arial"/>
                <w:sz w:val="16"/>
                <w:szCs w:val="16"/>
              </w:rPr>
              <w:t>—</w:t>
            </w:r>
          </w:p>
        </w:tc>
        <w:tc>
          <w:tcPr>
            <w:tcW w:w="1720" w:type="dxa"/>
            <w:gridSpan w:val="3"/>
            <w:vAlign w:val="bottom"/>
          </w:tcPr>
          <w:p w14:paraId="39E36202" w14:textId="77777777" w:rsidR="0049649F" w:rsidRDefault="005E3FAB">
            <w:pPr>
              <w:ind w:right="140"/>
              <w:jc w:val="right"/>
              <w:rPr>
                <w:sz w:val="20"/>
                <w:szCs w:val="20"/>
              </w:rPr>
            </w:pPr>
            <w:r>
              <w:rPr>
                <w:rFonts w:ascii="Arial" w:eastAsia="Arial" w:hAnsi="Arial" w:cs="Arial"/>
                <w:sz w:val="16"/>
                <w:szCs w:val="16"/>
              </w:rPr>
              <w:t>(14,040)</w:t>
            </w:r>
          </w:p>
        </w:tc>
        <w:tc>
          <w:tcPr>
            <w:tcW w:w="780" w:type="dxa"/>
            <w:vAlign w:val="bottom"/>
          </w:tcPr>
          <w:p w14:paraId="6333AF8E" w14:textId="77777777" w:rsidR="0049649F" w:rsidRDefault="0049649F">
            <w:pPr>
              <w:rPr>
                <w:sz w:val="18"/>
                <w:szCs w:val="18"/>
              </w:rPr>
            </w:pPr>
          </w:p>
        </w:tc>
        <w:tc>
          <w:tcPr>
            <w:tcW w:w="920" w:type="dxa"/>
            <w:gridSpan w:val="2"/>
            <w:vAlign w:val="bottom"/>
          </w:tcPr>
          <w:p w14:paraId="50E2C9B4" w14:textId="77777777" w:rsidR="0049649F" w:rsidRDefault="005E3FAB">
            <w:pPr>
              <w:ind w:right="180"/>
              <w:jc w:val="right"/>
              <w:rPr>
                <w:sz w:val="20"/>
                <w:szCs w:val="20"/>
              </w:rPr>
            </w:pPr>
            <w:r>
              <w:rPr>
                <w:rFonts w:ascii="Arial" w:eastAsia="Arial" w:hAnsi="Arial" w:cs="Arial"/>
                <w:sz w:val="16"/>
                <w:szCs w:val="16"/>
              </w:rPr>
              <w:t>—</w:t>
            </w:r>
          </w:p>
        </w:tc>
        <w:tc>
          <w:tcPr>
            <w:tcW w:w="1600" w:type="dxa"/>
            <w:gridSpan w:val="3"/>
            <w:vAlign w:val="bottom"/>
          </w:tcPr>
          <w:p w14:paraId="2760E68B" w14:textId="77777777" w:rsidR="0049649F" w:rsidRDefault="005E3FAB">
            <w:pPr>
              <w:ind w:right="20"/>
              <w:jc w:val="right"/>
              <w:rPr>
                <w:sz w:val="20"/>
                <w:szCs w:val="20"/>
              </w:rPr>
            </w:pPr>
            <w:r>
              <w:rPr>
                <w:rFonts w:ascii="Arial" w:eastAsia="Arial" w:hAnsi="Arial" w:cs="Arial"/>
                <w:sz w:val="16"/>
                <w:szCs w:val="16"/>
              </w:rPr>
              <w:t>(14,881)</w:t>
            </w:r>
          </w:p>
        </w:tc>
        <w:tc>
          <w:tcPr>
            <w:tcW w:w="0" w:type="dxa"/>
            <w:vAlign w:val="bottom"/>
          </w:tcPr>
          <w:p w14:paraId="4B792867" w14:textId="77777777" w:rsidR="0049649F" w:rsidRDefault="0049649F">
            <w:pPr>
              <w:rPr>
                <w:sz w:val="1"/>
                <w:szCs w:val="1"/>
              </w:rPr>
            </w:pPr>
          </w:p>
        </w:tc>
      </w:tr>
      <w:tr w:rsidR="0049649F" w14:paraId="41B77C10" w14:textId="77777777">
        <w:trPr>
          <w:trHeight w:val="219"/>
        </w:trPr>
        <w:tc>
          <w:tcPr>
            <w:tcW w:w="4520" w:type="dxa"/>
            <w:shd w:val="clear" w:color="auto" w:fill="CFF0FC"/>
            <w:vAlign w:val="bottom"/>
          </w:tcPr>
          <w:p w14:paraId="3690637B" w14:textId="77777777" w:rsidR="0049649F" w:rsidRDefault="005E3FAB">
            <w:pPr>
              <w:ind w:left="260"/>
              <w:rPr>
                <w:sz w:val="20"/>
                <w:szCs w:val="20"/>
              </w:rPr>
            </w:pPr>
            <w:r>
              <w:rPr>
                <w:rFonts w:ascii="Arial" w:eastAsia="Arial" w:hAnsi="Arial" w:cs="Arial"/>
                <w:sz w:val="16"/>
                <w:szCs w:val="16"/>
              </w:rPr>
              <w:t xml:space="preserve">Gain on settlement of </w:t>
            </w:r>
            <w:r>
              <w:rPr>
                <w:rFonts w:ascii="Arial" w:eastAsia="Arial" w:hAnsi="Arial" w:cs="Arial"/>
                <w:sz w:val="16"/>
                <w:szCs w:val="16"/>
              </w:rPr>
              <w:t>pre-existing management agreement</w:t>
            </w:r>
          </w:p>
        </w:tc>
        <w:tc>
          <w:tcPr>
            <w:tcW w:w="800" w:type="dxa"/>
            <w:shd w:val="clear" w:color="auto" w:fill="CFF0FC"/>
            <w:vAlign w:val="bottom"/>
          </w:tcPr>
          <w:p w14:paraId="5C454358" w14:textId="77777777" w:rsidR="0049649F" w:rsidRDefault="0049649F">
            <w:pPr>
              <w:rPr>
                <w:sz w:val="19"/>
                <w:szCs w:val="19"/>
              </w:rPr>
            </w:pPr>
          </w:p>
        </w:tc>
        <w:tc>
          <w:tcPr>
            <w:tcW w:w="140" w:type="dxa"/>
            <w:shd w:val="clear" w:color="auto" w:fill="CFF0FC"/>
            <w:vAlign w:val="bottom"/>
          </w:tcPr>
          <w:p w14:paraId="683579C2" w14:textId="77777777" w:rsidR="0049649F" w:rsidRDefault="0049649F">
            <w:pPr>
              <w:rPr>
                <w:sz w:val="19"/>
                <w:szCs w:val="19"/>
              </w:rPr>
            </w:pPr>
          </w:p>
        </w:tc>
        <w:tc>
          <w:tcPr>
            <w:tcW w:w="560" w:type="dxa"/>
            <w:shd w:val="clear" w:color="auto" w:fill="CFF0FC"/>
            <w:vAlign w:val="bottom"/>
          </w:tcPr>
          <w:p w14:paraId="668CEBCE" w14:textId="77777777" w:rsidR="0049649F" w:rsidRDefault="005E3FAB">
            <w:pPr>
              <w:jc w:val="right"/>
              <w:rPr>
                <w:sz w:val="20"/>
                <w:szCs w:val="20"/>
              </w:rPr>
            </w:pPr>
            <w:r>
              <w:rPr>
                <w:rFonts w:ascii="Arial" w:eastAsia="Arial" w:hAnsi="Arial" w:cs="Arial"/>
                <w:sz w:val="16"/>
                <w:szCs w:val="16"/>
              </w:rPr>
              <w:t>—</w:t>
            </w:r>
          </w:p>
        </w:tc>
        <w:tc>
          <w:tcPr>
            <w:tcW w:w="200" w:type="dxa"/>
            <w:shd w:val="clear" w:color="auto" w:fill="CFF0FC"/>
            <w:vAlign w:val="bottom"/>
          </w:tcPr>
          <w:p w14:paraId="473F1FFE" w14:textId="77777777" w:rsidR="0049649F" w:rsidRDefault="0049649F">
            <w:pPr>
              <w:rPr>
                <w:sz w:val="19"/>
                <w:szCs w:val="19"/>
              </w:rPr>
            </w:pPr>
          </w:p>
        </w:tc>
        <w:tc>
          <w:tcPr>
            <w:tcW w:w="820" w:type="dxa"/>
            <w:shd w:val="clear" w:color="auto" w:fill="CFF0FC"/>
            <w:vAlign w:val="bottom"/>
          </w:tcPr>
          <w:p w14:paraId="5BBB2B2A" w14:textId="77777777" w:rsidR="0049649F" w:rsidRDefault="0049649F">
            <w:pPr>
              <w:rPr>
                <w:sz w:val="19"/>
                <w:szCs w:val="19"/>
              </w:rPr>
            </w:pPr>
          </w:p>
        </w:tc>
        <w:tc>
          <w:tcPr>
            <w:tcW w:w="900" w:type="dxa"/>
            <w:gridSpan w:val="2"/>
            <w:shd w:val="clear" w:color="auto" w:fill="CFF0FC"/>
            <w:vAlign w:val="bottom"/>
          </w:tcPr>
          <w:p w14:paraId="3673C692" w14:textId="77777777" w:rsidR="0049649F" w:rsidRDefault="005E3FAB">
            <w:pPr>
              <w:ind w:right="140"/>
              <w:jc w:val="right"/>
              <w:rPr>
                <w:sz w:val="20"/>
                <w:szCs w:val="20"/>
              </w:rPr>
            </w:pPr>
            <w:r>
              <w:rPr>
                <w:rFonts w:ascii="Arial" w:eastAsia="Arial" w:hAnsi="Arial" w:cs="Arial"/>
                <w:sz w:val="16"/>
                <w:szCs w:val="16"/>
              </w:rPr>
              <w:t>(1,823)</w:t>
            </w:r>
          </w:p>
        </w:tc>
        <w:tc>
          <w:tcPr>
            <w:tcW w:w="780" w:type="dxa"/>
            <w:shd w:val="clear" w:color="auto" w:fill="CFF0FC"/>
            <w:vAlign w:val="bottom"/>
          </w:tcPr>
          <w:p w14:paraId="1295A07D" w14:textId="77777777" w:rsidR="0049649F" w:rsidRDefault="0049649F">
            <w:pPr>
              <w:rPr>
                <w:sz w:val="19"/>
                <w:szCs w:val="19"/>
              </w:rPr>
            </w:pPr>
          </w:p>
        </w:tc>
        <w:tc>
          <w:tcPr>
            <w:tcW w:w="920" w:type="dxa"/>
            <w:gridSpan w:val="2"/>
            <w:shd w:val="clear" w:color="auto" w:fill="CFF0FC"/>
            <w:vAlign w:val="bottom"/>
          </w:tcPr>
          <w:p w14:paraId="113A9FE6" w14:textId="77777777" w:rsidR="0049649F" w:rsidRDefault="005E3FAB">
            <w:pPr>
              <w:ind w:right="180"/>
              <w:jc w:val="right"/>
              <w:rPr>
                <w:sz w:val="20"/>
                <w:szCs w:val="20"/>
              </w:rPr>
            </w:pPr>
            <w:r>
              <w:rPr>
                <w:rFonts w:ascii="Arial" w:eastAsia="Arial" w:hAnsi="Arial" w:cs="Arial"/>
                <w:sz w:val="16"/>
                <w:szCs w:val="16"/>
              </w:rPr>
              <w:t>—</w:t>
            </w:r>
          </w:p>
        </w:tc>
        <w:tc>
          <w:tcPr>
            <w:tcW w:w="1600" w:type="dxa"/>
            <w:gridSpan w:val="3"/>
            <w:shd w:val="clear" w:color="auto" w:fill="CFF0FC"/>
            <w:vAlign w:val="bottom"/>
          </w:tcPr>
          <w:p w14:paraId="1114EEC8" w14:textId="77777777" w:rsidR="0049649F" w:rsidRDefault="005E3FAB">
            <w:pPr>
              <w:ind w:right="20"/>
              <w:jc w:val="right"/>
              <w:rPr>
                <w:sz w:val="20"/>
                <w:szCs w:val="20"/>
              </w:rPr>
            </w:pPr>
            <w:r>
              <w:rPr>
                <w:rFonts w:ascii="Arial" w:eastAsia="Arial" w:hAnsi="Arial" w:cs="Arial"/>
                <w:sz w:val="16"/>
                <w:szCs w:val="16"/>
              </w:rPr>
              <w:t>(1,823)</w:t>
            </w:r>
          </w:p>
        </w:tc>
        <w:tc>
          <w:tcPr>
            <w:tcW w:w="0" w:type="dxa"/>
            <w:vAlign w:val="bottom"/>
          </w:tcPr>
          <w:p w14:paraId="6B193948" w14:textId="77777777" w:rsidR="0049649F" w:rsidRDefault="0049649F">
            <w:pPr>
              <w:rPr>
                <w:sz w:val="1"/>
                <w:szCs w:val="1"/>
              </w:rPr>
            </w:pPr>
          </w:p>
        </w:tc>
      </w:tr>
      <w:tr w:rsidR="0049649F" w14:paraId="64FE61F6" w14:textId="77777777">
        <w:trPr>
          <w:trHeight w:val="207"/>
        </w:trPr>
        <w:tc>
          <w:tcPr>
            <w:tcW w:w="4520" w:type="dxa"/>
            <w:tcBorders>
              <w:bottom w:val="single" w:sz="8" w:space="0" w:color="CFF0FC"/>
            </w:tcBorders>
            <w:vAlign w:val="bottom"/>
          </w:tcPr>
          <w:p w14:paraId="371F43DC" w14:textId="77777777" w:rsidR="0049649F" w:rsidRDefault="005E3FAB">
            <w:pPr>
              <w:ind w:left="500"/>
              <w:rPr>
                <w:sz w:val="20"/>
                <w:szCs w:val="20"/>
              </w:rPr>
            </w:pPr>
            <w:r>
              <w:rPr>
                <w:rFonts w:ascii="Arial" w:eastAsia="Arial" w:hAnsi="Arial" w:cs="Arial"/>
                <w:sz w:val="16"/>
                <w:szCs w:val="16"/>
              </w:rPr>
              <w:t>Total operating expenses</w:t>
            </w:r>
          </w:p>
        </w:tc>
        <w:tc>
          <w:tcPr>
            <w:tcW w:w="800" w:type="dxa"/>
            <w:tcBorders>
              <w:bottom w:val="single" w:sz="8" w:space="0" w:color="CFF0FC"/>
            </w:tcBorders>
            <w:vAlign w:val="bottom"/>
          </w:tcPr>
          <w:p w14:paraId="457B24CA" w14:textId="77777777" w:rsidR="0049649F" w:rsidRDefault="0049649F">
            <w:pPr>
              <w:rPr>
                <w:sz w:val="17"/>
                <w:szCs w:val="17"/>
              </w:rPr>
            </w:pPr>
          </w:p>
        </w:tc>
        <w:tc>
          <w:tcPr>
            <w:tcW w:w="140" w:type="dxa"/>
            <w:tcBorders>
              <w:top w:val="single" w:sz="8" w:space="0" w:color="auto"/>
              <w:bottom w:val="single" w:sz="8" w:space="0" w:color="auto"/>
            </w:tcBorders>
            <w:vAlign w:val="bottom"/>
          </w:tcPr>
          <w:p w14:paraId="203F395E" w14:textId="77777777" w:rsidR="0049649F" w:rsidRDefault="0049649F">
            <w:pPr>
              <w:rPr>
                <w:sz w:val="17"/>
                <w:szCs w:val="17"/>
              </w:rPr>
            </w:pPr>
          </w:p>
        </w:tc>
        <w:tc>
          <w:tcPr>
            <w:tcW w:w="560" w:type="dxa"/>
            <w:tcBorders>
              <w:top w:val="single" w:sz="8" w:space="0" w:color="auto"/>
              <w:bottom w:val="single" w:sz="8" w:space="0" w:color="auto"/>
            </w:tcBorders>
            <w:vAlign w:val="bottom"/>
          </w:tcPr>
          <w:p w14:paraId="348898C6" w14:textId="77777777" w:rsidR="0049649F" w:rsidRDefault="005E3FAB">
            <w:pPr>
              <w:jc w:val="right"/>
              <w:rPr>
                <w:sz w:val="20"/>
                <w:szCs w:val="20"/>
              </w:rPr>
            </w:pPr>
            <w:r>
              <w:rPr>
                <w:rFonts w:ascii="Arial" w:eastAsia="Arial" w:hAnsi="Arial" w:cs="Arial"/>
                <w:w w:val="93"/>
                <w:sz w:val="16"/>
                <w:szCs w:val="16"/>
              </w:rPr>
              <w:t>100,420</w:t>
            </w:r>
          </w:p>
        </w:tc>
        <w:tc>
          <w:tcPr>
            <w:tcW w:w="200" w:type="dxa"/>
            <w:tcBorders>
              <w:bottom w:val="single" w:sz="8" w:space="0" w:color="CFF0FC"/>
            </w:tcBorders>
            <w:vAlign w:val="bottom"/>
          </w:tcPr>
          <w:p w14:paraId="7759C4A9" w14:textId="77777777" w:rsidR="0049649F" w:rsidRDefault="0049649F">
            <w:pPr>
              <w:rPr>
                <w:sz w:val="17"/>
                <w:szCs w:val="17"/>
              </w:rPr>
            </w:pPr>
          </w:p>
        </w:tc>
        <w:tc>
          <w:tcPr>
            <w:tcW w:w="820" w:type="dxa"/>
            <w:tcBorders>
              <w:bottom w:val="single" w:sz="8" w:space="0" w:color="CFF0FC"/>
            </w:tcBorders>
            <w:vAlign w:val="bottom"/>
          </w:tcPr>
          <w:p w14:paraId="49DA7457" w14:textId="77777777" w:rsidR="0049649F" w:rsidRDefault="0049649F">
            <w:pPr>
              <w:rPr>
                <w:sz w:val="17"/>
                <w:szCs w:val="17"/>
              </w:rPr>
            </w:pPr>
          </w:p>
        </w:tc>
        <w:tc>
          <w:tcPr>
            <w:tcW w:w="700" w:type="dxa"/>
            <w:tcBorders>
              <w:top w:val="single" w:sz="8" w:space="0" w:color="auto"/>
              <w:bottom w:val="single" w:sz="8" w:space="0" w:color="auto"/>
            </w:tcBorders>
            <w:vAlign w:val="bottom"/>
          </w:tcPr>
          <w:p w14:paraId="5CAE0BA4" w14:textId="77777777" w:rsidR="0049649F" w:rsidRDefault="005E3FAB">
            <w:pPr>
              <w:jc w:val="right"/>
              <w:rPr>
                <w:sz w:val="20"/>
                <w:szCs w:val="20"/>
              </w:rPr>
            </w:pPr>
            <w:r>
              <w:rPr>
                <w:rFonts w:ascii="Arial" w:eastAsia="Arial" w:hAnsi="Arial" w:cs="Arial"/>
                <w:sz w:val="16"/>
                <w:szCs w:val="16"/>
              </w:rPr>
              <w:t>93,871</w:t>
            </w:r>
          </w:p>
        </w:tc>
        <w:tc>
          <w:tcPr>
            <w:tcW w:w="200" w:type="dxa"/>
            <w:tcBorders>
              <w:bottom w:val="single" w:sz="8" w:space="0" w:color="CFF0FC"/>
            </w:tcBorders>
            <w:vAlign w:val="bottom"/>
          </w:tcPr>
          <w:p w14:paraId="1C016AD9" w14:textId="77777777" w:rsidR="0049649F" w:rsidRDefault="0049649F">
            <w:pPr>
              <w:rPr>
                <w:sz w:val="17"/>
                <w:szCs w:val="17"/>
              </w:rPr>
            </w:pPr>
          </w:p>
        </w:tc>
        <w:tc>
          <w:tcPr>
            <w:tcW w:w="780" w:type="dxa"/>
            <w:tcBorders>
              <w:bottom w:val="single" w:sz="8" w:space="0" w:color="CFF0FC"/>
            </w:tcBorders>
            <w:vAlign w:val="bottom"/>
          </w:tcPr>
          <w:p w14:paraId="7D6CB941" w14:textId="77777777" w:rsidR="0049649F" w:rsidRDefault="0049649F">
            <w:pPr>
              <w:rPr>
                <w:sz w:val="17"/>
                <w:szCs w:val="17"/>
              </w:rPr>
            </w:pPr>
          </w:p>
        </w:tc>
        <w:tc>
          <w:tcPr>
            <w:tcW w:w="760" w:type="dxa"/>
            <w:tcBorders>
              <w:top w:val="single" w:sz="8" w:space="0" w:color="auto"/>
              <w:bottom w:val="single" w:sz="8" w:space="0" w:color="auto"/>
            </w:tcBorders>
            <w:vAlign w:val="bottom"/>
          </w:tcPr>
          <w:p w14:paraId="4F0BFC2E" w14:textId="77777777" w:rsidR="0049649F" w:rsidRDefault="005E3FAB">
            <w:pPr>
              <w:jc w:val="right"/>
              <w:rPr>
                <w:sz w:val="20"/>
                <w:szCs w:val="20"/>
              </w:rPr>
            </w:pPr>
            <w:r>
              <w:rPr>
                <w:rFonts w:ascii="Arial" w:eastAsia="Arial" w:hAnsi="Arial" w:cs="Arial"/>
                <w:sz w:val="16"/>
                <w:szCs w:val="16"/>
              </w:rPr>
              <w:t>415,307</w:t>
            </w:r>
          </w:p>
        </w:tc>
        <w:tc>
          <w:tcPr>
            <w:tcW w:w="160" w:type="dxa"/>
            <w:tcBorders>
              <w:bottom w:val="single" w:sz="8" w:space="0" w:color="CFF0FC"/>
            </w:tcBorders>
            <w:vAlign w:val="bottom"/>
          </w:tcPr>
          <w:p w14:paraId="19D65D6F" w14:textId="77777777" w:rsidR="0049649F" w:rsidRDefault="0049649F">
            <w:pPr>
              <w:rPr>
                <w:sz w:val="17"/>
                <w:szCs w:val="17"/>
              </w:rPr>
            </w:pPr>
          </w:p>
        </w:tc>
        <w:tc>
          <w:tcPr>
            <w:tcW w:w="780" w:type="dxa"/>
            <w:tcBorders>
              <w:bottom w:val="single" w:sz="8" w:space="0" w:color="CFF0FC"/>
            </w:tcBorders>
            <w:vAlign w:val="bottom"/>
          </w:tcPr>
          <w:p w14:paraId="4FCB344E" w14:textId="77777777" w:rsidR="0049649F" w:rsidRDefault="0049649F">
            <w:pPr>
              <w:rPr>
                <w:sz w:val="17"/>
                <w:szCs w:val="17"/>
              </w:rPr>
            </w:pPr>
          </w:p>
        </w:tc>
        <w:tc>
          <w:tcPr>
            <w:tcW w:w="740" w:type="dxa"/>
            <w:tcBorders>
              <w:top w:val="single" w:sz="8" w:space="0" w:color="auto"/>
              <w:bottom w:val="single" w:sz="8" w:space="0" w:color="auto"/>
            </w:tcBorders>
            <w:vAlign w:val="bottom"/>
          </w:tcPr>
          <w:p w14:paraId="41A26B07" w14:textId="77777777" w:rsidR="0049649F" w:rsidRDefault="005E3FAB">
            <w:pPr>
              <w:jc w:val="right"/>
              <w:rPr>
                <w:sz w:val="20"/>
                <w:szCs w:val="20"/>
              </w:rPr>
            </w:pPr>
            <w:r>
              <w:rPr>
                <w:rFonts w:ascii="Arial" w:eastAsia="Arial" w:hAnsi="Arial" w:cs="Arial"/>
                <w:sz w:val="16"/>
                <w:szCs w:val="16"/>
              </w:rPr>
              <w:t>433,461</w:t>
            </w:r>
          </w:p>
        </w:tc>
        <w:tc>
          <w:tcPr>
            <w:tcW w:w="80" w:type="dxa"/>
            <w:tcBorders>
              <w:bottom w:val="single" w:sz="8" w:space="0" w:color="CFF0FC"/>
            </w:tcBorders>
            <w:vAlign w:val="bottom"/>
          </w:tcPr>
          <w:p w14:paraId="0EF0CB74" w14:textId="77777777" w:rsidR="0049649F" w:rsidRDefault="0049649F">
            <w:pPr>
              <w:rPr>
                <w:sz w:val="17"/>
                <w:szCs w:val="17"/>
              </w:rPr>
            </w:pPr>
          </w:p>
        </w:tc>
        <w:tc>
          <w:tcPr>
            <w:tcW w:w="0" w:type="dxa"/>
            <w:vAlign w:val="bottom"/>
          </w:tcPr>
          <w:p w14:paraId="46B9E7CC" w14:textId="77777777" w:rsidR="0049649F" w:rsidRDefault="0049649F">
            <w:pPr>
              <w:rPr>
                <w:sz w:val="1"/>
                <w:szCs w:val="1"/>
              </w:rPr>
            </w:pPr>
          </w:p>
        </w:tc>
      </w:tr>
      <w:tr w:rsidR="0049649F" w14:paraId="153DE501" w14:textId="77777777">
        <w:trPr>
          <w:trHeight w:val="213"/>
        </w:trPr>
        <w:tc>
          <w:tcPr>
            <w:tcW w:w="4520" w:type="dxa"/>
            <w:shd w:val="clear" w:color="auto" w:fill="CFF0FC"/>
            <w:vAlign w:val="bottom"/>
          </w:tcPr>
          <w:p w14:paraId="0E0106F1" w14:textId="77777777" w:rsidR="0049649F" w:rsidRDefault="005E3FAB">
            <w:pPr>
              <w:ind w:left="500"/>
              <w:rPr>
                <w:sz w:val="20"/>
                <w:szCs w:val="20"/>
              </w:rPr>
            </w:pPr>
            <w:r>
              <w:rPr>
                <w:rFonts w:ascii="Arial" w:eastAsia="Arial" w:hAnsi="Arial" w:cs="Arial"/>
                <w:sz w:val="16"/>
                <w:szCs w:val="16"/>
              </w:rPr>
              <w:t>Income from operations</w:t>
            </w:r>
          </w:p>
        </w:tc>
        <w:tc>
          <w:tcPr>
            <w:tcW w:w="800" w:type="dxa"/>
            <w:shd w:val="clear" w:color="auto" w:fill="CFF0FC"/>
            <w:vAlign w:val="bottom"/>
          </w:tcPr>
          <w:p w14:paraId="58740698" w14:textId="77777777" w:rsidR="0049649F" w:rsidRDefault="0049649F">
            <w:pPr>
              <w:rPr>
                <w:sz w:val="18"/>
                <w:szCs w:val="18"/>
              </w:rPr>
            </w:pPr>
          </w:p>
        </w:tc>
        <w:tc>
          <w:tcPr>
            <w:tcW w:w="140" w:type="dxa"/>
            <w:shd w:val="clear" w:color="auto" w:fill="CFF0FC"/>
            <w:vAlign w:val="bottom"/>
          </w:tcPr>
          <w:p w14:paraId="762DD426" w14:textId="77777777" w:rsidR="0049649F" w:rsidRDefault="0049649F">
            <w:pPr>
              <w:rPr>
                <w:sz w:val="18"/>
                <w:szCs w:val="18"/>
              </w:rPr>
            </w:pPr>
          </w:p>
        </w:tc>
        <w:tc>
          <w:tcPr>
            <w:tcW w:w="560" w:type="dxa"/>
            <w:shd w:val="clear" w:color="auto" w:fill="CFF0FC"/>
            <w:vAlign w:val="bottom"/>
          </w:tcPr>
          <w:p w14:paraId="5730BB53" w14:textId="77777777" w:rsidR="0049649F" w:rsidRDefault="005E3FAB">
            <w:pPr>
              <w:jc w:val="right"/>
              <w:rPr>
                <w:sz w:val="20"/>
                <w:szCs w:val="20"/>
              </w:rPr>
            </w:pPr>
            <w:r>
              <w:rPr>
                <w:rFonts w:ascii="Arial" w:eastAsia="Arial" w:hAnsi="Arial" w:cs="Arial"/>
                <w:sz w:val="16"/>
                <w:szCs w:val="16"/>
              </w:rPr>
              <w:t>71,816</w:t>
            </w:r>
          </w:p>
        </w:tc>
        <w:tc>
          <w:tcPr>
            <w:tcW w:w="200" w:type="dxa"/>
            <w:shd w:val="clear" w:color="auto" w:fill="CFF0FC"/>
            <w:vAlign w:val="bottom"/>
          </w:tcPr>
          <w:p w14:paraId="038F535F" w14:textId="77777777" w:rsidR="0049649F" w:rsidRDefault="0049649F">
            <w:pPr>
              <w:rPr>
                <w:sz w:val="18"/>
                <w:szCs w:val="18"/>
              </w:rPr>
            </w:pPr>
          </w:p>
        </w:tc>
        <w:tc>
          <w:tcPr>
            <w:tcW w:w="1520" w:type="dxa"/>
            <w:gridSpan w:val="2"/>
            <w:shd w:val="clear" w:color="auto" w:fill="CFF0FC"/>
            <w:vAlign w:val="bottom"/>
          </w:tcPr>
          <w:p w14:paraId="2C7E0C6D" w14:textId="77777777" w:rsidR="0049649F" w:rsidRDefault="005E3FAB">
            <w:pPr>
              <w:jc w:val="right"/>
              <w:rPr>
                <w:sz w:val="20"/>
                <w:szCs w:val="20"/>
              </w:rPr>
            </w:pPr>
            <w:r>
              <w:rPr>
                <w:rFonts w:ascii="Arial" w:eastAsia="Arial" w:hAnsi="Arial" w:cs="Arial"/>
                <w:sz w:val="16"/>
                <w:szCs w:val="16"/>
              </w:rPr>
              <w:t>64,579</w:t>
            </w:r>
          </w:p>
        </w:tc>
        <w:tc>
          <w:tcPr>
            <w:tcW w:w="200" w:type="dxa"/>
            <w:shd w:val="clear" w:color="auto" w:fill="CFF0FC"/>
            <w:vAlign w:val="bottom"/>
          </w:tcPr>
          <w:p w14:paraId="7AAF6BD0" w14:textId="77777777" w:rsidR="0049649F" w:rsidRDefault="0049649F">
            <w:pPr>
              <w:rPr>
                <w:sz w:val="18"/>
                <w:szCs w:val="18"/>
              </w:rPr>
            </w:pPr>
          </w:p>
        </w:tc>
        <w:tc>
          <w:tcPr>
            <w:tcW w:w="1540" w:type="dxa"/>
            <w:gridSpan w:val="2"/>
            <w:shd w:val="clear" w:color="auto" w:fill="CFF0FC"/>
            <w:vAlign w:val="bottom"/>
          </w:tcPr>
          <w:p w14:paraId="36C80FF0" w14:textId="77777777" w:rsidR="0049649F" w:rsidRDefault="005E3FAB">
            <w:pPr>
              <w:jc w:val="right"/>
              <w:rPr>
                <w:sz w:val="20"/>
                <w:szCs w:val="20"/>
              </w:rPr>
            </w:pPr>
            <w:r>
              <w:rPr>
                <w:rFonts w:ascii="Arial" w:eastAsia="Arial" w:hAnsi="Arial" w:cs="Arial"/>
                <w:sz w:val="16"/>
                <w:szCs w:val="16"/>
              </w:rPr>
              <w:t>221,599</w:t>
            </w:r>
          </w:p>
        </w:tc>
        <w:tc>
          <w:tcPr>
            <w:tcW w:w="160" w:type="dxa"/>
            <w:shd w:val="clear" w:color="auto" w:fill="CFF0FC"/>
            <w:vAlign w:val="bottom"/>
          </w:tcPr>
          <w:p w14:paraId="341829F4" w14:textId="77777777" w:rsidR="0049649F" w:rsidRDefault="0049649F">
            <w:pPr>
              <w:rPr>
                <w:sz w:val="18"/>
                <w:szCs w:val="18"/>
              </w:rPr>
            </w:pPr>
          </w:p>
        </w:tc>
        <w:tc>
          <w:tcPr>
            <w:tcW w:w="1520" w:type="dxa"/>
            <w:gridSpan w:val="2"/>
            <w:shd w:val="clear" w:color="auto" w:fill="CFF0FC"/>
            <w:vAlign w:val="bottom"/>
          </w:tcPr>
          <w:p w14:paraId="1E0E3F39" w14:textId="77777777" w:rsidR="0049649F" w:rsidRDefault="005E3FAB">
            <w:pPr>
              <w:jc w:val="right"/>
              <w:rPr>
                <w:sz w:val="20"/>
                <w:szCs w:val="20"/>
              </w:rPr>
            </w:pPr>
            <w:r>
              <w:rPr>
                <w:rFonts w:ascii="Arial" w:eastAsia="Arial" w:hAnsi="Arial" w:cs="Arial"/>
                <w:sz w:val="16"/>
                <w:szCs w:val="16"/>
              </w:rPr>
              <w:t>222,684</w:t>
            </w:r>
          </w:p>
        </w:tc>
        <w:tc>
          <w:tcPr>
            <w:tcW w:w="80" w:type="dxa"/>
            <w:shd w:val="clear" w:color="auto" w:fill="CFF0FC"/>
            <w:vAlign w:val="bottom"/>
          </w:tcPr>
          <w:p w14:paraId="239C2F6C" w14:textId="77777777" w:rsidR="0049649F" w:rsidRDefault="0049649F">
            <w:pPr>
              <w:rPr>
                <w:sz w:val="18"/>
                <w:szCs w:val="18"/>
              </w:rPr>
            </w:pPr>
          </w:p>
        </w:tc>
        <w:tc>
          <w:tcPr>
            <w:tcW w:w="0" w:type="dxa"/>
            <w:vAlign w:val="bottom"/>
          </w:tcPr>
          <w:p w14:paraId="39D4012D" w14:textId="77777777" w:rsidR="0049649F" w:rsidRDefault="0049649F">
            <w:pPr>
              <w:rPr>
                <w:sz w:val="1"/>
                <w:szCs w:val="1"/>
              </w:rPr>
            </w:pPr>
          </w:p>
        </w:tc>
      </w:tr>
      <w:tr w:rsidR="0049649F" w14:paraId="11EECE38" w14:textId="77777777">
        <w:trPr>
          <w:trHeight w:val="206"/>
        </w:trPr>
        <w:tc>
          <w:tcPr>
            <w:tcW w:w="4520" w:type="dxa"/>
            <w:vAlign w:val="bottom"/>
          </w:tcPr>
          <w:p w14:paraId="0287200C" w14:textId="77777777" w:rsidR="0049649F" w:rsidRDefault="005E3FAB">
            <w:pPr>
              <w:rPr>
                <w:sz w:val="20"/>
                <w:szCs w:val="20"/>
              </w:rPr>
            </w:pPr>
            <w:r>
              <w:rPr>
                <w:rFonts w:ascii="Arial" w:eastAsia="Arial" w:hAnsi="Arial" w:cs="Arial"/>
                <w:sz w:val="16"/>
                <w:szCs w:val="16"/>
              </w:rPr>
              <w:t>Other (expense) income:</w:t>
            </w:r>
          </w:p>
        </w:tc>
        <w:tc>
          <w:tcPr>
            <w:tcW w:w="800" w:type="dxa"/>
            <w:vAlign w:val="bottom"/>
          </w:tcPr>
          <w:p w14:paraId="14E5272E" w14:textId="77777777" w:rsidR="0049649F" w:rsidRDefault="0049649F">
            <w:pPr>
              <w:rPr>
                <w:sz w:val="17"/>
                <w:szCs w:val="17"/>
              </w:rPr>
            </w:pPr>
          </w:p>
        </w:tc>
        <w:tc>
          <w:tcPr>
            <w:tcW w:w="140" w:type="dxa"/>
            <w:tcBorders>
              <w:top w:val="single" w:sz="8" w:space="0" w:color="auto"/>
            </w:tcBorders>
            <w:vAlign w:val="bottom"/>
          </w:tcPr>
          <w:p w14:paraId="361CD9BE" w14:textId="77777777" w:rsidR="0049649F" w:rsidRDefault="0049649F">
            <w:pPr>
              <w:rPr>
                <w:sz w:val="17"/>
                <w:szCs w:val="17"/>
              </w:rPr>
            </w:pPr>
          </w:p>
        </w:tc>
        <w:tc>
          <w:tcPr>
            <w:tcW w:w="560" w:type="dxa"/>
            <w:tcBorders>
              <w:top w:val="single" w:sz="8" w:space="0" w:color="auto"/>
            </w:tcBorders>
            <w:vAlign w:val="bottom"/>
          </w:tcPr>
          <w:p w14:paraId="0BDA2A30" w14:textId="77777777" w:rsidR="0049649F" w:rsidRDefault="0049649F">
            <w:pPr>
              <w:rPr>
                <w:sz w:val="17"/>
                <w:szCs w:val="17"/>
              </w:rPr>
            </w:pPr>
          </w:p>
        </w:tc>
        <w:tc>
          <w:tcPr>
            <w:tcW w:w="200" w:type="dxa"/>
            <w:vAlign w:val="bottom"/>
          </w:tcPr>
          <w:p w14:paraId="4B9136F3" w14:textId="77777777" w:rsidR="0049649F" w:rsidRDefault="0049649F">
            <w:pPr>
              <w:rPr>
                <w:sz w:val="17"/>
                <w:szCs w:val="17"/>
              </w:rPr>
            </w:pPr>
          </w:p>
        </w:tc>
        <w:tc>
          <w:tcPr>
            <w:tcW w:w="820" w:type="dxa"/>
            <w:vAlign w:val="bottom"/>
          </w:tcPr>
          <w:p w14:paraId="1CF5D502" w14:textId="77777777" w:rsidR="0049649F" w:rsidRDefault="0049649F">
            <w:pPr>
              <w:rPr>
                <w:sz w:val="17"/>
                <w:szCs w:val="17"/>
              </w:rPr>
            </w:pPr>
          </w:p>
        </w:tc>
        <w:tc>
          <w:tcPr>
            <w:tcW w:w="700" w:type="dxa"/>
            <w:tcBorders>
              <w:top w:val="single" w:sz="8" w:space="0" w:color="auto"/>
            </w:tcBorders>
            <w:vAlign w:val="bottom"/>
          </w:tcPr>
          <w:p w14:paraId="1DF96134" w14:textId="77777777" w:rsidR="0049649F" w:rsidRDefault="0049649F">
            <w:pPr>
              <w:rPr>
                <w:sz w:val="17"/>
                <w:szCs w:val="17"/>
              </w:rPr>
            </w:pPr>
          </w:p>
        </w:tc>
        <w:tc>
          <w:tcPr>
            <w:tcW w:w="200" w:type="dxa"/>
            <w:vAlign w:val="bottom"/>
          </w:tcPr>
          <w:p w14:paraId="0312D991" w14:textId="77777777" w:rsidR="0049649F" w:rsidRDefault="0049649F">
            <w:pPr>
              <w:rPr>
                <w:sz w:val="17"/>
                <w:szCs w:val="17"/>
              </w:rPr>
            </w:pPr>
          </w:p>
        </w:tc>
        <w:tc>
          <w:tcPr>
            <w:tcW w:w="780" w:type="dxa"/>
            <w:vAlign w:val="bottom"/>
          </w:tcPr>
          <w:p w14:paraId="053142B5" w14:textId="77777777" w:rsidR="0049649F" w:rsidRDefault="0049649F">
            <w:pPr>
              <w:rPr>
                <w:sz w:val="17"/>
                <w:szCs w:val="17"/>
              </w:rPr>
            </w:pPr>
          </w:p>
        </w:tc>
        <w:tc>
          <w:tcPr>
            <w:tcW w:w="760" w:type="dxa"/>
            <w:tcBorders>
              <w:top w:val="single" w:sz="8" w:space="0" w:color="auto"/>
            </w:tcBorders>
            <w:vAlign w:val="bottom"/>
          </w:tcPr>
          <w:p w14:paraId="4DD8C19E" w14:textId="77777777" w:rsidR="0049649F" w:rsidRDefault="0049649F">
            <w:pPr>
              <w:rPr>
                <w:sz w:val="17"/>
                <w:szCs w:val="17"/>
              </w:rPr>
            </w:pPr>
          </w:p>
        </w:tc>
        <w:tc>
          <w:tcPr>
            <w:tcW w:w="160" w:type="dxa"/>
            <w:vAlign w:val="bottom"/>
          </w:tcPr>
          <w:p w14:paraId="0F88AD26" w14:textId="77777777" w:rsidR="0049649F" w:rsidRDefault="0049649F">
            <w:pPr>
              <w:rPr>
                <w:sz w:val="17"/>
                <w:szCs w:val="17"/>
              </w:rPr>
            </w:pPr>
          </w:p>
        </w:tc>
        <w:tc>
          <w:tcPr>
            <w:tcW w:w="780" w:type="dxa"/>
            <w:vAlign w:val="bottom"/>
          </w:tcPr>
          <w:p w14:paraId="09673E6F" w14:textId="77777777" w:rsidR="0049649F" w:rsidRDefault="0049649F">
            <w:pPr>
              <w:rPr>
                <w:sz w:val="17"/>
                <w:szCs w:val="17"/>
              </w:rPr>
            </w:pPr>
          </w:p>
        </w:tc>
        <w:tc>
          <w:tcPr>
            <w:tcW w:w="740" w:type="dxa"/>
            <w:tcBorders>
              <w:top w:val="single" w:sz="8" w:space="0" w:color="auto"/>
            </w:tcBorders>
            <w:vAlign w:val="bottom"/>
          </w:tcPr>
          <w:p w14:paraId="58D2E191" w14:textId="77777777" w:rsidR="0049649F" w:rsidRDefault="0049649F">
            <w:pPr>
              <w:rPr>
                <w:sz w:val="17"/>
                <w:szCs w:val="17"/>
              </w:rPr>
            </w:pPr>
          </w:p>
        </w:tc>
        <w:tc>
          <w:tcPr>
            <w:tcW w:w="80" w:type="dxa"/>
            <w:vAlign w:val="bottom"/>
          </w:tcPr>
          <w:p w14:paraId="2D246F30" w14:textId="77777777" w:rsidR="0049649F" w:rsidRDefault="0049649F">
            <w:pPr>
              <w:rPr>
                <w:sz w:val="17"/>
                <w:szCs w:val="17"/>
              </w:rPr>
            </w:pPr>
          </w:p>
        </w:tc>
        <w:tc>
          <w:tcPr>
            <w:tcW w:w="0" w:type="dxa"/>
            <w:vAlign w:val="bottom"/>
          </w:tcPr>
          <w:p w14:paraId="69CA5369" w14:textId="77777777" w:rsidR="0049649F" w:rsidRDefault="0049649F">
            <w:pPr>
              <w:rPr>
                <w:sz w:val="1"/>
                <w:szCs w:val="1"/>
              </w:rPr>
            </w:pPr>
          </w:p>
        </w:tc>
      </w:tr>
      <w:tr w:rsidR="0049649F" w14:paraId="5F39B0CF" w14:textId="77777777">
        <w:trPr>
          <w:trHeight w:val="219"/>
        </w:trPr>
        <w:tc>
          <w:tcPr>
            <w:tcW w:w="4520" w:type="dxa"/>
            <w:shd w:val="clear" w:color="auto" w:fill="CFF0FC"/>
            <w:vAlign w:val="bottom"/>
          </w:tcPr>
          <w:p w14:paraId="116A037A" w14:textId="77777777" w:rsidR="0049649F" w:rsidRDefault="005E3FAB">
            <w:pPr>
              <w:rPr>
                <w:sz w:val="20"/>
                <w:szCs w:val="20"/>
              </w:rPr>
            </w:pPr>
            <w:r>
              <w:rPr>
                <w:rFonts w:ascii="Arial" w:eastAsia="Arial" w:hAnsi="Arial" w:cs="Arial"/>
                <w:sz w:val="16"/>
                <w:szCs w:val="16"/>
              </w:rPr>
              <w:t>Interest expense</w:t>
            </w:r>
          </w:p>
        </w:tc>
        <w:tc>
          <w:tcPr>
            <w:tcW w:w="800" w:type="dxa"/>
            <w:shd w:val="clear" w:color="auto" w:fill="CFF0FC"/>
            <w:vAlign w:val="bottom"/>
          </w:tcPr>
          <w:p w14:paraId="2B141D96" w14:textId="77777777" w:rsidR="0049649F" w:rsidRDefault="0049649F">
            <w:pPr>
              <w:rPr>
                <w:sz w:val="19"/>
                <w:szCs w:val="19"/>
              </w:rPr>
            </w:pPr>
          </w:p>
        </w:tc>
        <w:tc>
          <w:tcPr>
            <w:tcW w:w="140" w:type="dxa"/>
            <w:shd w:val="clear" w:color="auto" w:fill="CFF0FC"/>
            <w:vAlign w:val="bottom"/>
          </w:tcPr>
          <w:p w14:paraId="3DBFDB29" w14:textId="77777777" w:rsidR="0049649F" w:rsidRDefault="0049649F">
            <w:pPr>
              <w:rPr>
                <w:sz w:val="19"/>
                <w:szCs w:val="19"/>
              </w:rPr>
            </w:pPr>
          </w:p>
        </w:tc>
        <w:tc>
          <w:tcPr>
            <w:tcW w:w="760" w:type="dxa"/>
            <w:gridSpan w:val="2"/>
            <w:shd w:val="clear" w:color="auto" w:fill="CFF0FC"/>
            <w:vAlign w:val="bottom"/>
          </w:tcPr>
          <w:p w14:paraId="04477B4E" w14:textId="77777777" w:rsidR="0049649F" w:rsidRDefault="005E3FAB">
            <w:pPr>
              <w:ind w:right="140"/>
              <w:jc w:val="right"/>
              <w:rPr>
                <w:sz w:val="20"/>
                <w:szCs w:val="20"/>
              </w:rPr>
            </w:pPr>
            <w:r>
              <w:rPr>
                <w:rFonts w:ascii="Arial" w:eastAsia="Arial" w:hAnsi="Arial" w:cs="Arial"/>
                <w:sz w:val="16"/>
                <w:szCs w:val="16"/>
              </w:rPr>
              <w:t>(27,973)</w:t>
            </w:r>
          </w:p>
        </w:tc>
        <w:tc>
          <w:tcPr>
            <w:tcW w:w="1720" w:type="dxa"/>
            <w:gridSpan w:val="3"/>
            <w:shd w:val="clear" w:color="auto" w:fill="CFF0FC"/>
            <w:vAlign w:val="bottom"/>
          </w:tcPr>
          <w:p w14:paraId="455216C8" w14:textId="77777777" w:rsidR="0049649F" w:rsidRDefault="005E3FAB">
            <w:pPr>
              <w:ind w:right="140"/>
              <w:jc w:val="right"/>
              <w:rPr>
                <w:sz w:val="20"/>
                <w:szCs w:val="20"/>
              </w:rPr>
            </w:pPr>
            <w:r>
              <w:rPr>
                <w:rFonts w:ascii="Arial" w:eastAsia="Arial" w:hAnsi="Arial" w:cs="Arial"/>
                <w:sz w:val="16"/>
                <w:szCs w:val="16"/>
              </w:rPr>
              <w:t>(37,486)</w:t>
            </w:r>
          </w:p>
        </w:tc>
        <w:tc>
          <w:tcPr>
            <w:tcW w:w="1700" w:type="dxa"/>
            <w:gridSpan w:val="3"/>
            <w:shd w:val="clear" w:color="auto" w:fill="CFF0FC"/>
            <w:vAlign w:val="bottom"/>
          </w:tcPr>
          <w:p w14:paraId="7940E060" w14:textId="77777777" w:rsidR="0049649F" w:rsidRDefault="005E3FAB">
            <w:pPr>
              <w:ind w:right="120"/>
              <w:jc w:val="right"/>
              <w:rPr>
                <w:sz w:val="20"/>
                <w:szCs w:val="20"/>
              </w:rPr>
            </w:pPr>
            <w:r>
              <w:rPr>
                <w:rFonts w:ascii="Arial" w:eastAsia="Arial" w:hAnsi="Arial" w:cs="Arial"/>
                <w:sz w:val="16"/>
                <w:szCs w:val="16"/>
              </w:rPr>
              <w:t>(123,230)</w:t>
            </w:r>
          </w:p>
        </w:tc>
        <w:tc>
          <w:tcPr>
            <w:tcW w:w="1600" w:type="dxa"/>
            <w:gridSpan w:val="3"/>
            <w:shd w:val="clear" w:color="auto" w:fill="CFF0FC"/>
            <w:vAlign w:val="bottom"/>
          </w:tcPr>
          <w:p w14:paraId="48ECCE64" w14:textId="77777777" w:rsidR="0049649F" w:rsidRDefault="005E3FAB">
            <w:pPr>
              <w:ind w:right="20"/>
              <w:jc w:val="right"/>
              <w:rPr>
                <w:sz w:val="20"/>
                <w:szCs w:val="20"/>
              </w:rPr>
            </w:pPr>
            <w:r>
              <w:rPr>
                <w:rFonts w:ascii="Arial" w:eastAsia="Arial" w:hAnsi="Arial" w:cs="Arial"/>
                <w:sz w:val="16"/>
                <w:szCs w:val="16"/>
              </w:rPr>
              <w:t>(153,185)</w:t>
            </w:r>
          </w:p>
        </w:tc>
        <w:tc>
          <w:tcPr>
            <w:tcW w:w="0" w:type="dxa"/>
            <w:vAlign w:val="bottom"/>
          </w:tcPr>
          <w:p w14:paraId="3FB6B48F" w14:textId="77777777" w:rsidR="0049649F" w:rsidRDefault="0049649F">
            <w:pPr>
              <w:rPr>
                <w:sz w:val="1"/>
                <w:szCs w:val="1"/>
              </w:rPr>
            </w:pPr>
          </w:p>
        </w:tc>
      </w:tr>
      <w:tr w:rsidR="0049649F" w14:paraId="113CF927" w14:textId="77777777">
        <w:trPr>
          <w:trHeight w:val="206"/>
        </w:trPr>
        <w:tc>
          <w:tcPr>
            <w:tcW w:w="4520" w:type="dxa"/>
            <w:vAlign w:val="bottom"/>
          </w:tcPr>
          <w:p w14:paraId="4340CD64" w14:textId="77777777" w:rsidR="0049649F" w:rsidRDefault="005E3FAB">
            <w:pPr>
              <w:rPr>
                <w:sz w:val="20"/>
                <w:szCs w:val="20"/>
              </w:rPr>
            </w:pPr>
            <w:r>
              <w:rPr>
                <w:rFonts w:ascii="Arial" w:eastAsia="Arial" w:hAnsi="Arial" w:cs="Arial"/>
                <w:sz w:val="16"/>
                <w:szCs w:val="16"/>
              </w:rPr>
              <w:t>Write-off of unamortized deferred debt issuance costs and</w:t>
            </w:r>
          </w:p>
        </w:tc>
        <w:tc>
          <w:tcPr>
            <w:tcW w:w="800" w:type="dxa"/>
            <w:vAlign w:val="bottom"/>
          </w:tcPr>
          <w:p w14:paraId="28144727" w14:textId="77777777" w:rsidR="0049649F" w:rsidRDefault="0049649F">
            <w:pPr>
              <w:rPr>
                <w:sz w:val="17"/>
                <w:szCs w:val="17"/>
              </w:rPr>
            </w:pPr>
          </w:p>
        </w:tc>
        <w:tc>
          <w:tcPr>
            <w:tcW w:w="140" w:type="dxa"/>
            <w:vAlign w:val="bottom"/>
          </w:tcPr>
          <w:p w14:paraId="2CFA6422" w14:textId="77777777" w:rsidR="0049649F" w:rsidRDefault="0049649F">
            <w:pPr>
              <w:rPr>
                <w:sz w:val="17"/>
                <w:szCs w:val="17"/>
              </w:rPr>
            </w:pPr>
          </w:p>
        </w:tc>
        <w:tc>
          <w:tcPr>
            <w:tcW w:w="560" w:type="dxa"/>
            <w:vAlign w:val="bottom"/>
          </w:tcPr>
          <w:p w14:paraId="1CE03256" w14:textId="77777777" w:rsidR="0049649F" w:rsidRDefault="0049649F">
            <w:pPr>
              <w:rPr>
                <w:sz w:val="17"/>
                <w:szCs w:val="17"/>
              </w:rPr>
            </w:pPr>
          </w:p>
        </w:tc>
        <w:tc>
          <w:tcPr>
            <w:tcW w:w="200" w:type="dxa"/>
            <w:vAlign w:val="bottom"/>
          </w:tcPr>
          <w:p w14:paraId="5FF7D9BE" w14:textId="77777777" w:rsidR="0049649F" w:rsidRDefault="0049649F">
            <w:pPr>
              <w:rPr>
                <w:sz w:val="17"/>
                <w:szCs w:val="17"/>
              </w:rPr>
            </w:pPr>
          </w:p>
        </w:tc>
        <w:tc>
          <w:tcPr>
            <w:tcW w:w="820" w:type="dxa"/>
            <w:vAlign w:val="bottom"/>
          </w:tcPr>
          <w:p w14:paraId="42693952" w14:textId="77777777" w:rsidR="0049649F" w:rsidRDefault="0049649F">
            <w:pPr>
              <w:rPr>
                <w:sz w:val="17"/>
                <w:szCs w:val="17"/>
              </w:rPr>
            </w:pPr>
          </w:p>
        </w:tc>
        <w:tc>
          <w:tcPr>
            <w:tcW w:w="700" w:type="dxa"/>
            <w:vAlign w:val="bottom"/>
          </w:tcPr>
          <w:p w14:paraId="59C8DCD3" w14:textId="77777777" w:rsidR="0049649F" w:rsidRDefault="0049649F">
            <w:pPr>
              <w:rPr>
                <w:sz w:val="17"/>
                <w:szCs w:val="17"/>
              </w:rPr>
            </w:pPr>
          </w:p>
        </w:tc>
        <w:tc>
          <w:tcPr>
            <w:tcW w:w="200" w:type="dxa"/>
            <w:vAlign w:val="bottom"/>
          </w:tcPr>
          <w:p w14:paraId="09CC62EC" w14:textId="77777777" w:rsidR="0049649F" w:rsidRDefault="0049649F">
            <w:pPr>
              <w:rPr>
                <w:sz w:val="17"/>
                <w:szCs w:val="17"/>
              </w:rPr>
            </w:pPr>
          </w:p>
        </w:tc>
        <w:tc>
          <w:tcPr>
            <w:tcW w:w="780" w:type="dxa"/>
            <w:vAlign w:val="bottom"/>
          </w:tcPr>
          <w:p w14:paraId="00FBAA2A" w14:textId="77777777" w:rsidR="0049649F" w:rsidRDefault="0049649F">
            <w:pPr>
              <w:rPr>
                <w:sz w:val="17"/>
                <w:szCs w:val="17"/>
              </w:rPr>
            </w:pPr>
          </w:p>
        </w:tc>
        <w:tc>
          <w:tcPr>
            <w:tcW w:w="760" w:type="dxa"/>
            <w:vAlign w:val="bottom"/>
          </w:tcPr>
          <w:p w14:paraId="51BBCA19" w14:textId="77777777" w:rsidR="0049649F" w:rsidRDefault="0049649F">
            <w:pPr>
              <w:rPr>
                <w:sz w:val="17"/>
                <w:szCs w:val="17"/>
              </w:rPr>
            </w:pPr>
          </w:p>
        </w:tc>
        <w:tc>
          <w:tcPr>
            <w:tcW w:w="160" w:type="dxa"/>
            <w:vAlign w:val="bottom"/>
          </w:tcPr>
          <w:p w14:paraId="2C450DCE" w14:textId="77777777" w:rsidR="0049649F" w:rsidRDefault="0049649F">
            <w:pPr>
              <w:rPr>
                <w:sz w:val="17"/>
                <w:szCs w:val="17"/>
              </w:rPr>
            </w:pPr>
          </w:p>
        </w:tc>
        <w:tc>
          <w:tcPr>
            <w:tcW w:w="780" w:type="dxa"/>
            <w:vAlign w:val="bottom"/>
          </w:tcPr>
          <w:p w14:paraId="702F6C47" w14:textId="77777777" w:rsidR="0049649F" w:rsidRDefault="0049649F">
            <w:pPr>
              <w:rPr>
                <w:sz w:val="17"/>
                <w:szCs w:val="17"/>
              </w:rPr>
            </w:pPr>
          </w:p>
        </w:tc>
        <w:tc>
          <w:tcPr>
            <w:tcW w:w="740" w:type="dxa"/>
            <w:vAlign w:val="bottom"/>
          </w:tcPr>
          <w:p w14:paraId="6659D4D4" w14:textId="77777777" w:rsidR="0049649F" w:rsidRDefault="0049649F">
            <w:pPr>
              <w:rPr>
                <w:sz w:val="17"/>
                <w:szCs w:val="17"/>
              </w:rPr>
            </w:pPr>
          </w:p>
        </w:tc>
        <w:tc>
          <w:tcPr>
            <w:tcW w:w="80" w:type="dxa"/>
            <w:vAlign w:val="bottom"/>
          </w:tcPr>
          <w:p w14:paraId="1F46BEBB" w14:textId="77777777" w:rsidR="0049649F" w:rsidRDefault="0049649F">
            <w:pPr>
              <w:rPr>
                <w:sz w:val="17"/>
                <w:szCs w:val="17"/>
              </w:rPr>
            </w:pPr>
          </w:p>
        </w:tc>
        <w:tc>
          <w:tcPr>
            <w:tcW w:w="0" w:type="dxa"/>
            <w:vAlign w:val="bottom"/>
          </w:tcPr>
          <w:p w14:paraId="780FCD1E" w14:textId="77777777" w:rsidR="0049649F" w:rsidRDefault="0049649F">
            <w:pPr>
              <w:rPr>
                <w:sz w:val="1"/>
                <w:szCs w:val="1"/>
              </w:rPr>
            </w:pPr>
          </w:p>
        </w:tc>
      </w:tr>
      <w:tr w:rsidR="0049649F" w14:paraId="4D98488E" w14:textId="77777777">
        <w:trPr>
          <w:trHeight w:val="209"/>
        </w:trPr>
        <w:tc>
          <w:tcPr>
            <w:tcW w:w="4520" w:type="dxa"/>
            <w:vAlign w:val="bottom"/>
          </w:tcPr>
          <w:p w14:paraId="6B2F0D61" w14:textId="77777777" w:rsidR="0049649F" w:rsidRDefault="005E3FAB">
            <w:pPr>
              <w:ind w:left="180"/>
              <w:rPr>
                <w:sz w:val="20"/>
                <w:szCs w:val="20"/>
              </w:rPr>
            </w:pPr>
            <w:r>
              <w:rPr>
                <w:rFonts w:ascii="Arial" w:eastAsia="Arial" w:hAnsi="Arial" w:cs="Arial"/>
                <w:sz w:val="16"/>
                <w:szCs w:val="16"/>
              </w:rPr>
              <w:t>bond discounts</w:t>
            </w:r>
          </w:p>
        </w:tc>
        <w:tc>
          <w:tcPr>
            <w:tcW w:w="800" w:type="dxa"/>
            <w:vAlign w:val="bottom"/>
          </w:tcPr>
          <w:p w14:paraId="072135A2" w14:textId="77777777" w:rsidR="0049649F" w:rsidRDefault="0049649F">
            <w:pPr>
              <w:rPr>
                <w:sz w:val="18"/>
                <w:szCs w:val="18"/>
              </w:rPr>
            </w:pPr>
          </w:p>
        </w:tc>
        <w:tc>
          <w:tcPr>
            <w:tcW w:w="140" w:type="dxa"/>
            <w:vAlign w:val="bottom"/>
          </w:tcPr>
          <w:p w14:paraId="201330D7" w14:textId="77777777" w:rsidR="0049649F" w:rsidRDefault="0049649F">
            <w:pPr>
              <w:rPr>
                <w:sz w:val="18"/>
                <w:szCs w:val="18"/>
              </w:rPr>
            </w:pPr>
          </w:p>
        </w:tc>
        <w:tc>
          <w:tcPr>
            <w:tcW w:w="760" w:type="dxa"/>
            <w:gridSpan w:val="2"/>
            <w:vAlign w:val="bottom"/>
          </w:tcPr>
          <w:p w14:paraId="1B45694C" w14:textId="77777777" w:rsidR="0049649F" w:rsidRDefault="005E3FAB">
            <w:pPr>
              <w:ind w:right="200"/>
              <w:jc w:val="right"/>
              <w:rPr>
                <w:sz w:val="20"/>
                <w:szCs w:val="20"/>
              </w:rPr>
            </w:pPr>
            <w:r>
              <w:rPr>
                <w:rFonts w:ascii="Arial" w:eastAsia="Arial" w:hAnsi="Arial" w:cs="Arial"/>
                <w:sz w:val="16"/>
                <w:szCs w:val="16"/>
              </w:rPr>
              <w:t>—</w:t>
            </w:r>
          </w:p>
        </w:tc>
        <w:tc>
          <w:tcPr>
            <w:tcW w:w="820" w:type="dxa"/>
            <w:vAlign w:val="bottom"/>
          </w:tcPr>
          <w:p w14:paraId="50E53D22" w14:textId="77777777" w:rsidR="0049649F" w:rsidRDefault="0049649F">
            <w:pPr>
              <w:rPr>
                <w:sz w:val="18"/>
                <w:szCs w:val="18"/>
              </w:rPr>
            </w:pPr>
          </w:p>
        </w:tc>
        <w:tc>
          <w:tcPr>
            <w:tcW w:w="900" w:type="dxa"/>
            <w:gridSpan w:val="2"/>
            <w:vAlign w:val="bottom"/>
          </w:tcPr>
          <w:p w14:paraId="056727DB" w14:textId="77777777" w:rsidR="0049649F" w:rsidRDefault="005E3FAB">
            <w:pPr>
              <w:ind w:right="200"/>
              <w:jc w:val="right"/>
              <w:rPr>
                <w:sz w:val="20"/>
                <w:szCs w:val="20"/>
              </w:rPr>
            </w:pPr>
            <w:r>
              <w:rPr>
                <w:rFonts w:ascii="Arial" w:eastAsia="Arial" w:hAnsi="Arial" w:cs="Arial"/>
                <w:sz w:val="16"/>
                <w:szCs w:val="16"/>
              </w:rPr>
              <w:t>—</w:t>
            </w:r>
          </w:p>
        </w:tc>
        <w:tc>
          <w:tcPr>
            <w:tcW w:w="1700" w:type="dxa"/>
            <w:gridSpan w:val="3"/>
            <w:vAlign w:val="bottom"/>
          </w:tcPr>
          <w:p w14:paraId="6170C29D" w14:textId="77777777" w:rsidR="0049649F" w:rsidRDefault="005E3FAB">
            <w:pPr>
              <w:ind w:right="120"/>
              <w:jc w:val="right"/>
              <w:rPr>
                <w:sz w:val="20"/>
                <w:szCs w:val="20"/>
              </w:rPr>
            </w:pPr>
            <w:r>
              <w:rPr>
                <w:rFonts w:ascii="Arial" w:eastAsia="Arial" w:hAnsi="Arial" w:cs="Arial"/>
                <w:sz w:val="16"/>
                <w:szCs w:val="16"/>
              </w:rPr>
              <w:t>(8,750)</w:t>
            </w:r>
          </w:p>
        </w:tc>
        <w:tc>
          <w:tcPr>
            <w:tcW w:w="780" w:type="dxa"/>
            <w:vAlign w:val="bottom"/>
          </w:tcPr>
          <w:p w14:paraId="3DE6FADE" w14:textId="77777777" w:rsidR="0049649F" w:rsidRDefault="0049649F">
            <w:pPr>
              <w:rPr>
                <w:sz w:val="18"/>
                <w:szCs w:val="18"/>
              </w:rPr>
            </w:pPr>
          </w:p>
        </w:tc>
        <w:tc>
          <w:tcPr>
            <w:tcW w:w="820" w:type="dxa"/>
            <w:gridSpan w:val="2"/>
            <w:vAlign w:val="bottom"/>
          </w:tcPr>
          <w:p w14:paraId="6132FDD3" w14:textId="77777777" w:rsidR="0049649F" w:rsidRDefault="005E3FAB">
            <w:pPr>
              <w:ind w:right="100"/>
              <w:jc w:val="right"/>
              <w:rPr>
                <w:sz w:val="20"/>
                <w:szCs w:val="20"/>
              </w:rPr>
            </w:pPr>
            <w:r>
              <w:rPr>
                <w:rFonts w:ascii="Arial" w:eastAsia="Arial" w:hAnsi="Arial" w:cs="Arial"/>
                <w:sz w:val="16"/>
                <w:szCs w:val="16"/>
              </w:rPr>
              <w:t>—</w:t>
            </w:r>
          </w:p>
        </w:tc>
        <w:tc>
          <w:tcPr>
            <w:tcW w:w="0" w:type="dxa"/>
            <w:vAlign w:val="bottom"/>
          </w:tcPr>
          <w:p w14:paraId="7C40660F" w14:textId="77777777" w:rsidR="0049649F" w:rsidRDefault="0049649F">
            <w:pPr>
              <w:rPr>
                <w:sz w:val="1"/>
                <w:szCs w:val="1"/>
              </w:rPr>
            </w:pPr>
          </w:p>
        </w:tc>
      </w:tr>
      <w:tr w:rsidR="0049649F" w14:paraId="16049731" w14:textId="77777777">
        <w:trPr>
          <w:trHeight w:val="219"/>
        </w:trPr>
        <w:tc>
          <w:tcPr>
            <w:tcW w:w="4520" w:type="dxa"/>
            <w:shd w:val="clear" w:color="auto" w:fill="CFF0FC"/>
            <w:vAlign w:val="bottom"/>
          </w:tcPr>
          <w:p w14:paraId="66245A35" w14:textId="77777777" w:rsidR="0049649F" w:rsidRDefault="005E3FAB">
            <w:pPr>
              <w:rPr>
                <w:sz w:val="20"/>
                <w:szCs w:val="20"/>
              </w:rPr>
            </w:pPr>
            <w:r>
              <w:rPr>
                <w:rFonts w:ascii="Arial" w:eastAsia="Arial" w:hAnsi="Arial" w:cs="Arial"/>
                <w:sz w:val="16"/>
                <w:szCs w:val="16"/>
              </w:rPr>
              <w:t>Interest income</w:t>
            </w:r>
          </w:p>
        </w:tc>
        <w:tc>
          <w:tcPr>
            <w:tcW w:w="800" w:type="dxa"/>
            <w:shd w:val="clear" w:color="auto" w:fill="CFF0FC"/>
            <w:vAlign w:val="bottom"/>
          </w:tcPr>
          <w:p w14:paraId="1BA58F4E" w14:textId="77777777" w:rsidR="0049649F" w:rsidRDefault="0049649F">
            <w:pPr>
              <w:rPr>
                <w:sz w:val="19"/>
                <w:szCs w:val="19"/>
              </w:rPr>
            </w:pPr>
          </w:p>
        </w:tc>
        <w:tc>
          <w:tcPr>
            <w:tcW w:w="140" w:type="dxa"/>
            <w:shd w:val="clear" w:color="auto" w:fill="CFF0FC"/>
            <w:vAlign w:val="bottom"/>
          </w:tcPr>
          <w:p w14:paraId="397753F7" w14:textId="77777777" w:rsidR="0049649F" w:rsidRDefault="0049649F">
            <w:pPr>
              <w:rPr>
                <w:sz w:val="19"/>
                <w:szCs w:val="19"/>
              </w:rPr>
            </w:pPr>
          </w:p>
        </w:tc>
        <w:tc>
          <w:tcPr>
            <w:tcW w:w="560" w:type="dxa"/>
            <w:shd w:val="clear" w:color="auto" w:fill="CFF0FC"/>
            <w:vAlign w:val="bottom"/>
          </w:tcPr>
          <w:p w14:paraId="31DD0026" w14:textId="77777777" w:rsidR="0049649F" w:rsidRDefault="005E3FAB">
            <w:pPr>
              <w:jc w:val="right"/>
              <w:rPr>
                <w:sz w:val="20"/>
                <w:szCs w:val="20"/>
              </w:rPr>
            </w:pPr>
            <w:r>
              <w:rPr>
                <w:rFonts w:ascii="Arial" w:eastAsia="Arial" w:hAnsi="Arial" w:cs="Arial"/>
                <w:sz w:val="16"/>
                <w:szCs w:val="16"/>
              </w:rPr>
              <w:t>52</w:t>
            </w:r>
          </w:p>
        </w:tc>
        <w:tc>
          <w:tcPr>
            <w:tcW w:w="200" w:type="dxa"/>
            <w:shd w:val="clear" w:color="auto" w:fill="CFF0FC"/>
            <w:vAlign w:val="bottom"/>
          </w:tcPr>
          <w:p w14:paraId="065B8E58" w14:textId="77777777" w:rsidR="0049649F" w:rsidRDefault="0049649F">
            <w:pPr>
              <w:rPr>
                <w:sz w:val="19"/>
                <w:szCs w:val="19"/>
              </w:rPr>
            </w:pPr>
          </w:p>
        </w:tc>
        <w:tc>
          <w:tcPr>
            <w:tcW w:w="1520" w:type="dxa"/>
            <w:gridSpan w:val="2"/>
            <w:shd w:val="clear" w:color="auto" w:fill="CFF0FC"/>
            <w:vAlign w:val="bottom"/>
          </w:tcPr>
          <w:p w14:paraId="017085F6" w14:textId="77777777" w:rsidR="0049649F" w:rsidRDefault="005E3FAB">
            <w:pPr>
              <w:jc w:val="right"/>
              <w:rPr>
                <w:sz w:val="20"/>
                <w:szCs w:val="20"/>
              </w:rPr>
            </w:pPr>
            <w:r>
              <w:rPr>
                <w:rFonts w:ascii="Arial" w:eastAsia="Arial" w:hAnsi="Arial" w:cs="Arial"/>
                <w:sz w:val="16"/>
                <w:szCs w:val="16"/>
              </w:rPr>
              <w:t>458</w:t>
            </w:r>
          </w:p>
        </w:tc>
        <w:tc>
          <w:tcPr>
            <w:tcW w:w="200" w:type="dxa"/>
            <w:shd w:val="clear" w:color="auto" w:fill="CFF0FC"/>
            <w:vAlign w:val="bottom"/>
          </w:tcPr>
          <w:p w14:paraId="54CFE67D" w14:textId="77777777" w:rsidR="0049649F" w:rsidRDefault="0049649F">
            <w:pPr>
              <w:rPr>
                <w:sz w:val="19"/>
                <w:szCs w:val="19"/>
              </w:rPr>
            </w:pPr>
          </w:p>
        </w:tc>
        <w:tc>
          <w:tcPr>
            <w:tcW w:w="1540" w:type="dxa"/>
            <w:gridSpan w:val="2"/>
            <w:shd w:val="clear" w:color="auto" w:fill="CFF0FC"/>
            <w:vAlign w:val="bottom"/>
          </w:tcPr>
          <w:p w14:paraId="46CA2520" w14:textId="77777777" w:rsidR="0049649F" w:rsidRDefault="005E3FAB">
            <w:pPr>
              <w:jc w:val="right"/>
              <w:rPr>
                <w:sz w:val="20"/>
                <w:szCs w:val="20"/>
              </w:rPr>
            </w:pPr>
            <w:r>
              <w:rPr>
                <w:rFonts w:ascii="Arial" w:eastAsia="Arial" w:hAnsi="Arial" w:cs="Arial"/>
                <w:sz w:val="16"/>
                <w:szCs w:val="16"/>
              </w:rPr>
              <w:t>531</w:t>
            </w:r>
          </w:p>
        </w:tc>
        <w:tc>
          <w:tcPr>
            <w:tcW w:w="160" w:type="dxa"/>
            <w:shd w:val="clear" w:color="auto" w:fill="CFF0FC"/>
            <w:vAlign w:val="bottom"/>
          </w:tcPr>
          <w:p w14:paraId="53FF0827" w14:textId="77777777" w:rsidR="0049649F" w:rsidRDefault="0049649F">
            <w:pPr>
              <w:rPr>
                <w:sz w:val="19"/>
                <w:szCs w:val="19"/>
              </w:rPr>
            </w:pPr>
          </w:p>
        </w:tc>
        <w:tc>
          <w:tcPr>
            <w:tcW w:w="1520" w:type="dxa"/>
            <w:gridSpan w:val="2"/>
            <w:shd w:val="clear" w:color="auto" w:fill="CFF0FC"/>
            <w:vAlign w:val="bottom"/>
          </w:tcPr>
          <w:p w14:paraId="79E89D9A" w14:textId="77777777" w:rsidR="0049649F" w:rsidRDefault="005E3FAB">
            <w:pPr>
              <w:jc w:val="right"/>
              <w:rPr>
                <w:sz w:val="20"/>
                <w:szCs w:val="20"/>
              </w:rPr>
            </w:pPr>
            <w:r>
              <w:rPr>
                <w:rFonts w:ascii="Arial" w:eastAsia="Arial" w:hAnsi="Arial" w:cs="Arial"/>
                <w:sz w:val="16"/>
                <w:szCs w:val="16"/>
              </w:rPr>
              <w:t>2,505</w:t>
            </w:r>
          </w:p>
        </w:tc>
        <w:tc>
          <w:tcPr>
            <w:tcW w:w="80" w:type="dxa"/>
            <w:shd w:val="clear" w:color="auto" w:fill="CFF0FC"/>
            <w:vAlign w:val="bottom"/>
          </w:tcPr>
          <w:p w14:paraId="6BF30A30" w14:textId="77777777" w:rsidR="0049649F" w:rsidRDefault="0049649F">
            <w:pPr>
              <w:rPr>
                <w:sz w:val="19"/>
                <w:szCs w:val="19"/>
              </w:rPr>
            </w:pPr>
          </w:p>
        </w:tc>
        <w:tc>
          <w:tcPr>
            <w:tcW w:w="0" w:type="dxa"/>
            <w:vAlign w:val="bottom"/>
          </w:tcPr>
          <w:p w14:paraId="65DACD58" w14:textId="77777777" w:rsidR="0049649F" w:rsidRDefault="0049649F">
            <w:pPr>
              <w:rPr>
                <w:sz w:val="1"/>
                <w:szCs w:val="1"/>
              </w:rPr>
            </w:pPr>
          </w:p>
        </w:tc>
      </w:tr>
      <w:tr w:rsidR="0049649F" w14:paraId="7A6A509C" w14:textId="77777777">
        <w:trPr>
          <w:trHeight w:val="213"/>
        </w:trPr>
        <w:tc>
          <w:tcPr>
            <w:tcW w:w="4520" w:type="dxa"/>
            <w:vAlign w:val="bottom"/>
          </w:tcPr>
          <w:p w14:paraId="4928EDB2" w14:textId="77777777" w:rsidR="0049649F" w:rsidRDefault="005E3FAB">
            <w:pPr>
              <w:rPr>
                <w:sz w:val="20"/>
                <w:szCs w:val="20"/>
              </w:rPr>
            </w:pPr>
            <w:r>
              <w:rPr>
                <w:rFonts w:ascii="Arial" w:eastAsia="Arial" w:hAnsi="Arial" w:cs="Arial"/>
                <w:sz w:val="16"/>
                <w:szCs w:val="16"/>
              </w:rPr>
              <w:t>Realized (loss) gain on derivative instruments, net</w:t>
            </w:r>
          </w:p>
        </w:tc>
        <w:tc>
          <w:tcPr>
            <w:tcW w:w="800" w:type="dxa"/>
            <w:vAlign w:val="bottom"/>
          </w:tcPr>
          <w:p w14:paraId="423396A9" w14:textId="77777777" w:rsidR="0049649F" w:rsidRDefault="0049649F">
            <w:pPr>
              <w:rPr>
                <w:sz w:val="18"/>
                <w:szCs w:val="18"/>
              </w:rPr>
            </w:pPr>
          </w:p>
        </w:tc>
        <w:tc>
          <w:tcPr>
            <w:tcW w:w="140" w:type="dxa"/>
            <w:vAlign w:val="bottom"/>
          </w:tcPr>
          <w:p w14:paraId="5027B8CB" w14:textId="77777777" w:rsidR="0049649F" w:rsidRDefault="0049649F">
            <w:pPr>
              <w:rPr>
                <w:sz w:val="18"/>
                <w:szCs w:val="18"/>
              </w:rPr>
            </w:pPr>
          </w:p>
        </w:tc>
        <w:tc>
          <w:tcPr>
            <w:tcW w:w="760" w:type="dxa"/>
            <w:gridSpan w:val="2"/>
            <w:vAlign w:val="bottom"/>
          </w:tcPr>
          <w:p w14:paraId="1EE93710" w14:textId="77777777" w:rsidR="0049649F" w:rsidRDefault="005E3FAB">
            <w:pPr>
              <w:ind w:right="140"/>
              <w:jc w:val="right"/>
              <w:rPr>
                <w:sz w:val="20"/>
                <w:szCs w:val="20"/>
              </w:rPr>
            </w:pPr>
            <w:r>
              <w:rPr>
                <w:rFonts w:ascii="Arial" w:eastAsia="Arial" w:hAnsi="Arial" w:cs="Arial"/>
                <w:sz w:val="16"/>
                <w:szCs w:val="16"/>
              </w:rPr>
              <w:t>(3,395)</w:t>
            </w:r>
          </w:p>
        </w:tc>
        <w:tc>
          <w:tcPr>
            <w:tcW w:w="1720" w:type="dxa"/>
            <w:gridSpan w:val="3"/>
            <w:vAlign w:val="bottom"/>
          </w:tcPr>
          <w:p w14:paraId="73F22931" w14:textId="77777777" w:rsidR="0049649F" w:rsidRDefault="005E3FAB">
            <w:pPr>
              <w:ind w:right="140"/>
              <w:jc w:val="right"/>
              <w:rPr>
                <w:sz w:val="20"/>
                <w:szCs w:val="20"/>
              </w:rPr>
            </w:pPr>
            <w:r>
              <w:rPr>
                <w:rFonts w:ascii="Arial" w:eastAsia="Arial" w:hAnsi="Arial" w:cs="Arial"/>
                <w:sz w:val="16"/>
                <w:szCs w:val="16"/>
              </w:rPr>
              <w:t>(763)</w:t>
            </w:r>
          </w:p>
        </w:tc>
        <w:tc>
          <w:tcPr>
            <w:tcW w:w="1700" w:type="dxa"/>
            <w:gridSpan w:val="3"/>
            <w:vAlign w:val="bottom"/>
          </w:tcPr>
          <w:p w14:paraId="2C232879" w14:textId="77777777" w:rsidR="0049649F" w:rsidRDefault="005E3FAB">
            <w:pPr>
              <w:ind w:right="120"/>
              <w:jc w:val="right"/>
              <w:rPr>
                <w:sz w:val="20"/>
                <w:szCs w:val="20"/>
              </w:rPr>
            </w:pPr>
            <w:r>
              <w:rPr>
                <w:rFonts w:ascii="Arial" w:eastAsia="Arial" w:hAnsi="Arial" w:cs="Arial"/>
                <w:sz w:val="16"/>
                <w:szCs w:val="16"/>
              </w:rPr>
              <w:t>(12,295)</w:t>
            </w:r>
          </w:p>
        </w:tc>
        <w:tc>
          <w:tcPr>
            <w:tcW w:w="1520" w:type="dxa"/>
            <w:gridSpan w:val="2"/>
            <w:vAlign w:val="bottom"/>
          </w:tcPr>
          <w:p w14:paraId="5BD4848B" w14:textId="77777777" w:rsidR="0049649F" w:rsidRDefault="005E3FAB">
            <w:pPr>
              <w:jc w:val="right"/>
              <w:rPr>
                <w:sz w:val="20"/>
                <w:szCs w:val="20"/>
              </w:rPr>
            </w:pPr>
            <w:r>
              <w:rPr>
                <w:rFonts w:ascii="Arial" w:eastAsia="Arial" w:hAnsi="Arial" w:cs="Arial"/>
                <w:sz w:val="16"/>
                <w:szCs w:val="16"/>
              </w:rPr>
              <w:t>1,946</w:t>
            </w:r>
          </w:p>
        </w:tc>
        <w:tc>
          <w:tcPr>
            <w:tcW w:w="80" w:type="dxa"/>
            <w:vAlign w:val="bottom"/>
          </w:tcPr>
          <w:p w14:paraId="02EDB97E" w14:textId="77777777" w:rsidR="0049649F" w:rsidRDefault="0049649F">
            <w:pPr>
              <w:rPr>
                <w:sz w:val="18"/>
                <w:szCs w:val="18"/>
              </w:rPr>
            </w:pPr>
          </w:p>
        </w:tc>
        <w:tc>
          <w:tcPr>
            <w:tcW w:w="0" w:type="dxa"/>
            <w:vAlign w:val="bottom"/>
          </w:tcPr>
          <w:p w14:paraId="74F1C6F3" w14:textId="77777777" w:rsidR="0049649F" w:rsidRDefault="0049649F">
            <w:pPr>
              <w:rPr>
                <w:sz w:val="1"/>
                <w:szCs w:val="1"/>
              </w:rPr>
            </w:pPr>
          </w:p>
        </w:tc>
      </w:tr>
      <w:tr w:rsidR="0049649F" w14:paraId="34CC2DB4" w14:textId="77777777">
        <w:trPr>
          <w:trHeight w:val="219"/>
        </w:trPr>
        <w:tc>
          <w:tcPr>
            <w:tcW w:w="4520" w:type="dxa"/>
            <w:shd w:val="clear" w:color="auto" w:fill="CFF0FC"/>
            <w:vAlign w:val="bottom"/>
          </w:tcPr>
          <w:p w14:paraId="5BA37D03" w14:textId="77777777" w:rsidR="0049649F" w:rsidRDefault="005E3FAB">
            <w:pPr>
              <w:rPr>
                <w:sz w:val="20"/>
                <w:szCs w:val="20"/>
              </w:rPr>
            </w:pPr>
            <w:r>
              <w:rPr>
                <w:rFonts w:ascii="Arial" w:eastAsia="Arial" w:hAnsi="Arial" w:cs="Arial"/>
                <w:sz w:val="16"/>
                <w:szCs w:val="16"/>
              </w:rPr>
              <w:t>Unrealized gain (loss) on derivative instruments, net</w:t>
            </w:r>
          </w:p>
        </w:tc>
        <w:tc>
          <w:tcPr>
            <w:tcW w:w="800" w:type="dxa"/>
            <w:shd w:val="clear" w:color="auto" w:fill="CFF0FC"/>
            <w:vAlign w:val="bottom"/>
          </w:tcPr>
          <w:p w14:paraId="29FFBE2C" w14:textId="77777777" w:rsidR="0049649F" w:rsidRDefault="0049649F">
            <w:pPr>
              <w:rPr>
                <w:sz w:val="19"/>
                <w:szCs w:val="19"/>
              </w:rPr>
            </w:pPr>
          </w:p>
        </w:tc>
        <w:tc>
          <w:tcPr>
            <w:tcW w:w="140" w:type="dxa"/>
            <w:shd w:val="clear" w:color="auto" w:fill="CFF0FC"/>
            <w:vAlign w:val="bottom"/>
          </w:tcPr>
          <w:p w14:paraId="532F6EE8" w14:textId="77777777" w:rsidR="0049649F" w:rsidRDefault="0049649F">
            <w:pPr>
              <w:rPr>
                <w:sz w:val="19"/>
                <w:szCs w:val="19"/>
              </w:rPr>
            </w:pPr>
          </w:p>
        </w:tc>
        <w:tc>
          <w:tcPr>
            <w:tcW w:w="560" w:type="dxa"/>
            <w:shd w:val="clear" w:color="auto" w:fill="CFF0FC"/>
            <w:vAlign w:val="bottom"/>
          </w:tcPr>
          <w:p w14:paraId="5DBE9AB6" w14:textId="77777777" w:rsidR="0049649F" w:rsidRDefault="005E3FAB">
            <w:pPr>
              <w:jc w:val="right"/>
              <w:rPr>
                <w:sz w:val="20"/>
                <w:szCs w:val="20"/>
              </w:rPr>
            </w:pPr>
            <w:r>
              <w:rPr>
                <w:rFonts w:ascii="Arial" w:eastAsia="Arial" w:hAnsi="Arial" w:cs="Arial"/>
                <w:sz w:val="16"/>
                <w:szCs w:val="16"/>
              </w:rPr>
              <w:t>3,390</w:t>
            </w:r>
          </w:p>
        </w:tc>
        <w:tc>
          <w:tcPr>
            <w:tcW w:w="200" w:type="dxa"/>
            <w:shd w:val="clear" w:color="auto" w:fill="CFF0FC"/>
            <w:vAlign w:val="bottom"/>
          </w:tcPr>
          <w:p w14:paraId="74422F8D" w14:textId="77777777" w:rsidR="0049649F" w:rsidRDefault="0049649F">
            <w:pPr>
              <w:rPr>
                <w:sz w:val="19"/>
                <w:szCs w:val="19"/>
              </w:rPr>
            </w:pPr>
          </w:p>
        </w:tc>
        <w:tc>
          <w:tcPr>
            <w:tcW w:w="1520" w:type="dxa"/>
            <w:gridSpan w:val="2"/>
            <w:shd w:val="clear" w:color="auto" w:fill="CFF0FC"/>
            <w:vAlign w:val="bottom"/>
          </w:tcPr>
          <w:p w14:paraId="2A272298" w14:textId="77777777" w:rsidR="0049649F" w:rsidRDefault="005E3FAB">
            <w:pPr>
              <w:jc w:val="right"/>
              <w:rPr>
                <w:sz w:val="20"/>
                <w:szCs w:val="20"/>
              </w:rPr>
            </w:pPr>
            <w:r>
              <w:rPr>
                <w:rFonts w:ascii="Arial" w:eastAsia="Arial" w:hAnsi="Arial" w:cs="Arial"/>
                <w:sz w:val="16"/>
                <w:szCs w:val="16"/>
              </w:rPr>
              <w:t>2,873</w:t>
            </w:r>
          </w:p>
        </w:tc>
        <w:tc>
          <w:tcPr>
            <w:tcW w:w="200" w:type="dxa"/>
            <w:shd w:val="clear" w:color="auto" w:fill="CFF0FC"/>
            <w:vAlign w:val="bottom"/>
          </w:tcPr>
          <w:p w14:paraId="3A66EA20" w14:textId="77777777" w:rsidR="0049649F" w:rsidRDefault="0049649F">
            <w:pPr>
              <w:rPr>
                <w:sz w:val="19"/>
                <w:szCs w:val="19"/>
              </w:rPr>
            </w:pPr>
          </w:p>
        </w:tc>
        <w:tc>
          <w:tcPr>
            <w:tcW w:w="1700" w:type="dxa"/>
            <w:gridSpan w:val="3"/>
            <w:shd w:val="clear" w:color="auto" w:fill="CFF0FC"/>
            <w:vAlign w:val="bottom"/>
          </w:tcPr>
          <w:p w14:paraId="19309D5A" w14:textId="77777777" w:rsidR="0049649F" w:rsidRDefault="005E3FAB">
            <w:pPr>
              <w:ind w:right="120"/>
              <w:jc w:val="right"/>
              <w:rPr>
                <w:sz w:val="20"/>
                <w:szCs w:val="20"/>
              </w:rPr>
            </w:pPr>
            <w:r>
              <w:rPr>
                <w:rFonts w:ascii="Arial" w:eastAsia="Arial" w:hAnsi="Arial" w:cs="Arial"/>
                <w:sz w:val="16"/>
                <w:szCs w:val="16"/>
              </w:rPr>
              <w:t>(6,044)</w:t>
            </w:r>
          </w:p>
        </w:tc>
        <w:tc>
          <w:tcPr>
            <w:tcW w:w="1600" w:type="dxa"/>
            <w:gridSpan w:val="3"/>
            <w:shd w:val="clear" w:color="auto" w:fill="CFF0FC"/>
            <w:vAlign w:val="bottom"/>
          </w:tcPr>
          <w:p w14:paraId="7911435C" w14:textId="77777777" w:rsidR="0049649F" w:rsidRDefault="005E3FAB">
            <w:pPr>
              <w:ind w:right="20"/>
              <w:jc w:val="right"/>
              <w:rPr>
                <w:sz w:val="20"/>
                <w:szCs w:val="20"/>
              </w:rPr>
            </w:pPr>
            <w:r>
              <w:rPr>
                <w:rFonts w:ascii="Arial" w:eastAsia="Arial" w:hAnsi="Arial" w:cs="Arial"/>
                <w:sz w:val="16"/>
                <w:szCs w:val="16"/>
              </w:rPr>
              <w:t>(15,442)</w:t>
            </w:r>
          </w:p>
        </w:tc>
        <w:tc>
          <w:tcPr>
            <w:tcW w:w="0" w:type="dxa"/>
            <w:vAlign w:val="bottom"/>
          </w:tcPr>
          <w:p w14:paraId="26520D12" w14:textId="77777777" w:rsidR="0049649F" w:rsidRDefault="0049649F">
            <w:pPr>
              <w:rPr>
                <w:sz w:val="1"/>
                <w:szCs w:val="1"/>
              </w:rPr>
            </w:pPr>
          </w:p>
        </w:tc>
      </w:tr>
      <w:tr w:rsidR="0049649F" w14:paraId="71A167B7" w14:textId="77777777">
        <w:trPr>
          <w:trHeight w:val="213"/>
        </w:trPr>
        <w:tc>
          <w:tcPr>
            <w:tcW w:w="4520" w:type="dxa"/>
            <w:vAlign w:val="bottom"/>
          </w:tcPr>
          <w:p w14:paraId="180214C8" w14:textId="77777777" w:rsidR="0049649F" w:rsidRDefault="005E3FAB">
            <w:pPr>
              <w:rPr>
                <w:sz w:val="20"/>
                <w:szCs w:val="20"/>
              </w:rPr>
            </w:pPr>
            <w:r>
              <w:rPr>
                <w:rFonts w:ascii="Arial" w:eastAsia="Arial" w:hAnsi="Arial" w:cs="Arial"/>
                <w:sz w:val="16"/>
                <w:szCs w:val="16"/>
              </w:rPr>
              <w:t>Other, net</w:t>
            </w:r>
          </w:p>
        </w:tc>
        <w:tc>
          <w:tcPr>
            <w:tcW w:w="800" w:type="dxa"/>
            <w:vAlign w:val="bottom"/>
          </w:tcPr>
          <w:p w14:paraId="22E3ED96" w14:textId="77777777" w:rsidR="0049649F" w:rsidRDefault="0049649F">
            <w:pPr>
              <w:rPr>
                <w:sz w:val="18"/>
                <w:szCs w:val="18"/>
              </w:rPr>
            </w:pPr>
          </w:p>
        </w:tc>
        <w:tc>
          <w:tcPr>
            <w:tcW w:w="140" w:type="dxa"/>
            <w:vAlign w:val="bottom"/>
          </w:tcPr>
          <w:p w14:paraId="1D1E5E6C" w14:textId="77777777" w:rsidR="0049649F" w:rsidRDefault="0049649F">
            <w:pPr>
              <w:rPr>
                <w:sz w:val="18"/>
                <w:szCs w:val="18"/>
              </w:rPr>
            </w:pPr>
          </w:p>
        </w:tc>
        <w:tc>
          <w:tcPr>
            <w:tcW w:w="560" w:type="dxa"/>
            <w:vAlign w:val="bottom"/>
          </w:tcPr>
          <w:p w14:paraId="3119214A" w14:textId="77777777" w:rsidR="0049649F" w:rsidRDefault="005E3FAB">
            <w:pPr>
              <w:jc w:val="right"/>
              <w:rPr>
                <w:sz w:val="20"/>
                <w:szCs w:val="20"/>
              </w:rPr>
            </w:pPr>
            <w:r>
              <w:rPr>
                <w:rFonts w:ascii="Arial" w:eastAsia="Arial" w:hAnsi="Arial" w:cs="Arial"/>
                <w:sz w:val="16"/>
                <w:szCs w:val="16"/>
              </w:rPr>
              <w:t>685</w:t>
            </w:r>
          </w:p>
        </w:tc>
        <w:tc>
          <w:tcPr>
            <w:tcW w:w="200" w:type="dxa"/>
            <w:vAlign w:val="bottom"/>
          </w:tcPr>
          <w:p w14:paraId="2C1ED55F" w14:textId="77777777" w:rsidR="0049649F" w:rsidRDefault="0049649F">
            <w:pPr>
              <w:rPr>
                <w:sz w:val="18"/>
                <w:szCs w:val="18"/>
              </w:rPr>
            </w:pPr>
          </w:p>
        </w:tc>
        <w:tc>
          <w:tcPr>
            <w:tcW w:w="820" w:type="dxa"/>
            <w:vAlign w:val="bottom"/>
          </w:tcPr>
          <w:p w14:paraId="35EC6DE9" w14:textId="77777777" w:rsidR="0049649F" w:rsidRDefault="0049649F">
            <w:pPr>
              <w:rPr>
                <w:sz w:val="18"/>
                <w:szCs w:val="18"/>
              </w:rPr>
            </w:pPr>
          </w:p>
        </w:tc>
        <w:tc>
          <w:tcPr>
            <w:tcW w:w="700" w:type="dxa"/>
            <w:vAlign w:val="bottom"/>
          </w:tcPr>
          <w:p w14:paraId="4A4159A9" w14:textId="77777777" w:rsidR="0049649F" w:rsidRDefault="005E3FAB">
            <w:pPr>
              <w:jc w:val="right"/>
              <w:rPr>
                <w:sz w:val="20"/>
                <w:szCs w:val="20"/>
              </w:rPr>
            </w:pPr>
            <w:r>
              <w:rPr>
                <w:rFonts w:ascii="Arial" w:eastAsia="Arial" w:hAnsi="Arial" w:cs="Arial"/>
                <w:sz w:val="16"/>
                <w:szCs w:val="16"/>
              </w:rPr>
              <w:t>6</w:t>
            </w:r>
          </w:p>
        </w:tc>
        <w:tc>
          <w:tcPr>
            <w:tcW w:w="200" w:type="dxa"/>
            <w:vAlign w:val="bottom"/>
          </w:tcPr>
          <w:p w14:paraId="48199650" w14:textId="77777777" w:rsidR="0049649F" w:rsidRDefault="0049649F">
            <w:pPr>
              <w:rPr>
                <w:sz w:val="18"/>
                <w:szCs w:val="18"/>
              </w:rPr>
            </w:pPr>
          </w:p>
        </w:tc>
        <w:tc>
          <w:tcPr>
            <w:tcW w:w="780" w:type="dxa"/>
            <w:vAlign w:val="bottom"/>
          </w:tcPr>
          <w:p w14:paraId="18A866D0" w14:textId="77777777" w:rsidR="0049649F" w:rsidRDefault="0049649F">
            <w:pPr>
              <w:rPr>
                <w:sz w:val="18"/>
                <w:szCs w:val="18"/>
              </w:rPr>
            </w:pPr>
          </w:p>
        </w:tc>
        <w:tc>
          <w:tcPr>
            <w:tcW w:w="760" w:type="dxa"/>
            <w:vAlign w:val="bottom"/>
          </w:tcPr>
          <w:p w14:paraId="0F7CF4AF" w14:textId="77777777" w:rsidR="0049649F" w:rsidRDefault="005E3FAB">
            <w:pPr>
              <w:jc w:val="right"/>
              <w:rPr>
                <w:sz w:val="20"/>
                <w:szCs w:val="20"/>
              </w:rPr>
            </w:pPr>
            <w:r>
              <w:rPr>
                <w:rFonts w:ascii="Arial" w:eastAsia="Arial" w:hAnsi="Arial" w:cs="Arial"/>
                <w:sz w:val="16"/>
                <w:szCs w:val="16"/>
              </w:rPr>
              <w:t>1,488</w:t>
            </w:r>
          </w:p>
        </w:tc>
        <w:tc>
          <w:tcPr>
            <w:tcW w:w="160" w:type="dxa"/>
            <w:vAlign w:val="bottom"/>
          </w:tcPr>
          <w:p w14:paraId="47C39D1D" w14:textId="77777777" w:rsidR="0049649F" w:rsidRDefault="0049649F">
            <w:pPr>
              <w:rPr>
                <w:sz w:val="18"/>
                <w:szCs w:val="18"/>
              </w:rPr>
            </w:pPr>
          </w:p>
        </w:tc>
        <w:tc>
          <w:tcPr>
            <w:tcW w:w="780" w:type="dxa"/>
            <w:vAlign w:val="bottom"/>
          </w:tcPr>
          <w:p w14:paraId="366F3C93" w14:textId="77777777" w:rsidR="0049649F" w:rsidRDefault="0049649F">
            <w:pPr>
              <w:rPr>
                <w:sz w:val="18"/>
                <w:szCs w:val="18"/>
              </w:rPr>
            </w:pPr>
          </w:p>
        </w:tc>
        <w:tc>
          <w:tcPr>
            <w:tcW w:w="820" w:type="dxa"/>
            <w:gridSpan w:val="2"/>
            <w:vAlign w:val="bottom"/>
          </w:tcPr>
          <w:p w14:paraId="6473A17A" w14:textId="77777777" w:rsidR="0049649F" w:rsidRDefault="005E3FAB">
            <w:pPr>
              <w:ind w:right="20"/>
              <w:jc w:val="right"/>
              <w:rPr>
                <w:sz w:val="20"/>
                <w:szCs w:val="20"/>
              </w:rPr>
            </w:pPr>
            <w:r>
              <w:rPr>
                <w:rFonts w:ascii="Arial" w:eastAsia="Arial" w:hAnsi="Arial" w:cs="Arial"/>
                <w:sz w:val="16"/>
                <w:szCs w:val="16"/>
              </w:rPr>
              <w:t>(4)</w:t>
            </w:r>
          </w:p>
        </w:tc>
        <w:tc>
          <w:tcPr>
            <w:tcW w:w="0" w:type="dxa"/>
            <w:vAlign w:val="bottom"/>
          </w:tcPr>
          <w:p w14:paraId="4306A980" w14:textId="77777777" w:rsidR="0049649F" w:rsidRDefault="0049649F">
            <w:pPr>
              <w:rPr>
                <w:sz w:val="1"/>
                <w:szCs w:val="1"/>
              </w:rPr>
            </w:pPr>
          </w:p>
        </w:tc>
      </w:tr>
      <w:tr w:rsidR="0049649F" w14:paraId="23DF85A4" w14:textId="77777777">
        <w:trPr>
          <w:trHeight w:val="20"/>
        </w:trPr>
        <w:tc>
          <w:tcPr>
            <w:tcW w:w="4520" w:type="dxa"/>
            <w:vMerge w:val="restart"/>
            <w:shd w:val="clear" w:color="auto" w:fill="CFF0FC"/>
            <w:vAlign w:val="bottom"/>
          </w:tcPr>
          <w:p w14:paraId="5814DDFA" w14:textId="77777777" w:rsidR="0049649F" w:rsidRDefault="005E3FAB">
            <w:pPr>
              <w:ind w:left="500"/>
              <w:rPr>
                <w:sz w:val="20"/>
                <w:szCs w:val="20"/>
              </w:rPr>
            </w:pPr>
            <w:r>
              <w:rPr>
                <w:rFonts w:ascii="Arial" w:eastAsia="Arial" w:hAnsi="Arial" w:cs="Arial"/>
                <w:sz w:val="16"/>
                <w:szCs w:val="16"/>
              </w:rPr>
              <w:t>Net other expense</w:t>
            </w:r>
          </w:p>
        </w:tc>
        <w:tc>
          <w:tcPr>
            <w:tcW w:w="800" w:type="dxa"/>
            <w:shd w:val="clear" w:color="auto" w:fill="CFF0FC"/>
            <w:vAlign w:val="bottom"/>
          </w:tcPr>
          <w:p w14:paraId="33949B75" w14:textId="77777777" w:rsidR="0049649F" w:rsidRDefault="0049649F">
            <w:pPr>
              <w:spacing w:line="20" w:lineRule="exact"/>
              <w:rPr>
                <w:sz w:val="1"/>
                <w:szCs w:val="1"/>
              </w:rPr>
            </w:pPr>
          </w:p>
        </w:tc>
        <w:tc>
          <w:tcPr>
            <w:tcW w:w="140" w:type="dxa"/>
            <w:shd w:val="clear" w:color="auto" w:fill="000000"/>
            <w:vAlign w:val="bottom"/>
          </w:tcPr>
          <w:p w14:paraId="671CB6F6" w14:textId="77777777" w:rsidR="0049649F" w:rsidRDefault="0049649F">
            <w:pPr>
              <w:spacing w:line="20" w:lineRule="exact"/>
              <w:rPr>
                <w:sz w:val="1"/>
                <w:szCs w:val="1"/>
              </w:rPr>
            </w:pPr>
          </w:p>
        </w:tc>
        <w:tc>
          <w:tcPr>
            <w:tcW w:w="560" w:type="dxa"/>
            <w:shd w:val="clear" w:color="auto" w:fill="000000"/>
            <w:vAlign w:val="bottom"/>
          </w:tcPr>
          <w:p w14:paraId="53A3E4F1" w14:textId="77777777" w:rsidR="0049649F" w:rsidRDefault="0049649F">
            <w:pPr>
              <w:spacing w:line="20" w:lineRule="exact"/>
              <w:rPr>
                <w:sz w:val="1"/>
                <w:szCs w:val="1"/>
              </w:rPr>
            </w:pPr>
          </w:p>
        </w:tc>
        <w:tc>
          <w:tcPr>
            <w:tcW w:w="200" w:type="dxa"/>
            <w:shd w:val="clear" w:color="auto" w:fill="CFF0FC"/>
            <w:vAlign w:val="bottom"/>
          </w:tcPr>
          <w:p w14:paraId="5192C8C4" w14:textId="77777777" w:rsidR="0049649F" w:rsidRDefault="0049649F">
            <w:pPr>
              <w:spacing w:line="20" w:lineRule="exact"/>
              <w:rPr>
                <w:sz w:val="1"/>
                <w:szCs w:val="1"/>
              </w:rPr>
            </w:pPr>
          </w:p>
        </w:tc>
        <w:tc>
          <w:tcPr>
            <w:tcW w:w="820" w:type="dxa"/>
            <w:shd w:val="clear" w:color="auto" w:fill="CFF0FC"/>
            <w:vAlign w:val="bottom"/>
          </w:tcPr>
          <w:p w14:paraId="072CF188" w14:textId="77777777" w:rsidR="0049649F" w:rsidRDefault="0049649F">
            <w:pPr>
              <w:spacing w:line="20" w:lineRule="exact"/>
              <w:rPr>
                <w:sz w:val="1"/>
                <w:szCs w:val="1"/>
              </w:rPr>
            </w:pPr>
          </w:p>
        </w:tc>
        <w:tc>
          <w:tcPr>
            <w:tcW w:w="700" w:type="dxa"/>
            <w:shd w:val="clear" w:color="auto" w:fill="000000"/>
            <w:vAlign w:val="bottom"/>
          </w:tcPr>
          <w:p w14:paraId="623A9837" w14:textId="77777777" w:rsidR="0049649F" w:rsidRDefault="0049649F">
            <w:pPr>
              <w:spacing w:line="20" w:lineRule="exact"/>
              <w:rPr>
                <w:sz w:val="1"/>
                <w:szCs w:val="1"/>
              </w:rPr>
            </w:pPr>
          </w:p>
        </w:tc>
        <w:tc>
          <w:tcPr>
            <w:tcW w:w="200" w:type="dxa"/>
            <w:shd w:val="clear" w:color="auto" w:fill="CFF0FC"/>
            <w:vAlign w:val="bottom"/>
          </w:tcPr>
          <w:p w14:paraId="7CEE5D74" w14:textId="77777777" w:rsidR="0049649F" w:rsidRDefault="0049649F">
            <w:pPr>
              <w:spacing w:line="20" w:lineRule="exact"/>
              <w:rPr>
                <w:sz w:val="1"/>
                <w:szCs w:val="1"/>
              </w:rPr>
            </w:pPr>
          </w:p>
        </w:tc>
        <w:tc>
          <w:tcPr>
            <w:tcW w:w="780" w:type="dxa"/>
            <w:shd w:val="clear" w:color="auto" w:fill="CFF0FC"/>
            <w:vAlign w:val="bottom"/>
          </w:tcPr>
          <w:p w14:paraId="5F84256C" w14:textId="77777777" w:rsidR="0049649F" w:rsidRDefault="0049649F">
            <w:pPr>
              <w:spacing w:line="20" w:lineRule="exact"/>
              <w:rPr>
                <w:sz w:val="1"/>
                <w:szCs w:val="1"/>
              </w:rPr>
            </w:pPr>
          </w:p>
        </w:tc>
        <w:tc>
          <w:tcPr>
            <w:tcW w:w="760" w:type="dxa"/>
            <w:shd w:val="clear" w:color="auto" w:fill="000000"/>
            <w:vAlign w:val="bottom"/>
          </w:tcPr>
          <w:p w14:paraId="6B9C8ADB" w14:textId="77777777" w:rsidR="0049649F" w:rsidRDefault="0049649F">
            <w:pPr>
              <w:spacing w:line="20" w:lineRule="exact"/>
              <w:rPr>
                <w:sz w:val="1"/>
                <w:szCs w:val="1"/>
              </w:rPr>
            </w:pPr>
          </w:p>
        </w:tc>
        <w:tc>
          <w:tcPr>
            <w:tcW w:w="160" w:type="dxa"/>
            <w:shd w:val="clear" w:color="auto" w:fill="CFF0FC"/>
            <w:vAlign w:val="bottom"/>
          </w:tcPr>
          <w:p w14:paraId="6F87DF9A" w14:textId="77777777" w:rsidR="0049649F" w:rsidRDefault="0049649F">
            <w:pPr>
              <w:spacing w:line="20" w:lineRule="exact"/>
              <w:rPr>
                <w:sz w:val="1"/>
                <w:szCs w:val="1"/>
              </w:rPr>
            </w:pPr>
          </w:p>
        </w:tc>
        <w:tc>
          <w:tcPr>
            <w:tcW w:w="780" w:type="dxa"/>
            <w:shd w:val="clear" w:color="auto" w:fill="CFF0FC"/>
            <w:vAlign w:val="bottom"/>
          </w:tcPr>
          <w:p w14:paraId="4A9A1473" w14:textId="77777777" w:rsidR="0049649F" w:rsidRDefault="0049649F">
            <w:pPr>
              <w:spacing w:line="20" w:lineRule="exact"/>
              <w:rPr>
                <w:sz w:val="1"/>
                <w:szCs w:val="1"/>
              </w:rPr>
            </w:pPr>
          </w:p>
        </w:tc>
        <w:tc>
          <w:tcPr>
            <w:tcW w:w="740" w:type="dxa"/>
            <w:shd w:val="clear" w:color="auto" w:fill="000000"/>
            <w:vAlign w:val="bottom"/>
          </w:tcPr>
          <w:p w14:paraId="140F6336" w14:textId="77777777" w:rsidR="0049649F" w:rsidRDefault="0049649F">
            <w:pPr>
              <w:spacing w:line="20" w:lineRule="exact"/>
              <w:rPr>
                <w:sz w:val="1"/>
                <w:szCs w:val="1"/>
              </w:rPr>
            </w:pPr>
          </w:p>
        </w:tc>
        <w:tc>
          <w:tcPr>
            <w:tcW w:w="80" w:type="dxa"/>
            <w:shd w:val="clear" w:color="auto" w:fill="CFF0FC"/>
            <w:vAlign w:val="bottom"/>
          </w:tcPr>
          <w:p w14:paraId="2D5DC385" w14:textId="77777777" w:rsidR="0049649F" w:rsidRDefault="0049649F">
            <w:pPr>
              <w:spacing w:line="20" w:lineRule="exact"/>
              <w:rPr>
                <w:sz w:val="1"/>
                <w:szCs w:val="1"/>
              </w:rPr>
            </w:pPr>
          </w:p>
        </w:tc>
        <w:tc>
          <w:tcPr>
            <w:tcW w:w="0" w:type="dxa"/>
            <w:vAlign w:val="bottom"/>
          </w:tcPr>
          <w:p w14:paraId="012281F0" w14:textId="77777777" w:rsidR="0049649F" w:rsidRDefault="0049649F">
            <w:pPr>
              <w:spacing w:line="20" w:lineRule="exact"/>
              <w:rPr>
                <w:sz w:val="1"/>
                <w:szCs w:val="1"/>
              </w:rPr>
            </w:pPr>
          </w:p>
        </w:tc>
      </w:tr>
      <w:tr w:rsidR="0049649F" w14:paraId="09ADABA3" w14:textId="77777777">
        <w:trPr>
          <w:trHeight w:val="212"/>
        </w:trPr>
        <w:tc>
          <w:tcPr>
            <w:tcW w:w="4520" w:type="dxa"/>
            <w:vMerge/>
            <w:shd w:val="clear" w:color="auto" w:fill="CFF0FC"/>
            <w:vAlign w:val="bottom"/>
          </w:tcPr>
          <w:p w14:paraId="5116B9EC" w14:textId="77777777" w:rsidR="0049649F" w:rsidRDefault="0049649F">
            <w:pPr>
              <w:rPr>
                <w:sz w:val="18"/>
                <w:szCs w:val="18"/>
              </w:rPr>
            </w:pPr>
          </w:p>
        </w:tc>
        <w:tc>
          <w:tcPr>
            <w:tcW w:w="800" w:type="dxa"/>
            <w:shd w:val="clear" w:color="auto" w:fill="CFF0FC"/>
            <w:vAlign w:val="bottom"/>
          </w:tcPr>
          <w:p w14:paraId="6FE773CD" w14:textId="77777777" w:rsidR="0049649F" w:rsidRDefault="0049649F">
            <w:pPr>
              <w:rPr>
                <w:sz w:val="18"/>
                <w:szCs w:val="18"/>
              </w:rPr>
            </w:pPr>
          </w:p>
        </w:tc>
        <w:tc>
          <w:tcPr>
            <w:tcW w:w="140" w:type="dxa"/>
            <w:shd w:val="clear" w:color="auto" w:fill="CFF0FC"/>
            <w:vAlign w:val="bottom"/>
          </w:tcPr>
          <w:p w14:paraId="1D52788F" w14:textId="77777777" w:rsidR="0049649F" w:rsidRDefault="0049649F">
            <w:pPr>
              <w:rPr>
                <w:sz w:val="18"/>
                <w:szCs w:val="18"/>
              </w:rPr>
            </w:pPr>
          </w:p>
        </w:tc>
        <w:tc>
          <w:tcPr>
            <w:tcW w:w="760" w:type="dxa"/>
            <w:gridSpan w:val="2"/>
            <w:shd w:val="clear" w:color="auto" w:fill="CFF0FC"/>
            <w:vAlign w:val="bottom"/>
          </w:tcPr>
          <w:p w14:paraId="7FE7CDCD" w14:textId="77777777" w:rsidR="0049649F" w:rsidRDefault="005E3FAB">
            <w:pPr>
              <w:ind w:right="140"/>
              <w:jc w:val="right"/>
              <w:rPr>
                <w:sz w:val="20"/>
                <w:szCs w:val="20"/>
              </w:rPr>
            </w:pPr>
            <w:r>
              <w:rPr>
                <w:rFonts w:ascii="Arial" w:eastAsia="Arial" w:hAnsi="Arial" w:cs="Arial"/>
                <w:sz w:val="16"/>
                <w:szCs w:val="16"/>
              </w:rPr>
              <w:t>(27,241)</w:t>
            </w:r>
          </w:p>
        </w:tc>
        <w:tc>
          <w:tcPr>
            <w:tcW w:w="1720" w:type="dxa"/>
            <w:gridSpan w:val="3"/>
            <w:shd w:val="clear" w:color="auto" w:fill="CFF0FC"/>
            <w:vAlign w:val="bottom"/>
          </w:tcPr>
          <w:p w14:paraId="7ACF3917" w14:textId="77777777" w:rsidR="0049649F" w:rsidRDefault="005E3FAB">
            <w:pPr>
              <w:ind w:right="140"/>
              <w:jc w:val="right"/>
              <w:rPr>
                <w:sz w:val="20"/>
                <w:szCs w:val="20"/>
              </w:rPr>
            </w:pPr>
            <w:r>
              <w:rPr>
                <w:rFonts w:ascii="Arial" w:eastAsia="Arial" w:hAnsi="Arial" w:cs="Arial"/>
                <w:sz w:val="16"/>
                <w:szCs w:val="16"/>
              </w:rPr>
              <w:t>(34,912)</w:t>
            </w:r>
          </w:p>
        </w:tc>
        <w:tc>
          <w:tcPr>
            <w:tcW w:w="1700" w:type="dxa"/>
            <w:gridSpan w:val="3"/>
            <w:shd w:val="clear" w:color="auto" w:fill="CFF0FC"/>
            <w:vAlign w:val="bottom"/>
          </w:tcPr>
          <w:p w14:paraId="7ACE1EDD" w14:textId="77777777" w:rsidR="0049649F" w:rsidRDefault="005E3FAB">
            <w:pPr>
              <w:ind w:right="120"/>
              <w:jc w:val="right"/>
              <w:rPr>
                <w:sz w:val="20"/>
                <w:szCs w:val="20"/>
              </w:rPr>
            </w:pPr>
            <w:r>
              <w:rPr>
                <w:rFonts w:ascii="Arial" w:eastAsia="Arial" w:hAnsi="Arial" w:cs="Arial"/>
                <w:sz w:val="16"/>
                <w:szCs w:val="16"/>
              </w:rPr>
              <w:t>(148,300)</w:t>
            </w:r>
          </w:p>
        </w:tc>
        <w:tc>
          <w:tcPr>
            <w:tcW w:w="1600" w:type="dxa"/>
            <w:gridSpan w:val="3"/>
            <w:shd w:val="clear" w:color="auto" w:fill="CFF0FC"/>
            <w:vAlign w:val="bottom"/>
          </w:tcPr>
          <w:p w14:paraId="5082F9B2" w14:textId="77777777" w:rsidR="0049649F" w:rsidRDefault="005E3FAB">
            <w:pPr>
              <w:ind w:right="20"/>
              <w:jc w:val="right"/>
              <w:rPr>
                <w:sz w:val="20"/>
                <w:szCs w:val="20"/>
              </w:rPr>
            </w:pPr>
            <w:r>
              <w:rPr>
                <w:rFonts w:ascii="Arial" w:eastAsia="Arial" w:hAnsi="Arial" w:cs="Arial"/>
                <w:sz w:val="16"/>
                <w:szCs w:val="16"/>
              </w:rPr>
              <w:t>(164,180)</w:t>
            </w:r>
          </w:p>
        </w:tc>
        <w:tc>
          <w:tcPr>
            <w:tcW w:w="0" w:type="dxa"/>
            <w:vAlign w:val="bottom"/>
          </w:tcPr>
          <w:p w14:paraId="4BB213C8" w14:textId="77777777" w:rsidR="0049649F" w:rsidRDefault="0049649F">
            <w:pPr>
              <w:rPr>
                <w:sz w:val="1"/>
                <w:szCs w:val="1"/>
              </w:rPr>
            </w:pPr>
          </w:p>
        </w:tc>
      </w:tr>
      <w:tr w:rsidR="0049649F" w14:paraId="3B7FBE4F" w14:textId="77777777">
        <w:trPr>
          <w:trHeight w:val="200"/>
        </w:trPr>
        <w:tc>
          <w:tcPr>
            <w:tcW w:w="4520" w:type="dxa"/>
            <w:vAlign w:val="bottom"/>
          </w:tcPr>
          <w:p w14:paraId="669E46BB" w14:textId="77777777" w:rsidR="0049649F" w:rsidRDefault="005E3FAB">
            <w:pPr>
              <w:ind w:left="740"/>
              <w:rPr>
                <w:sz w:val="20"/>
                <w:szCs w:val="20"/>
              </w:rPr>
            </w:pPr>
            <w:r>
              <w:rPr>
                <w:rFonts w:ascii="Arial" w:eastAsia="Arial" w:hAnsi="Arial" w:cs="Arial"/>
                <w:sz w:val="16"/>
                <w:szCs w:val="16"/>
              </w:rPr>
              <w:t xml:space="preserve">Income before </w:t>
            </w:r>
            <w:r>
              <w:rPr>
                <w:rFonts w:ascii="Arial" w:eastAsia="Arial" w:hAnsi="Arial" w:cs="Arial"/>
                <w:sz w:val="16"/>
                <w:szCs w:val="16"/>
              </w:rPr>
              <w:t>income tax and</w:t>
            </w:r>
          </w:p>
        </w:tc>
        <w:tc>
          <w:tcPr>
            <w:tcW w:w="800" w:type="dxa"/>
            <w:vAlign w:val="bottom"/>
          </w:tcPr>
          <w:p w14:paraId="610C6ED0" w14:textId="77777777" w:rsidR="0049649F" w:rsidRDefault="0049649F">
            <w:pPr>
              <w:rPr>
                <w:sz w:val="17"/>
                <w:szCs w:val="17"/>
              </w:rPr>
            </w:pPr>
          </w:p>
        </w:tc>
        <w:tc>
          <w:tcPr>
            <w:tcW w:w="140" w:type="dxa"/>
            <w:tcBorders>
              <w:top w:val="single" w:sz="8" w:space="0" w:color="auto"/>
            </w:tcBorders>
            <w:vAlign w:val="bottom"/>
          </w:tcPr>
          <w:p w14:paraId="35041D92" w14:textId="77777777" w:rsidR="0049649F" w:rsidRDefault="0049649F">
            <w:pPr>
              <w:rPr>
                <w:sz w:val="17"/>
                <w:szCs w:val="17"/>
              </w:rPr>
            </w:pPr>
          </w:p>
        </w:tc>
        <w:tc>
          <w:tcPr>
            <w:tcW w:w="560" w:type="dxa"/>
            <w:tcBorders>
              <w:top w:val="single" w:sz="8" w:space="0" w:color="auto"/>
            </w:tcBorders>
            <w:vAlign w:val="bottom"/>
          </w:tcPr>
          <w:p w14:paraId="79EF351D" w14:textId="77777777" w:rsidR="0049649F" w:rsidRDefault="0049649F">
            <w:pPr>
              <w:rPr>
                <w:sz w:val="17"/>
                <w:szCs w:val="17"/>
              </w:rPr>
            </w:pPr>
          </w:p>
        </w:tc>
        <w:tc>
          <w:tcPr>
            <w:tcW w:w="200" w:type="dxa"/>
            <w:vAlign w:val="bottom"/>
          </w:tcPr>
          <w:p w14:paraId="68D599E3" w14:textId="77777777" w:rsidR="0049649F" w:rsidRDefault="0049649F">
            <w:pPr>
              <w:rPr>
                <w:sz w:val="17"/>
                <w:szCs w:val="17"/>
              </w:rPr>
            </w:pPr>
          </w:p>
        </w:tc>
        <w:tc>
          <w:tcPr>
            <w:tcW w:w="820" w:type="dxa"/>
            <w:vAlign w:val="bottom"/>
          </w:tcPr>
          <w:p w14:paraId="657D7925" w14:textId="77777777" w:rsidR="0049649F" w:rsidRDefault="0049649F">
            <w:pPr>
              <w:rPr>
                <w:sz w:val="17"/>
                <w:szCs w:val="17"/>
              </w:rPr>
            </w:pPr>
          </w:p>
        </w:tc>
        <w:tc>
          <w:tcPr>
            <w:tcW w:w="700" w:type="dxa"/>
            <w:tcBorders>
              <w:top w:val="single" w:sz="8" w:space="0" w:color="auto"/>
            </w:tcBorders>
            <w:vAlign w:val="bottom"/>
          </w:tcPr>
          <w:p w14:paraId="199D7EEC" w14:textId="77777777" w:rsidR="0049649F" w:rsidRDefault="0049649F">
            <w:pPr>
              <w:rPr>
                <w:sz w:val="17"/>
                <w:szCs w:val="17"/>
              </w:rPr>
            </w:pPr>
          </w:p>
        </w:tc>
        <w:tc>
          <w:tcPr>
            <w:tcW w:w="200" w:type="dxa"/>
            <w:vAlign w:val="bottom"/>
          </w:tcPr>
          <w:p w14:paraId="4A1AEE96" w14:textId="77777777" w:rsidR="0049649F" w:rsidRDefault="0049649F">
            <w:pPr>
              <w:rPr>
                <w:sz w:val="17"/>
                <w:szCs w:val="17"/>
              </w:rPr>
            </w:pPr>
          </w:p>
        </w:tc>
        <w:tc>
          <w:tcPr>
            <w:tcW w:w="780" w:type="dxa"/>
            <w:vAlign w:val="bottom"/>
          </w:tcPr>
          <w:p w14:paraId="063FDBF1" w14:textId="77777777" w:rsidR="0049649F" w:rsidRDefault="0049649F">
            <w:pPr>
              <w:rPr>
                <w:sz w:val="17"/>
                <w:szCs w:val="17"/>
              </w:rPr>
            </w:pPr>
          </w:p>
        </w:tc>
        <w:tc>
          <w:tcPr>
            <w:tcW w:w="760" w:type="dxa"/>
            <w:tcBorders>
              <w:top w:val="single" w:sz="8" w:space="0" w:color="auto"/>
            </w:tcBorders>
            <w:vAlign w:val="bottom"/>
          </w:tcPr>
          <w:p w14:paraId="5AE57228" w14:textId="77777777" w:rsidR="0049649F" w:rsidRDefault="0049649F">
            <w:pPr>
              <w:rPr>
                <w:sz w:val="17"/>
                <w:szCs w:val="17"/>
              </w:rPr>
            </w:pPr>
          </w:p>
        </w:tc>
        <w:tc>
          <w:tcPr>
            <w:tcW w:w="160" w:type="dxa"/>
            <w:vAlign w:val="bottom"/>
          </w:tcPr>
          <w:p w14:paraId="2F595EEB" w14:textId="77777777" w:rsidR="0049649F" w:rsidRDefault="0049649F">
            <w:pPr>
              <w:rPr>
                <w:sz w:val="17"/>
                <w:szCs w:val="17"/>
              </w:rPr>
            </w:pPr>
          </w:p>
        </w:tc>
        <w:tc>
          <w:tcPr>
            <w:tcW w:w="780" w:type="dxa"/>
            <w:vAlign w:val="bottom"/>
          </w:tcPr>
          <w:p w14:paraId="129B36EA" w14:textId="77777777" w:rsidR="0049649F" w:rsidRDefault="0049649F">
            <w:pPr>
              <w:rPr>
                <w:sz w:val="17"/>
                <w:szCs w:val="17"/>
              </w:rPr>
            </w:pPr>
          </w:p>
        </w:tc>
        <w:tc>
          <w:tcPr>
            <w:tcW w:w="740" w:type="dxa"/>
            <w:tcBorders>
              <w:top w:val="single" w:sz="8" w:space="0" w:color="auto"/>
            </w:tcBorders>
            <w:vAlign w:val="bottom"/>
          </w:tcPr>
          <w:p w14:paraId="679664CE" w14:textId="77777777" w:rsidR="0049649F" w:rsidRDefault="0049649F">
            <w:pPr>
              <w:rPr>
                <w:sz w:val="17"/>
                <w:szCs w:val="17"/>
              </w:rPr>
            </w:pPr>
          </w:p>
        </w:tc>
        <w:tc>
          <w:tcPr>
            <w:tcW w:w="80" w:type="dxa"/>
            <w:vAlign w:val="bottom"/>
          </w:tcPr>
          <w:p w14:paraId="0FA61CB6" w14:textId="77777777" w:rsidR="0049649F" w:rsidRDefault="0049649F">
            <w:pPr>
              <w:rPr>
                <w:sz w:val="17"/>
                <w:szCs w:val="17"/>
              </w:rPr>
            </w:pPr>
          </w:p>
        </w:tc>
        <w:tc>
          <w:tcPr>
            <w:tcW w:w="0" w:type="dxa"/>
            <w:vAlign w:val="bottom"/>
          </w:tcPr>
          <w:p w14:paraId="72A83ED7" w14:textId="77777777" w:rsidR="0049649F" w:rsidRDefault="0049649F">
            <w:pPr>
              <w:rPr>
                <w:sz w:val="1"/>
                <w:szCs w:val="1"/>
              </w:rPr>
            </w:pPr>
          </w:p>
        </w:tc>
      </w:tr>
      <w:tr w:rsidR="0049649F" w14:paraId="76A7DFA3" w14:textId="77777777">
        <w:trPr>
          <w:trHeight w:val="209"/>
        </w:trPr>
        <w:tc>
          <w:tcPr>
            <w:tcW w:w="4520" w:type="dxa"/>
            <w:vAlign w:val="bottom"/>
          </w:tcPr>
          <w:p w14:paraId="2EB4AE73" w14:textId="77777777" w:rsidR="0049649F" w:rsidRDefault="005E3FAB">
            <w:pPr>
              <w:ind w:left="900"/>
              <w:rPr>
                <w:sz w:val="20"/>
                <w:szCs w:val="20"/>
              </w:rPr>
            </w:pPr>
            <w:r>
              <w:rPr>
                <w:rFonts w:ascii="Arial" w:eastAsia="Arial" w:hAnsi="Arial" w:cs="Arial"/>
                <w:sz w:val="16"/>
                <w:szCs w:val="16"/>
              </w:rPr>
              <w:t>noncontrolling interest</w:t>
            </w:r>
          </w:p>
        </w:tc>
        <w:tc>
          <w:tcPr>
            <w:tcW w:w="800" w:type="dxa"/>
            <w:vAlign w:val="bottom"/>
          </w:tcPr>
          <w:p w14:paraId="64952BC5" w14:textId="77777777" w:rsidR="0049649F" w:rsidRDefault="0049649F">
            <w:pPr>
              <w:rPr>
                <w:sz w:val="18"/>
                <w:szCs w:val="18"/>
              </w:rPr>
            </w:pPr>
          </w:p>
        </w:tc>
        <w:tc>
          <w:tcPr>
            <w:tcW w:w="140" w:type="dxa"/>
            <w:vAlign w:val="bottom"/>
          </w:tcPr>
          <w:p w14:paraId="49BD1509" w14:textId="77777777" w:rsidR="0049649F" w:rsidRDefault="0049649F">
            <w:pPr>
              <w:rPr>
                <w:sz w:val="18"/>
                <w:szCs w:val="18"/>
              </w:rPr>
            </w:pPr>
          </w:p>
        </w:tc>
        <w:tc>
          <w:tcPr>
            <w:tcW w:w="560" w:type="dxa"/>
            <w:vAlign w:val="bottom"/>
          </w:tcPr>
          <w:p w14:paraId="75DCC665" w14:textId="77777777" w:rsidR="0049649F" w:rsidRDefault="005E3FAB">
            <w:pPr>
              <w:jc w:val="right"/>
              <w:rPr>
                <w:sz w:val="20"/>
                <w:szCs w:val="20"/>
              </w:rPr>
            </w:pPr>
            <w:r>
              <w:rPr>
                <w:rFonts w:ascii="Arial" w:eastAsia="Arial" w:hAnsi="Arial" w:cs="Arial"/>
                <w:sz w:val="16"/>
                <w:szCs w:val="16"/>
              </w:rPr>
              <w:t>44,575</w:t>
            </w:r>
          </w:p>
        </w:tc>
        <w:tc>
          <w:tcPr>
            <w:tcW w:w="200" w:type="dxa"/>
            <w:vAlign w:val="bottom"/>
          </w:tcPr>
          <w:p w14:paraId="31B3FF83" w14:textId="77777777" w:rsidR="0049649F" w:rsidRDefault="0049649F">
            <w:pPr>
              <w:rPr>
                <w:sz w:val="18"/>
                <w:szCs w:val="18"/>
              </w:rPr>
            </w:pPr>
          </w:p>
        </w:tc>
        <w:tc>
          <w:tcPr>
            <w:tcW w:w="1520" w:type="dxa"/>
            <w:gridSpan w:val="2"/>
            <w:vAlign w:val="bottom"/>
          </w:tcPr>
          <w:p w14:paraId="615E10F1" w14:textId="77777777" w:rsidR="0049649F" w:rsidRDefault="005E3FAB">
            <w:pPr>
              <w:jc w:val="right"/>
              <w:rPr>
                <w:sz w:val="20"/>
                <w:szCs w:val="20"/>
              </w:rPr>
            </w:pPr>
            <w:r>
              <w:rPr>
                <w:rFonts w:ascii="Arial" w:eastAsia="Arial" w:hAnsi="Arial" w:cs="Arial"/>
                <w:sz w:val="16"/>
                <w:szCs w:val="16"/>
              </w:rPr>
              <w:t>29,667</w:t>
            </w:r>
          </w:p>
        </w:tc>
        <w:tc>
          <w:tcPr>
            <w:tcW w:w="200" w:type="dxa"/>
            <w:vAlign w:val="bottom"/>
          </w:tcPr>
          <w:p w14:paraId="70BCCAE9" w14:textId="77777777" w:rsidR="0049649F" w:rsidRDefault="0049649F">
            <w:pPr>
              <w:rPr>
                <w:sz w:val="18"/>
                <w:szCs w:val="18"/>
              </w:rPr>
            </w:pPr>
          </w:p>
        </w:tc>
        <w:tc>
          <w:tcPr>
            <w:tcW w:w="1540" w:type="dxa"/>
            <w:gridSpan w:val="2"/>
            <w:vAlign w:val="bottom"/>
          </w:tcPr>
          <w:p w14:paraId="15C132ED" w14:textId="77777777" w:rsidR="0049649F" w:rsidRDefault="005E3FAB">
            <w:pPr>
              <w:jc w:val="right"/>
              <w:rPr>
                <w:sz w:val="20"/>
                <w:szCs w:val="20"/>
              </w:rPr>
            </w:pPr>
            <w:r>
              <w:rPr>
                <w:rFonts w:ascii="Arial" w:eastAsia="Arial" w:hAnsi="Arial" w:cs="Arial"/>
                <w:sz w:val="16"/>
                <w:szCs w:val="16"/>
              </w:rPr>
              <w:t>73,299</w:t>
            </w:r>
          </w:p>
        </w:tc>
        <w:tc>
          <w:tcPr>
            <w:tcW w:w="160" w:type="dxa"/>
            <w:vAlign w:val="bottom"/>
          </w:tcPr>
          <w:p w14:paraId="2FCB5F54" w14:textId="77777777" w:rsidR="0049649F" w:rsidRDefault="0049649F">
            <w:pPr>
              <w:rPr>
                <w:sz w:val="18"/>
                <w:szCs w:val="18"/>
              </w:rPr>
            </w:pPr>
          </w:p>
        </w:tc>
        <w:tc>
          <w:tcPr>
            <w:tcW w:w="1520" w:type="dxa"/>
            <w:gridSpan w:val="2"/>
            <w:vAlign w:val="bottom"/>
          </w:tcPr>
          <w:p w14:paraId="2814D9F5" w14:textId="77777777" w:rsidR="0049649F" w:rsidRDefault="005E3FAB">
            <w:pPr>
              <w:jc w:val="right"/>
              <w:rPr>
                <w:sz w:val="20"/>
                <w:szCs w:val="20"/>
              </w:rPr>
            </w:pPr>
            <w:r>
              <w:rPr>
                <w:rFonts w:ascii="Arial" w:eastAsia="Arial" w:hAnsi="Arial" w:cs="Arial"/>
                <w:sz w:val="16"/>
                <w:szCs w:val="16"/>
              </w:rPr>
              <w:t>58,504</w:t>
            </w:r>
          </w:p>
        </w:tc>
        <w:tc>
          <w:tcPr>
            <w:tcW w:w="80" w:type="dxa"/>
            <w:vAlign w:val="bottom"/>
          </w:tcPr>
          <w:p w14:paraId="42FA4792" w14:textId="77777777" w:rsidR="0049649F" w:rsidRDefault="0049649F">
            <w:pPr>
              <w:rPr>
                <w:sz w:val="18"/>
                <w:szCs w:val="18"/>
              </w:rPr>
            </w:pPr>
          </w:p>
        </w:tc>
        <w:tc>
          <w:tcPr>
            <w:tcW w:w="0" w:type="dxa"/>
            <w:vAlign w:val="bottom"/>
          </w:tcPr>
          <w:p w14:paraId="16989564" w14:textId="77777777" w:rsidR="0049649F" w:rsidRDefault="0049649F">
            <w:pPr>
              <w:rPr>
                <w:sz w:val="1"/>
                <w:szCs w:val="1"/>
              </w:rPr>
            </w:pPr>
          </w:p>
        </w:tc>
      </w:tr>
      <w:tr w:rsidR="0049649F" w14:paraId="60C1886D" w14:textId="77777777">
        <w:trPr>
          <w:trHeight w:val="219"/>
        </w:trPr>
        <w:tc>
          <w:tcPr>
            <w:tcW w:w="4520" w:type="dxa"/>
            <w:shd w:val="clear" w:color="auto" w:fill="CFF0FC"/>
            <w:vAlign w:val="bottom"/>
          </w:tcPr>
          <w:p w14:paraId="213B66E7" w14:textId="77777777" w:rsidR="0049649F" w:rsidRDefault="005E3FAB">
            <w:pPr>
              <w:rPr>
                <w:sz w:val="20"/>
                <w:szCs w:val="20"/>
              </w:rPr>
            </w:pPr>
            <w:r>
              <w:rPr>
                <w:rFonts w:ascii="Arial" w:eastAsia="Arial" w:hAnsi="Arial" w:cs="Arial"/>
                <w:sz w:val="16"/>
                <w:szCs w:val="16"/>
              </w:rPr>
              <w:t>Income tax benefit (expense)</w:t>
            </w:r>
          </w:p>
        </w:tc>
        <w:tc>
          <w:tcPr>
            <w:tcW w:w="800" w:type="dxa"/>
            <w:shd w:val="clear" w:color="auto" w:fill="CFF0FC"/>
            <w:vAlign w:val="bottom"/>
          </w:tcPr>
          <w:p w14:paraId="7EE77AF7" w14:textId="77777777" w:rsidR="0049649F" w:rsidRDefault="0049649F">
            <w:pPr>
              <w:rPr>
                <w:sz w:val="19"/>
                <w:szCs w:val="19"/>
              </w:rPr>
            </w:pPr>
          </w:p>
        </w:tc>
        <w:tc>
          <w:tcPr>
            <w:tcW w:w="140" w:type="dxa"/>
            <w:shd w:val="clear" w:color="auto" w:fill="CFF0FC"/>
            <w:vAlign w:val="bottom"/>
          </w:tcPr>
          <w:p w14:paraId="116547C6" w14:textId="77777777" w:rsidR="0049649F" w:rsidRDefault="0049649F">
            <w:pPr>
              <w:rPr>
                <w:sz w:val="19"/>
                <w:szCs w:val="19"/>
              </w:rPr>
            </w:pPr>
          </w:p>
        </w:tc>
        <w:tc>
          <w:tcPr>
            <w:tcW w:w="560" w:type="dxa"/>
            <w:shd w:val="clear" w:color="auto" w:fill="CFF0FC"/>
            <w:vAlign w:val="bottom"/>
          </w:tcPr>
          <w:p w14:paraId="757F3C16" w14:textId="77777777" w:rsidR="0049649F" w:rsidRDefault="005E3FAB">
            <w:pPr>
              <w:jc w:val="right"/>
              <w:rPr>
                <w:sz w:val="20"/>
                <w:szCs w:val="20"/>
              </w:rPr>
            </w:pPr>
            <w:r>
              <w:rPr>
                <w:rFonts w:ascii="Arial" w:eastAsia="Arial" w:hAnsi="Arial" w:cs="Arial"/>
                <w:sz w:val="16"/>
                <w:szCs w:val="16"/>
              </w:rPr>
              <w:t>463</w:t>
            </w:r>
          </w:p>
        </w:tc>
        <w:tc>
          <w:tcPr>
            <w:tcW w:w="200" w:type="dxa"/>
            <w:shd w:val="clear" w:color="auto" w:fill="CFF0FC"/>
            <w:vAlign w:val="bottom"/>
          </w:tcPr>
          <w:p w14:paraId="2D310AEF" w14:textId="77777777" w:rsidR="0049649F" w:rsidRDefault="0049649F">
            <w:pPr>
              <w:rPr>
                <w:sz w:val="19"/>
                <w:szCs w:val="19"/>
              </w:rPr>
            </w:pPr>
          </w:p>
        </w:tc>
        <w:tc>
          <w:tcPr>
            <w:tcW w:w="820" w:type="dxa"/>
            <w:shd w:val="clear" w:color="auto" w:fill="CFF0FC"/>
            <w:vAlign w:val="bottom"/>
          </w:tcPr>
          <w:p w14:paraId="4D7D3EE0" w14:textId="77777777" w:rsidR="0049649F" w:rsidRDefault="0049649F">
            <w:pPr>
              <w:rPr>
                <w:sz w:val="19"/>
                <w:szCs w:val="19"/>
              </w:rPr>
            </w:pPr>
          </w:p>
        </w:tc>
        <w:tc>
          <w:tcPr>
            <w:tcW w:w="900" w:type="dxa"/>
            <w:gridSpan w:val="2"/>
            <w:shd w:val="clear" w:color="auto" w:fill="CFF0FC"/>
            <w:vAlign w:val="bottom"/>
          </w:tcPr>
          <w:p w14:paraId="58E1FF39" w14:textId="77777777" w:rsidR="0049649F" w:rsidRDefault="005E3FAB">
            <w:pPr>
              <w:ind w:right="140"/>
              <w:jc w:val="right"/>
              <w:rPr>
                <w:sz w:val="20"/>
                <w:szCs w:val="20"/>
              </w:rPr>
            </w:pPr>
            <w:r>
              <w:rPr>
                <w:rFonts w:ascii="Arial" w:eastAsia="Arial" w:hAnsi="Arial" w:cs="Arial"/>
                <w:sz w:val="16"/>
                <w:szCs w:val="16"/>
              </w:rPr>
              <w:t>(478)</w:t>
            </w:r>
          </w:p>
        </w:tc>
        <w:tc>
          <w:tcPr>
            <w:tcW w:w="1540" w:type="dxa"/>
            <w:gridSpan w:val="2"/>
            <w:shd w:val="clear" w:color="auto" w:fill="CFF0FC"/>
            <w:vAlign w:val="bottom"/>
          </w:tcPr>
          <w:p w14:paraId="71092477" w14:textId="77777777" w:rsidR="0049649F" w:rsidRDefault="005E3FAB">
            <w:pPr>
              <w:jc w:val="right"/>
              <w:rPr>
                <w:sz w:val="20"/>
                <w:szCs w:val="20"/>
              </w:rPr>
            </w:pPr>
            <w:r>
              <w:rPr>
                <w:rFonts w:ascii="Arial" w:eastAsia="Arial" w:hAnsi="Arial" w:cs="Arial"/>
                <w:sz w:val="16"/>
                <w:szCs w:val="16"/>
              </w:rPr>
              <w:t>374</w:t>
            </w:r>
          </w:p>
        </w:tc>
        <w:tc>
          <w:tcPr>
            <w:tcW w:w="160" w:type="dxa"/>
            <w:shd w:val="clear" w:color="auto" w:fill="CFF0FC"/>
            <w:vAlign w:val="bottom"/>
          </w:tcPr>
          <w:p w14:paraId="06C8E59E" w14:textId="77777777" w:rsidR="0049649F" w:rsidRDefault="0049649F">
            <w:pPr>
              <w:rPr>
                <w:sz w:val="19"/>
                <w:szCs w:val="19"/>
              </w:rPr>
            </w:pPr>
          </w:p>
        </w:tc>
        <w:tc>
          <w:tcPr>
            <w:tcW w:w="1600" w:type="dxa"/>
            <w:gridSpan w:val="3"/>
            <w:shd w:val="clear" w:color="auto" w:fill="CFF0FC"/>
            <w:vAlign w:val="bottom"/>
          </w:tcPr>
          <w:p w14:paraId="641D7F97" w14:textId="77777777" w:rsidR="0049649F" w:rsidRDefault="005E3FAB">
            <w:pPr>
              <w:ind w:right="20"/>
              <w:jc w:val="right"/>
              <w:rPr>
                <w:sz w:val="20"/>
                <w:szCs w:val="20"/>
              </w:rPr>
            </w:pPr>
            <w:r>
              <w:rPr>
                <w:rFonts w:ascii="Arial" w:eastAsia="Arial" w:hAnsi="Arial" w:cs="Arial"/>
                <w:sz w:val="16"/>
                <w:szCs w:val="16"/>
              </w:rPr>
              <w:t>(1,948)</w:t>
            </w:r>
          </w:p>
        </w:tc>
        <w:tc>
          <w:tcPr>
            <w:tcW w:w="0" w:type="dxa"/>
            <w:vAlign w:val="bottom"/>
          </w:tcPr>
          <w:p w14:paraId="5AB4AF9A" w14:textId="77777777" w:rsidR="0049649F" w:rsidRDefault="0049649F">
            <w:pPr>
              <w:rPr>
                <w:sz w:val="1"/>
                <w:szCs w:val="1"/>
              </w:rPr>
            </w:pPr>
          </w:p>
        </w:tc>
      </w:tr>
      <w:tr w:rsidR="0049649F" w14:paraId="7FFF9485" w14:textId="77777777">
        <w:trPr>
          <w:trHeight w:val="204"/>
        </w:trPr>
        <w:tc>
          <w:tcPr>
            <w:tcW w:w="4520" w:type="dxa"/>
            <w:vAlign w:val="bottom"/>
          </w:tcPr>
          <w:p w14:paraId="7B9BA37F" w14:textId="77777777" w:rsidR="0049649F" w:rsidRDefault="005E3FAB">
            <w:pPr>
              <w:ind w:left="500"/>
              <w:rPr>
                <w:sz w:val="20"/>
                <w:szCs w:val="20"/>
              </w:rPr>
            </w:pPr>
            <w:r>
              <w:rPr>
                <w:rFonts w:ascii="Arial" w:eastAsia="Arial" w:hAnsi="Arial" w:cs="Arial"/>
                <w:sz w:val="16"/>
                <w:szCs w:val="16"/>
              </w:rPr>
              <w:t>Net income</w:t>
            </w:r>
          </w:p>
        </w:tc>
        <w:tc>
          <w:tcPr>
            <w:tcW w:w="800" w:type="dxa"/>
            <w:vAlign w:val="bottom"/>
          </w:tcPr>
          <w:p w14:paraId="1CDC408A" w14:textId="77777777" w:rsidR="0049649F" w:rsidRDefault="0049649F">
            <w:pPr>
              <w:rPr>
                <w:sz w:val="17"/>
                <w:szCs w:val="17"/>
              </w:rPr>
            </w:pPr>
          </w:p>
        </w:tc>
        <w:tc>
          <w:tcPr>
            <w:tcW w:w="140" w:type="dxa"/>
            <w:tcBorders>
              <w:top w:val="single" w:sz="8" w:space="0" w:color="auto"/>
            </w:tcBorders>
            <w:vAlign w:val="bottom"/>
          </w:tcPr>
          <w:p w14:paraId="48A4BC48" w14:textId="77777777" w:rsidR="0049649F" w:rsidRDefault="0049649F">
            <w:pPr>
              <w:rPr>
                <w:sz w:val="17"/>
                <w:szCs w:val="17"/>
              </w:rPr>
            </w:pPr>
          </w:p>
        </w:tc>
        <w:tc>
          <w:tcPr>
            <w:tcW w:w="560" w:type="dxa"/>
            <w:tcBorders>
              <w:top w:val="single" w:sz="8" w:space="0" w:color="auto"/>
            </w:tcBorders>
            <w:vAlign w:val="bottom"/>
          </w:tcPr>
          <w:p w14:paraId="72D8014D" w14:textId="77777777" w:rsidR="0049649F" w:rsidRDefault="005E3FAB">
            <w:pPr>
              <w:jc w:val="right"/>
              <w:rPr>
                <w:sz w:val="20"/>
                <w:szCs w:val="20"/>
              </w:rPr>
            </w:pPr>
            <w:r>
              <w:rPr>
                <w:rFonts w:ascii="Arial" w:eastAsia="Arial" w:hAnsi="Arial" w:cs="Arial"/>
                <w:sz w:val="16"/>
                <w:szCs w:val="16"/>
              </w:rPr>
              <w:t>45,038</w:t>
            </w:r>
          </w:p>
        </w:tc>
        <w:tc>
          <w:tcPr>
            <w:tcW w:w="200" w:type="dxa"/>
            <w:vAlign w:val="bottom"/>
          </w:tcPr>
          <w:p w14:paraId="63B6DD6F" w14:textId="77777777" w:rsidR="0049649F" w:rsidRDefault="0049649F">
            <w:pPr>
              <w:rPr>
                <w:sz w:val="17"/>
                <w:szCs w:val="17"/>
              </w:rPr>
            </w:pPr>
          </w:p>
        </w:tc>
        <w:tc>
          <w:tcPr>
            <w:tcW w:w="820" w:type="dxa"/>
            <w:vAlign w:val="bottom"/>
          </w:tcPr>
          <w:p w14:paraId="7959CBE7" w14:textId="77777777" w:rsidR="0049649F" w:rsidRDefault="0049649F">
            <w:pPr>
              <w:rPr>
                <w:sz w:val="17"/>
                <w:szCs w:val="17"/>
              </w:rPr>
            </w:pPr>
          </w:p>
        </w:tc>
        <w:tc>
          <w:tcPr>
            <w:tcW w:w="700" w:type="dxa"/>
            <w:tcBorders>
              <w:top w:val="single" w:sz="8" w:space="0" w:color="auto"/>
            </w:tcBorders>
            <w:vAlign w:val="bottom"/>
          </w:tcPr>
          <w:p w14:paraId="04F0624B" w14:textId="77777777" w:rsidR="0049649F" w:rsidRDefault="005E3FAB">
            <w:pPr>
              <w:jc w:val="right"/>
              <w:rPr>
                <w:sz w:val="20"/>
                <w:szCs w:val="20"/>
              </w:rPr>
            </w:pPr>
            <w:r>
              <w:rPr>
                <w:rFonts w:ascii="Arial" w:eastAsia="Arial" w:hAnsi="Arial" w:cs="Arial"/>
                <w:sz w:val="16"/>
                <w:szCs w:val="16"/>
              </w:rPr>
              <w:t>29,189</w:t>
            </w:r>
          </w:p>
        </w:tc>
        <w:tc>
          <w:tcPr>
            <w:tcW w:w="200" w:type="dxa"/>
            <w:vAlign w:val="bottom"/>
          </w:tcPr>
          <w:p w14:paraId="14F79703" w14:textId="77777777" w:rsidR="0049649F" w:rsidRDefault="0049649F">
            <w:pPr>
              <w:rPr>
                <w:sz w:val="17"/>
                <w:szCs w:val="17"/>
              </w:rPr>
            </w:pPr>
          </w:p>
        </w:tc>
        <w:tc>
          <w:tcPr>
            <w:tcW w:w="780" w:type="dxa"/>
            <w:vAlign w:val="bottom"/>
          </w:tcPr>
          <w:p w14:paraId="796917AB" w14:textId="77777777" w:rsidR="0049649F" w:rsidRDefault="0049649F">
            <w:pPr>
              <w:rPr>
                <w:sz w:val="17"/>
                <w:szCs w:val="17"/>
              </w:rPr>
            </w:pPr>
          </w:p>
        </w:tc>
        <w:tc>
          <w:tcPr>
            <w:tcW w:w="760" w:type="dxa"/>
            <w:tcBorders>
              <w:top w:val="single" w:sz="8" w:space="0" w:color="auto"/>
            </w:tcBorders>
            <w:vAlign w:val="bottom"/>
          </w:tcPr>
          <w:p w14:paraId="4FBDE332" w14:textId="77777777" w:rsidR="0049649F" w:rsidRDefault="005E3FAB">
            <w:pPr>
              <w:jc w:val="right"/>
              <w:rPr>
                <w:sz w:val="20"/>
                <w:szCs w:val="20"/>
              </w:rPr>
            </w:pPr>
            <w:r>
              <w:rPr>
                <w:rFonts w:ascii="Arial" w:eastAsia="Arial" w:hAnsi="Arial" w:cs="Arial"/>
                <w:sz w:val="16"/>
                <w:szCs w:val="16"/>
              </w:rPr>
              <w:t>73,673</w:t>
            </w:r>
          </w:p>
        </w:tc>
        <w:tc>
          <w:tcPr>
            <w:tcW w:w="160" w:type="dxa"/>
            <w:vAlign w:val="bottom"/>
          </w:tcPr>
          <w:p w14:paraId="42C1DA8B" w14:textId="77777777" w:rsidR="0049649F" w:rsidRDefault="0049649F">
            <w:pPr>
              <w:rPr>
                <w:sz w:val="17"/>
                <w:szCs w:val="17"/>
              </w:rPr>
            </w:pPr>
          </w:p>
        </w:tc>
        <w:tc>
          <w:tcPr>
            <w:tcW w:w="780" w:type="dxa"/>
            <w:vAlign w:val="bottom"/>
          </w:tcPr>
          <w:p w14:paraId="21E9D71F" w14:textId="77777777" w:rsidR="0049649F" w:rsidRDefault="0049649F">
            <w:pPr>
              <w:rPr>
                <w:sz w:val="17"/>
                <w:szCs w:val="17"/>
              </w:rPr>
            </w:pPr>
          </w:p>
        </w:tc>
        <w:tc>
          <w:tcPr>
            <w:tcW w:w="740" w:type="dxa"/>
            <w:tcBorders>
              <w:top w:val="single" w:sz="8" w:space="0" w:color="auto"/>
            </w:tcBorders>
            <w:vAlign w:val="bottom"/>
          </w:tcPr>
          <w:p w14:paraId="22EE84D3" w14:textId="77777777" w:rsidR="0049649F" w:rsidRDefault="005E3FAB">
            <w:pPr>
              <w:jc w:val="right"/>
              <w:rPr>
                <w:sz w:val="20"/>
                <w:szCs w:val="20"/>
              </w:rPr>
            </w:pPr>
            <w:r>
              <w:rPr>
                <w:rFonts w:ascii="Arial" w:eastAsia="Arial" w:hAnsi="Arial" w:cs="Arial"/>
                <w:sz w:val="16"/>
                <w:szCs w:val="16"/>
              </w:rPr>
              <w:t>56,556</w:t>
            </w:r>
          </w:p>
        </w:tc>
        <w:tc>
          <w:tcPr>
            <w:tcW w:w="80" w:type="dxa"/>
            <w:vAlign w:val="bottom"/>
          </w:tcPr>
          <w:p w14:paraId="336A4DD9" w14:textId="77777777" w:rsidR="0049649F" w:rsidRDefault="0049649F">
            <w:pPr>
              <w:rPr>
                <w:sz w:val="17"/>
                <w:szCs w:val="17"/>
              </w:rPr>
            </w:pPr>
          </w:p>
        </w:tc>
        <w:tc>
          <w:tcPr>
            <w:tcW w:w="0" w:type="dxa"/>
            <w:vAlign w:val="bottom"/>
          </w:tcPr>
          <w:p w14:paraId="10394458" w14:textId="77777777" w:rsidR="0049649F" w:rsidRDefault="0049649F">
            <w:pPr>
              <w:rPr>
                <w:sz w:val="1"/>
                <w:szCs w:val="1"/>
              </w:rPr>
            </w:pPr>
          </w:p>
        </w:tc>
      </w:tr>
    </w:tbl>
    <w:p w14:paraId="0AF1A722" w14:textId="77777777" w:rsidR="0049649F" w:rsidRDefault="0049649F">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20"/>
        <w:gridCol w:w="120"/>
        <w:gridCol w:w="500"/>
        <w:gridCol w:w="1080"/>
        <w:gridCol w:w="120"/>
        <w:gridCol w:w="500"/>
        <w:gridCol w:w="1100"/>
        <w:gridCol w:w="120"/>
        <w:gridCol w:w="500"/>
        <w:gridCol w:w="1080"/>
        <w:gridCol w:w="120"/>
        <w:gridCol w:w="480"/>
        <w:gridCol w:w="1000"/>
        <w:gridCol w:w="20"/>
      </w:tblGrid>
      <w:tr w:rsidR="0049649F" w14:paraId="0F182F68" w14:textId="77777777">
        <w:trPr>
          <w:trHeight w:val="192"/>
        </w:trPr>
        <w:tc>
          <w:tcPr>
            <w:tcW w:w="4520" w:type="dxa"/>
            <w:shd w:val="clear" w:color="auto" w:fill="CFF0FC"/>
            <w:vAlign w:val="bottom"/>
          </w:tcPr>
          <w:p w14:paraId="73A57DB8" w14:textId="77777777" w:rsidR="0049649F" w:rsidRDefault="005E3FAB">
            <w:pPr>
              <w:rPr>
                <w:sz w:val="20"/>
                <w:szCs w:val="20"/>
              </w:rPr>
            </w:pPr>
            <w:r>
              <w:rPr>
                <w:rFonts w:ascii="Arial" w:eastAsia="Arial" w:hAnsi="Arial" w:cs="Arial"/>
                <w:sz w:val="16"/>
                <w:szCs w:val="16"/>
              </w:rPr>
              <w:t xml:space="preserve">Less: Net (income) loss attributable to the </w:t>
            </w:r>
            <w:r>
              <w:rPr>
                <w:rFonts w:ascii="Arial" w:eastAsia="Arial" w:hAnsi="Arial" w:cs="Arial"/>
                <w:sz w:val="16"/>
                <w:szCs w:val="16"/>
              </w:rPr>
              <w:t>noncontrolling</w:t>
            </w:r>
          </w:p>
        </w:tc>
        <w:tc>
          <w:tcPr>
            <w:tcW w:w="120" w:type="dxa"/>
            <w:shd w:val="clear" w:color="auto" w:fill="CFF0FC"/>
            <w:vAlign w:val="bottom"/>
          </w:tcPr>
          <w:p w14:paraId="2ED4E8CA" w14:textId="77777777" w:rsidR="0049649F" w:rsidRDefault="0049649F">
            <w:pPr>
              <w:rPr>
                <w:sz w:val="16"/>
                <w:szCs w:val="16"/>
              </w:rPr>
            </w:pPr>
          </w:p>
        </w:tc>
        <w:tc>
          <w:tcPr>
            <w:tcW w:w="500" w:type="dxa"/>
            <w:shd w:val="clear" w:color="auto" w:fill="CFF0FC"/>
            <w:vAlign w:val="bottom"/>
          </w:tcPr>
          <w:p w14:paraId="38F36B6B" w14:textId="77777777" w:rsidR="0049649F" w:rsidRDefault="0049649F">
            <w:pPr>
              <w:rPr>
                <w:sz w:val="16"/>
                <w:szCs w:val="16"/>
              </w:rPr>
            </w:pPr>
          </w:p>
        </w:tc>
        <w:tc>
          <w:tcPr>
            <w:tcW w:w="1080" w:type="dxa"/>
            <w:shd w:val="clear" w:color="auto" w:fill="CFF0FC"/>
            <w:vAlign w:val="bottom"/>
          </w:tcPr>
          <w:p w14:paraId="6D6CC022" w14:textId="77777777" w:rsidR="0049649F" w:rsidRDefault="0049649F">
            <w:pPr>
              <w:rPr>
                <w:sz w:val="16"/>
                <w:szCs w:val="16"/>
              </w:rPr>
            </w:pPr>
          </w:p>
        </w:tc>
        <w:tc>
          <w:tcPr>
            <w:tcW w:w="120" w:type="dxa"/>
            <w:shd w:val="clear" w:color="auto" w:fill="CFF0FC"/>
            <w:vAlign w:val="bottom"/>
          </w:tcPr>
          <w:p w14:paraId="0013D782" w14:textId="77777777" w:rsidR="0049649F" w:rsidRDefault="0049649F">
            <w:pPr>
              <w:rPr>
                <w:sz w:val="16"/>
                <w:szCs w:val="16"/>
              </w:rPr>
            </w:pPr>
          </w:p>
        </w:tc>
        <w:tc>
          <w:tcPr>
            <w:tcW w:w="500" w:type="dxa"/>
            <w:shd w:val="clear" w:color="auto" w:fill="CFF0FC"/>
            <w:vAlign w:val="bottom"/>
          </w:tcPr>
          <w:p w14:paraId="143F5325" w14:textId="77777777" w:rsidR="0049649F" w:rsidRDefault="0049649F">
            <w:pPr>
              <w:rPr>
                <w:sz w:val="16"/>
                <w:szCs w:val="16"/>
              </w:rPr>
            </w:pPr>
          </w:p>
        </w:tc>
        <w:tc>
          <w:tcPr>
            <w:tcW w:w="1100" w:type="dxa"/>
            <w:shd w:val="clear" w:color="auto" w:fill="CFF0FC"/>
            <w:vAlign w:val="bottom"/>
          </w:tcPr>
          <w:p w14:paraId="5C657FC4" w14:textId="77777777" w:rsidR="0049649F" w:rsidRDefault="0049649F">
            <w:pPr>
              <w:rPr>
                <w:sz w:val="16"/>
                <w:szCs w:val="16"/>
              </w:rPr>
            </w:pPr>
          </w:p>
        </w:tc>
        <w:tc>
          <w:tcPr>
            <w:tcW w:w="120" w:type="dxa"/>
            <w:shd w:val="clear" w:color="auto" w:fill="CFF0FC"/>
            <w:vAlign w:val="bottom"/>
          </w:tcPr>
          <w:p w14:paraId="3CE37B15" w14:textId="77777777" w:rsidR="0049649F" w:rsidRDefault="0049649F">
            <w:pPr>
              <w:rPr>
                <w:sz w:val="16"/>
                <w:szCs w:val="16"/>
              </w:rPr>
            </w:pPr>
          </w:p>
        </w:tc>
        <w:tc>
          <w:tcPr>
            <w:tcW w:w="500" w:type="dxa"/>
            <w:shd w:val="clear" w:color="auto" w:fill="CFF0FC"/>
            <w:vAlign w:val="bottom"/>
          </w:tcPr>
          <w:p w14:paraId="7DF5A613" w14:textId="77777777" w:rsidR="0049649F" w:rsidRDefault="0049649F">
            <w:pPr>
              <w:rPr>
                <w:sz w:val="16"/>
                <w:szCs w:val="16"/>
              </w:rPr>
            </w:pPr>
          </w:p>
        </w:tc>
        <w:tc>
          <w:tcPr>
            <w:tcW w:w="1080" w:type="dxa"/>
            <w:shd w:val="clear" w:color="auto" w:fill="CFF0FC"/>
            <w:vAlign w:val="bottom"/>
          </w:tcPr>
          <w:p w14:paraId="53F111C0" w14:textId="77777777" w:rsidR="0049649F" w:rsidRDefault="0049649F">
            <w:pPr>
              <w:rPr>
                <w:sz w:val="16"/>
                <w:szCs w:val="16"/>
              </w:rPr>
            </w:pPr>
          </w:p>
        </w:tc>
        <w:tc>
          <w:tcPr>
            <w:tcW w:w="120" w:type="dxa"/>
            <w:shd w:val="clear" w:color="auto" w:fill="CFF0FC"/>
            <w:vAlign w:val="bottom"/>
          </w:tcPr>
          <w:p w14:paraId="6242CD7D" w14:textId="77777777" w:rsidR="0049649F" w:rsidRDefault="0049649F">
            <w:pPr>
              <w:rPr>
                <w:sz w:val="16"/>
                <w:szCs w:val="16"/>
              </w:rPr>
            </w:pPr>
          </w:p>
        </w:tc>
        <w:tc>
          <w:tcPr>
            <w:tcW w:w="480" w:type="dxa"/>
            <w:shd w:val="clear" w:color="auto" w:fill="CFF0FC"/>
            <w:vAlign w:val="bottom"/>
          </w:tcPr>
          <w:p w14:paraId="37D20CFA" w14:textId="77777777" w:rsidR="0049649F" w:rsidRDefault="0049649F">
            <w:pPr>
              <w:rPr>
                <w:sz w:val="16"/>
                <w:szCs w:val="16"/>
              </w:rPr>
            </w:pPr>
          </w:p>
        </w:tc>
        <w:tc>
          <w:tcPr>
            <w:tcW w:w="1000" w:type="dxa"/>
            <w:shd w:val="clear" w:color="auto" w:fill="CFF0FC"/>
            <w:vAlign w:val="bottom"/>
          </w:tcPr>
          <w:p w14:paraId="1048A120" w14:textId="77777777" w:rsidR="0049649F" w:rsidRDefault="0049649F">
            <w:pPr>
              <w:rPr>
                <w:sz w:val="16"/>
                <w:szCs w:val="16"/>
              </w:rPr>
            </w:pPr>
          </w:p>
        </w:tc>
        <w:tc>
          <w:tcPr>
            <w:tcW w:w="20" w:type="dxa"/>
            <w:vAlign w:val="bottom"/>
          </w:tcPr>
          <w:p w14:paraId="4D59F4FB" w14:textId="77777777" w:rsidR="0049649F" w:rsidRDefault="0049649F">
            <w:pPr>
              <w:rPr>
                <w:sz w:val="16"/>
                <w:szCs w:val="16"/>
              </w:rPr>
            </w:pPr>
          </w:p>
        </w:tc>
      </w:tr>
      <w:tr w:rsidR="0049649F" w14:paraId="1A6B214D" w14:textId="77777777">
        <w:trPr>
          <w:trHeight w:val="212"/>
        </w:trPr>
        <w:tc>
          <w:tcPr>
            <w:tcW w:w="4520" w:type="dxa"/>
            <w:shd w:val="clear" w:color="auto" w:fill="CFF0FC"/>
            <w:vAlign w:val="bottom"/>
          </w:tcPr>
          <w:p w14:paraId="2DDF63AD" w14:textId="77777777" w:rsidR="0049649F" w:rsidRDefault="005E3FAB">
            <w:pPr>
              <w:ind w:left="120"/>
              <w:rPr>
                <w:sz w:val="20"/>
                <w:szCs w:val="20"/>
              </w:rPr>
            </w:pPr>
            <w:r>
              <w:rPr>
                <w:rFonts w:ascii="Arial" w:eastAsia="Arial" w:hAnsi="Arial" w:cs="Arial"/>
                <w:sz w:val="16"/>
                <w:szCs w:val="16"/>
              </w:rPr>
              <w:t>interest</w:t>
            </w:r>
          </w:p>
        </w:tc>
        <w:tc>
          <w:tcPr>
            <w:tcW w:w="120" w:type="dxa"/>
            <w:shd w:val="clear" w:color="auto" w:fill="CFF0FC"/>
            <w:vAlign w:val="bottom"/>
          </w:tcPr>
          <w:p w14:paraId="6DFFB4D8" w14:textId="77777777" w:rsidR="0049649F" w:rsidRDefault="0049649F">
            <w:pPr>
              <w:rPr>
                <w:sz w:val="18"/>
                <w:szCs w:val="18"/>
              </w:rPr>
            </w:pPr>
          </w:p>
        </w:tc>
        <w:tc>
          <w:tcPr>
            <w:tcW w:w="1580" w:type="dxa"/>
            <w:gridSpan w:val="2"/>
            <w:shd w:val="clear" w:color="auto" w:fill="CFF0FC"/>
            <w:vAlign w:val="bottom"/>
          </w:tcPr>
          <w:p w14:paraId="05C9A9E0" w14:textId="77777777" w:rsidR="0049649F" w:rsidRDefault="005E3FAB">
            <w:pPr>
              <w:ind w:right="1020"/>
              <w:jc w:val="right"/>
              <w:rPr>
                <w:sz w:val="20"/>
                <w:szCs w:val="20"/>
              </w:rPr>
            </w:pPr>
            <w:r>
              <w:rPr>
                <w:rFonts w:ascii="Arial" w:eastAsia="Arial" w:hAnsi="Arial" w:cs="Arial"/>
                <w:sz w:val="16"/>
                <w:szCs w:val="16"/>
              </w:rPr>
              <w:t>(778)</w:t>
            </w:r>
          </w:p>
        </w:tc>
        <w:tc>
          <w:tcPr>
            <w:tcW w:w="120" w:type="dxa"/>
            <w:shd w:val="clear" w:color="auto" w:fill="CFF0FC"/>
            <w:vAlign w:val="bottom"/>
          </w:tcPr>
          <w:p w14:paraId="24869CF7" w14:textId="77777777" w:rsidR="0049649F" w:rsidRDefault="0049649F">
            <w:pPr>
              <w:rPr>
                <w:sz w:val="18"/>
                <w:szCs w:val="18"/>
              </w:rPr>
            </w:pPr>
          </w:p>
        </w:tc>
        <w:tc>
          <w:tcPr>
            <w:tcW w:w="1600" w:type="dxa"/>
            <w:gridSpan w:val="2"/>
            <w:shd w:val="clear" w:color="auto" w:fill="CFF0FC"/>
            <w:vAlign w:val="bottom"/>
          </w:tcPr>
          <w:p w14:paraId="5B40781C" w14:textId="77777777" w:rsidR="0049649F" w:rsidRDefault="005E3FAB">
            <w:pPr>
              <w:ind w:right="1040"/>
              <w:jc w:val="right"/>
              <w:rPr>
                <w:sz w:val="20"/>
                <w:szCs w:val="20"/>
              </w:rPr>
            </w:pPr>
            <w:r>
              <w:rPr>
                <w:rFonts w:ascii="Arial" w:eastAsia="Arial" w:hAnsi="Arial" w:cs="Arial"/>
                <w:sz w:val="16"/>
                <w:szCs w:val="16"/>
              </w:rPr>
              <w:t>(407)</w:t>
            </w:r>
          </w:p>
        </w:tc>
        <w:tc>
          <w:tcPr>
            <w:tcW w:w="120" w:type="dxa"/>
            <w:shd w:val="clear" w:color="auto" w:fill="CFF0FC"/>
            <w:vAlign w:val="bottom"/>
          </w:tcPr>
          <w:p w14:paraId="534CB5D8" w14:textId="77777777" w:rsidR="0049649F" w:rsidRDefault="0049649F">
            <w:pPr>
              <w:rPr>
                <w:sz w:val="18"/>
                <w:szCs w:val="18"/>
              </w:rPr>
            </w:pPr>
          </w:p>
        </w:tc>
        <w:tc>
          <w:tcPr>
            <w:tcW w:w="1580" w:type="dxa"/>
            <w:gridSpan w:val="2"/>
            <w:shd w:val="clear" w:color="auto" w:fill="CFF0FC"/>
            <w:vAlign w:val="bottom"/>
          </w:tcPr>
          <w:p w14:paraId="40E8F9FB" w14:textId="77777777" w:rsidR="0049649F" w:rsidRDefault="005E3FAB">
            <w:pPr>
              <w:ind w:right="1040"/>
              <w:jc w:val="right"/>
              <w:rPr>
                <w:sz w:val="20"/>
                <w:szCs w:val="20"/>
              </w:rPr>
            </w:pPr>
            <w:r>
              <w:rPr>
                <w:rFonts w:ascii="Arial" w:eastAsia="Arial" w:hAnsi="Arial" w:cs="Arial"/>
                <w:sz w:val="16"/>
                <w:szCs w:val="16"/>
              </w:rPr>
              <w:t>(851)</w:t>
            </w:r>
          </w:p>
        </w:tc>
        <w:tc>
          <w:tcPr>
            <w:tcW w:w="120" w:type="dxa"/>
            <w:shd w:val="clear" w:color="auto" w:fill="CFF0FC"/>
            <w:vAlign w:val="bottom"/>
          </w:tcPr>
          <w:p w14:paraId="44CAFC35" w14:textId="77777777" w:rsidR="0049649F" w:rsidRDefault="0049649F">
            <w:pPr>
              <w:rPr>
                <w:sz w:val="18"/>
                <w:szCs w:val="18"/>
              </w:rPr>
            </w:pPr>
          </w:p>
        </w:tc>
        <w:tc>
          <w:tcPr>
            <w:tcW w:w="480" w:type="dxa"/>
            <w:shd w:val="clear" w:color="auto" w:fill="CFF0FC"/>
            <w:vAlign w:val="bottom"/>
          </w:tcPr>
          <w:p w14:paraId="3A3A57EB" w14:textId="77777777" w:rsidR="0049649F" w:rsidRDefault="005E3FAB">
            <w:pPr>
              <w:jc w:val="right"/>
              <w:rPr>
                <w:sz w:val="20"/>
                <w:szCs w:val="20"/>
              </w:rPr>
            </w:pPr>
            <w:r>
              <w:rPr>
                <w:rFonts w:ascii="Arial" w:eastAsia="Arial" w:hAnsi="Arial" w:cs="Arial"/>
                <w:sz w:val="16"/>
                <w:szCs w:val="16"/>
              </w:rPr>
              <w:t>168</w:t>
            </w:r>
          </w:p>
        </w:tc>
        <w:tc>
          <w:tcPr>
            <w:tcW w:w="1000" w:type="dxa"/>
            <w:shd w:val="clear" w:color="auto" w:fill="CFF0FC"/>
            <w:vAlign w:val="bottom"/>
          </w:tcPr>
          <w:p w14:paraId="6B4BA3F7" w14:textId="77777777" w:rsidR="0049649F" w:rsidRDefault="0049649F">
            <w:pPr>
              <w:rPr>
                <w:sz w:val="18"/>
                <w:szCs w:val="18"/>
              </w:rPr>
            </w:pPr>
          </w:p>
        </w:tc>
        <w:tc>
          <w:tcPr>
            <w:tcW w:w="20" w:type="dxa"/>
            <w:vAlign w:val="bottom"/>
          </w:tcPr>
          <w:p w14:paraId="4FDE3384" w14:textId="77777777" w:rsidR="0049649F" w:rsidRDefault="0049649F">
            <w:pPr>
              <w:rPr>
                <w:sz w:val="18"/>
                <w:szCs w:val="18"/>
              </w:rPr>
            </w:pPr>
          </w:p>
        </w:tc>
      </w:tr>
      <w:tr w:rsidR="0049649F" w14:paraId="16070FCA" w14:textId="77777777">
        <w:trPr>
          <w:trHeight w:val="200"/>
        </w:trPr>
        <w:tc>
          <w:tcPr>
            <w:tcW w:w="4520" w:type="dxa"/>
            <w:vAlign w:val="bottom"/>
          </w:tcPr>
          <w:p w14:paraId="1AE9525A" w14:textId="77777777" w:rsidR="0049649F" w:rsidRDefault="005E3FAB">
            <w:pPr>
              <w:ind w:left="500"/>
              <w:rPr>
                <w:sz w:val="20"/>
                <w:szCs w:val="20"/>
              </w:rPr>
            </w:pPr>
            <w:r>
              <w:rPr>
                <w:rFonts w:ascii="Arial" w:eastAsia="Arial" w:hAnsi="Arial" w:cs="Arial"/>
                <w:sz w:val="16"/>
                <w:szCs w:val="16"/>
              </w:rPr>
              <w:t>Net income attributable to Textainer Group</w:t>
            </w:r>
          </w:p>
        </w:tc>
        <w:tc>
          <w:tcPr>
            <w:tcW w:w="120" w:type="dxa"/>
            <w:tcBorders>
              <w:top w:val="single" w:sz="8" w:space="0" w:color="auto"/>
            </w:tcBorders>
            <w:vAlign w:val="bottom"/>
          </w:tcPr>
          <w:p w14:paraId="04091633" w14:textId="77777777" w:rsidR="0049649F" w:rsidRDefault="0049649F">
            <w:pPr>
              <w:rPr>
                <w:sz w:val="17"/>
                <w:szCs w:val="17"/>
              </w:rPr>
            </w:pPr>
          </w:p>
        </w:tc>
        <w:tc>
          <w:tcPr>
            <w:tcW w:w="500" w:type="dxa"/>
            <w:tcBorders>
              <w:top w:val="single" w:sz="8" w:space="0" w:color="auto"/>
            </w:tcBorders>
            <w:vAlign w:val="bottom"/>
          </w:tcPr>
          <w:p w14:paraId="6BA54B49" w14:textId="77777777" w:rsidR="0049649F" w:rsidRDefault="0049649F">
            <w:pPr>
              <w:rPr>
                <w:sz w:val="17"/>
                <w:szCs w:val="17"/>
              </w:rPr>
            </w:pPr>
          </w:p>
        </w:tc>
        <w:tc>
          <w:tcPr>
            <w:tcW w:w="1080" w:type="dxa"/>
            <w:vAlign w:val="bottom"/>
          </w:tcPr>
          <w:p w14:paraId="3F462887" w14:textId="77777777" w:rsidR="0049649F" w:rsidRDefault="0049649F">
            <w:pPr>
              <w:rPr>
                <w:sz w:val="17"/>
                <w:szCs w:val="17"/>
              </w:rPr>
            </w:pPr>
          </w:p>
        </w:tc>
        <w:tc>
          <w:tcPr>
            <w:tcW w:w="120" w:type="dxa"/>
            <w:tcBorders>
              <w:top w:val="single" w:sz="8" w:space="0" w:color="auto"/>
            </w:tcBorders>
            <w:vAlign w:val="bottom"/>
          </w:tcPr>
          <w:p w14:paraId="018DAA60" w14:textId="77777777" w:rsidR="0049649F" w:rsidRDefault="0049649F">
            <w:pPr>
              <w:rPr>
                <w:sz w:val="17"/>
                <w:szCs w:val="17"/>
              </w:rPr>
            </w:pPr>
          </w:p>
        </w:tc>
        <w:tc>
          <w:tcPr>
            <w:tcW w:w="500" w:type="dxa"/>
            <w:tcBorders>
              <w:top w:val="single" w:sz="8" w:space="0" w:color="auto"/>
            </w:tcBorders>
            <w:vAlign w:val="bottom"/>
          </w:tcPr>
          <w:p w14:paraId="32CDC47F" w14:textId="77777777" w:rsidR="0049649F" w:rsidRDefault="0049649F">
            <w:pPr>
              <w:rPr>
                <w:sz w:val="17"/>
                <w:szCs w:val="17"/>
              </w:rPr>
            </w:pPr>
          </w:p>
        </w:tc>
        <w:tc>
          <w:tcPr>
            <w:tcW w:w="1100" w:type="dxa"/>
            <w:vAlign w:val="bottom"/>
          </w:tcPr>
          <w:p w14:paraId="1AF808A4" w14:textId="77777777" w:rsidR="0049649F" w:rsidRDefault="0049649F">
            <w:pPr>
              <w:rPr>
                <w:sz w:val="17"/>
                <w:szCs w:val="17"/>
              </w:rPr>
            </w:pPr>
          </w:p>
        </w:tc>
        <w:tc>
          <w:tcPr>
            <w:tcW w:w="120" w:type="dxa"/>
            <w:tcBorders>
              <w:top w:val="single" w:sz="8" w:space="0" w:color="auto"/>
            </w:tcBorders>
            <w:vAlign w:val="bottom"/>
          </w:tcPr>
          <w:p w14:paraId="38704C04" w14:textId="77777777" w:rsidR="0049649F" w:rsidRDefault="0049649F">
            <w:pPr>
              <w:rPr>
                <w:sz w:val="17"/>
                <w:szCs w:val="17"/>
              </w:rPr>
            </w:pPr>
          </w:p>
        </w:tc>
        <w:tc>
          <w:tcPr>
            <w:tcW w:w="500" w:type="dxa"/>
            <w:tcBorders>
              <w:top w:val="single" w:sz="8" w:space="0" w:color="auto"/>
            </w:tcBorders>
            <w:vAlign w:val="bottom"/>
          </w:tcPr>
          <w:p w14:paraId="4720FBC6" w14:textId="77777777" w:rsidR="0049649F" w:rsidRDefault="0049649F">
            <w:pPr>
              <w:rPr>
                <w:sz w:val="17"/>
                <w:szCs w:val="17"/>
              </w:rPr>
            </w:pPr>
          </w:p>
        </w:tc>
        <w:tc>
          <w:tcPr>
            <w:tcW w:w="1080" w:type="dxa"/>
            <w:vAlign w:val="bottom"/>
          </w:tcPr>
          <w:p w14:paraId="5767B3A5" w14:textId="77777777" w:rsidR="0049649F" w:rsidRDefault="0049649F">
            <w:pPr>
              <w:rPr>
                <w:sz w:val="17"/>
                <w:szCs w:val="17"/>
              </w:rPr>
            </w:pPr>
          </w:p>
        </w:tc>
        <w:tc>
          <w:tcPr>
            <w:tcW w:w="120" w:type="dxa"/>
            <w:tcBorders>
              <w:top w:val="single" w:sz="8" w:space="0" w:color="auto"/>
            </w:tcBorders>
            <w:vAlign w:val="bottom"/>
          </w:tcPr>
          <w:p w14:paraId="40639D2E" w14:textId="77777777" w:rsidR="0049649F" w:rsidRDefault="0049649F">
            <w:pPr>
              <w:rPr>
                <w:sz w:val="17"/>
                <w:szCs w:val="17"/>
              </w:rPr>
            </w:pPr>
          </w:p>
        </w:tc>
        <w:tc>
          <w:tcPr>
            <w:tcW w:w="480" w:type="dxa"/>
            <w:tcBorders>
              <w:top w:val="single" w:sz="8" w:space="0" w:color="auto"/>
            </w:tcBorders>
            <w:vAlign w:val="bottom"/>
          </w:tcPr>
          <w:p w14:paraId="4891B831" w14:textId="77777777" w:rsidR="0049649F" w:rsidRDefault="0049649F">
            <w:pPr>
              <w:rPr>
                <w:sz w:val="17"/>
                <w:szCs w:val="17"/>
              </w:rPr>
            </w:pPr>
          </w:p>
        </w:tc>
        <w:tc>
          <w:tcPr>
            <w:tcW w:w="1000" w:type="dxa"/>
            <w:vAlign w:val="bottom"/>
          </w:tcPr>
          <w:p w14:paraId="1953F869" w14:textId="77777777" w:rsidR="0049649F" w:rsidRDefault="0049649F">
            <w:pPr>
              <w:rPr>
                <w:sz w:val="17"/>
                <w:szCs w:val="17"/>
              </w:rPr>
            </w:pPr>
          </w:p>
        </w:tc>
        <w:tc>
          <w:tcPr>
            <w:tcW w:w="20" w:type="dxa"/>
            <w:vAlign w:val="bottom"/>
          </w:tcPr>
          <w:p w14:paraId="456D87FF" w14:textId="77777777" w:rsidR="0049649F" w:rsidRDefault="0049649F">
            <w:pPr>
              <w:rPr>
                <w:sz w:val="17"/>
                <w:szCs w:val="17"/>
              </w:rPr>
            </w:pPr>
          </w:p>
        </w:tc>
      </w:tr>
      <w:tr w:rsidR="0049649F" w14:paraId="093C14EF" w14:textId="77777777">
        <w:trPr>
          <w:trHeight w:val="249"/>
        </w:trPr>
        <w:tc>
          <w:tcPr>
            <w:tcW w:w="4520" w:type="dxa"/>
            <w:tcBorders>
              <w:bottom w:val="single" w:sz="8" w:space="0" w:color="CFF0FC"/>
            </w:tcBorders>
            <w:vAlign w:val="bottom"/>
          </w:tcPr>
          <w:p w14:paraId="27F57D2B" w14:textId="77777777" w:rsidR="0049649F" w:rsidRDefault="005E3FAB">
            <w:pPr>
              <w:ind w:left="620"/>
              <w:rPr>
                <w:sz w:val="20"/>
                <w:szCs w:val="20"/>
              </w:rPr>
            </w:pPr>
            <w:r>
              <w:rPr>
                <w:rFonts w:ascii="Arial" w:eastAsia="Arial" w:hAnsi="Arial" w:cs="Arial"/>
                <w:sz w:val="16"/>
                <w:szCs w:val="16"/>
              </w:rPr>
              <w:t>Holdings Limited common shareholders</w:t>
            </w:r>
          </w:p>
        </w:tc>
        <w:tc>
          <w:tcPr>
            <w:tcW w:w="120" w:type="dxa"/>
            <w:tcBorders>
              <w:bottom w:val="single" w:sz="8" w:space="0" w:color="auto"/>
            </w:tcBorders>
            <w:vAlign w:val="bottom"/>
          </w:tcPr>
          <w:p w14:paraId="0FCFAAB9" w14:textId="77777777" w:rsidR="0049649F" w:rsidRDefault="005E3FAB">
            <w:pPr>
              <w:jc w:val="right"/>
              <w:rPr>
                <w:sz w:val="20"/>
                <w:szCs w:val="20"/>
              </w:rPr>
            </w:pPr>
            <w:r>
              <w:rPr>
                <w:rFonts w:ascii="Arial" w:eastAsia="Arial" w:hAnsi="Arial" w:cs="Arial"/>
                <w:w w:val="71"/>
                <w:sz w:val="15"/>
                <w:szCs w:val="15"/>
              </w:rPr>
              <w:t>$</w:t>
            </w:r>
          </w:p>
        </w:tc>
        <w:tc>
          <w:tcPr>
            <w:tcW w:w="500" w:type="dxa"/>
            <w:tcBorders>
              <w:bottom w:val="single" w:sz="8" w:space="0" w:color="auto"/>
            </w:tcBorders>
            <w:vAlign w:val="bottom"/>
          </w:tcPr>
          <w:p w14:paraId="2CD5355A" w14:textId="77777777" w:rsidR="0049649F" w:rsidRDefault="005E3FAB">
            <w:pPr>
              <w:jc w:val="right"/>
              <w:rPr>
                <w:sz w:val="20"/>
                <w:szCs w:val="20"/>
              </w:rPr>
            </w:pPr>
            <w:r>
              <w:rPr>
                <w:rFonts w:ascii="Arial" w:eastAsia="Arial" w:hAnsi="Arial" w:cs="Arial"/>
                <w:w w:val="93"/>
                <w:sz w:val="16"/>
                <w:szCs w:val="16"/>
              </w:rPr>
              <w:t>44,260</w:t>
            </w:r>
          </w:p>
        </w:tc>
        <w:tc>
          <w:tcPr>
            <w:tcW w:w="1080" w:type="dxa"/>
            <w:tcBorders>
              <w:bottom w:val="single" w:sz="8" w:space="0" w:color="CFF0FC"/>
            </w:tcBorders>
            <w:vAlign w:val="bottom"/>
          </w:tcPr>
          <w:p w14:paraId="0A6C95BD" w14:textId="77777777" w:rsidR="0049649F" w:rsidRDefault="0049649F">
            <w:pPr>
              <w:rPr>
                <w:sz w:val="21"/>
                <w:szCs w:val="21"/>
              </w:rPr>
            </w:pPr>
          </w:p>
        </w:tc>
        <w:tc>
          <w:tcPr>
            <w:tcW w:w="120" w:type="dxa"/>
            <w:tcBorders>
              <w:bottom w:val="single" w:sz="8" w:space="0" w:color="auto"/>
            </w:tcBorders>
            <w:vAlign w:val="bottom"/>
          </w:tcPr>
          <w:p w14:paraId="02B9378D" w14:textId="77777777" w:rsidR="0049649F" w:rsidRDefault="005E3FAB">
            <w:pPr>
              <w:jc w:val="right"/>
              <w:rPr>
                <w:sz w:val="20"/>
                <w:szCs w:val="20"/>
              </w:rPr>
            </w:pPr>
            <w:r>
              <w:rPr>
                <w:rFonts w:ascii="Arial" w:eastAsia="Arial" w:hAnsi="Arial" w:cs="Arial"/>
                <w:w w:val="71"/>
                <w:sz w:val="15"/>
                <w:szCs w:val="15"/>
              </w:rPr>
              <w:t>$</w:t>
            </w:r>
          </w:p>
        </w:tc>
        <w:tc>
          <w:tcPr>
            <w:tcW w:w="500" w:type="dxa"/>
            <w:tcBorders>
              <w:bottom w:val="single" w:sz="8" w:space="0" w:color="auto"/>
            </w:tcBorders>
            <w:vAlign w:val="bottom"/>
          </w:tcPr>
          <w:p w14:paraId="1694BF11" w14:textId="77777777" w:rsidR="0049649F" w:rsidRDefault="005E3FAB">
            <w:pPr>
              <w:jc w:val="right"/>
              <w:rPr>
                <w:sz w:val="20"/>
                <w:szCs w:val="20"/>
              </w:rPr>
            </w:pPr>
            <w:r>
              <w:rPr>
                <w:rFonts w:ascii="Arial" w:eastAsia="Arial" w:hAnsi="Arial" w:cs="Arial"/>
                <w:w w:val="93"/>
                <w:sz w:val="16"/>
                <w:szCs w:val="16"/>
              </w:rPr>
              <w:t>28,782</w:t>
            </w:r>
          </w:p>
        </w:tc>
        <w:tc>
          <w:tcPr>
            <w:tcW w:w="1100" w:type="dxa"/>
            <w:tcBorders>
              <w:bottom w:val="single" w:sz="8" w:space="0" w:color="CFF0FC"/>
            </w:tcBorders>
            <w:vAlign w:val="bottom"/>
          </w:tcPr>
          <w:p w14:paraId="6372B469" w14:textId="77777777" w:rsidR="0049649F" w:rsidRDefault="0049649F">
            <w:pPr>
              <w:rPr>
                <w:sz w:val="21"/>
                <w:szCs w:val="21"/>
              </w:rPr>
            </w:pPr>
          </w:p>
        </w:tc>
        <w:tc>
          <w:tcPr>
            <w:tcW w:w="120" w:type="dxa"/>
            <w:tcBorders>
              <w:bottom w:val="single" w:sz="8" w:space="0" w:color="auto"/>
            </w:tcBorders>
            <w:vAlign w:val="bottom"/>
          </w:tcPr>
          <w:p w14:paraId="42800AB1" w14:textId="77777777" w:rsidR="0049649F" w:rsidRDefault="005E3FAB">
            <w:pPr>
              <w:jc w:val="right"/>
              <w:rPr>
                <w:sz w:val="20"/>
                <w:szCs w:val="20"/>
              </w:rPr>
            </w:pPr>
            <w:r>
              <w:rPr>
                <w:rFonts w:ascii="Arial" w:eastAsia="Arial" w:hAnsi="Arial" w:cs="Arial"/>
                <w:w w:val="71"/>
                <w:sz w:val="15"/>
                <w:szCs w:val="15"/>
              </w:rPr>
              <w:t>$</w:t>
            </w:r>
          </w:p>
        </w:tc>
        <w:tc>
          <w:tcPr>
            <w:tcW w:w="500" w:type="dxa"/>
            <w:tcBorders>
              <w:bottom w:val="single" w:sz="8" w:space="0" w:color="auto"/>
            </w:tcBorders>
            <w:vAlign w:val="bottom"/>
          </w:tcPr>
          <w:p w14:paraId="45270D61" w14:textId="77777777" w:rsidR="0049649F" w:rsidRDefault="005E3FAB">
            <w:pPr>
              <w:jc w:val="right"/>
              <w:rPr>
                <w:sz w:val="20"/>
                <w:szCs w:val="20"/>
              </w:rPr>
            </w:pPr>
            <w:r>
              <w:rPr>
                <w:rFonts w:ascii="Arial" w:eastAsia="Arial" w:hAnsi="Arial" w:cs="Arial"/>
                <w:w w:val="93"/>
                <w:sz w:val="16"/>
                <w:szCs w:val="16"/>
              </w:rPr>
              <w:t>72,822</w:t>
            </w:r>
          </w:p>
        </w:tc>
        <w:tc>
          <w:tcPr>
            <w:tcW w:w="1080" w:type="dxa"/>
            <w:tcBorders>
              <w:bottom w:val="single" w:sz="8" w:space="0" w:color="CFF0FC"/>
            </w:tcBorders>
            <w:vAlign w:val="bottom"/>
          </w:tcPr>
          <w:p w14:paraId="06391D5B" w14:textId="77777777" w:rsidR="0049649F" w:rsidRDefault="0049649F">
            <w:pPr>
              <w:rPr>
                <w:sz w:val="21"/>
                <w:szCs w:val="21"/>
              </w:rPr>
            </w:pPr>
          </w:p>
        </w:tc>
        <w:tc>
          <w:tcPr>
            <w:tcW w:w="120" w:type="dxa"/>
            <w:tcBorders>
              <w:bottom w:val="single" w:sz="8" w:space="0" w:color="auto"/>
            </w:tcBorders>
            <w:vAlign w:val="bottom"/>
          </w:tcPr>
          <w:p w14:paraId="5827DABD" w14:textId="77777777" w:rsidR="0049649F" w:rsidRDefault="005E3FAB">
            <w:pPr>
              <w:jc w:val="right"/>
              <w:rPr>
                <w:sz w:val="20"/>
                <w:szCs w:val="20"/>
              </w:rPr>
            </w:pPr>
            <w:r>
              <w:rPr>
                <w:rFonts w:ascii="Arial" w:eastAsia="Arial" w:hAnsi="Arial" w:cs="Arial"/>
                <w:w w:val="71"/>
                <w:sz w:val="15"/>
                <w:szCs w:val="15"/>
              </w:rPr>
              <w:t>$</w:t>
            </w:r>
          </w:p>
        </w:tc>
        <w:tc>
          <w:tcPr>
            <w:tcW w:w="480" w:type="dxa"/>
            <w:tcBorders>
              <w:bottom w:val="single" w:sz="8" w:space="0" w:color="auto"/>
            </w:tcBorders>
            <w:vAlign w:val="bottom"/>
          </w:tcPr>
          <w:p w14:paraId="0BFF64B9" w14:textId="77777777" w:rsidR="0049649F" w:rsidRDefault="005E3FAB">
            <w:pPr>
              <w:jc w:val="right"/>
              <w:rPr>
                <w:sz w:val="20"/>
                <w:szCs w:val="20"/>
              </w:rPr>
            </w:pPr>
            <w:r>
              <w:rPr>
                <w:rFonts w:ascii="Arial" w:eastAsia="Arial" w:hAnsi="Arial" w:cs="Arial"/>
                <w:w w:val="89"/>
                <w:sz w:val="16"/>
                <w:szCs w:val="16"/>
              </w:rPr>
              <w:t>56,724</w:t>
            </w:r>
          </w:p>
        </w:tc>
        <w:tc>
          <w:tcPr>
            <w:tcW w:w="1000" w:type="dxa"/>
            <w:tcBorders>
              <w:bottom w:val="single" w:sz="8" w:space="0" w:color="CFF0FC"/>
            </w:tcBorders>
            <w:vAlign w:val="bottom"/>
          </w:tcPr>
          <w:p w14:paraId="5FC7BB70" w14:textId="77777777" w:rsidR="0049649F" w:rsidRDefault="0049649F">
            <w:pPr>
              <w:rPr>
                <w:sz w:val="21"/>
                <w:szCs w:val="21"/>
              </w:rPr>
            </w:pPr>
          </w:p>
        </w:tc>
        <w:tc>
          <w:tcPr>
            <w:tcW w:w="20" w:type="dxa"/>
            <w:vAlign w:val="bottom"/>
          </w:tcPr>
          <w:p w14:paraId="0C6E944D" w14:textId="77777777" w:rsidR="0049649F" w:rsidRDefault="0049649F">
            <w:pPr>
              <w:rPr>
                <w:sz w:val="21"/>
                <w:szCs w:val="21"/>
              </w:rPr>
            </w:pPr>
          </w:p>
        </w:tc>
      </w:tr>
      <w:tr w:rsidR="0049649F" w14:paraId="0B6488C1" w14:textId="77777777">
        <w:trPr>
          <w:trHeight w:val="190"/>
        </w:trPr>
        <w:tc>
          <w:tcPr>
            <w:tcW w:w="4520" w:type="dxa"/>
            <w:shd w:val="clear" w:color="auto" w:fill="CFF0FC"/>
            <w:vAlign w:val="bottom"/>
          </w:tcPr>
          <w:p w14:paraId="60FBC8D3" w14:textId="77777777" w:rsidR="0049649F" w:rsidRDefault="005E3FAB">
            <w:pPr>
              <w:rPr>
                <w:sz w:val="20"/>
                <w:szCs w:val="20"/>
              </w:rPr>
            </w:pPr>
            <w:r>
              <w:rPr>
                <w:rFonts w:ascii="Arial" w:eastAsia="Arial" w:hAnsi="Arial" w:cs="Arial"/>
                <w:sz w:val="16"/>
                <w:szCs w:val="16"/>
              </w:rPr>
              <w:t xml:space="preserve">Net income attributable to Textainer Group </w:t>
            </w:r>
            <w:r>
              <w:rPr>
                <w:rFonts w:ascii="Arial" w:eastAsia="Arial" w:hAnsi="Arial" w:cs="Arial"/>
                <w:sz w:val="16"/>
                <w:szCs w:val="16"/>
              </w:rPr>
              <w:t>Holdings</w:t>
            </w:r>
          </w:p>
        </w:tc>
        <w:tc>
          <w:tcPr>
            <w:tcW w:w="120" w:type="dxa"/>
            <w:shd w:val="clear" w:color="auto" w:fill="CFF0FC"/>
            <w:vAlign w:val="bottom"/>
          </w:tcPr>
          <w:p w14:paraId="365422BD" w14:textId="77777777" w:rsidR="0049649F" w:rsidRDefault="0049649F">
            <w:pPr>
              <w:rPr>
                <w:sz w:val="16"/>
                <w:szCs w:val="16"/>
              </w:rPr>
            </w:pPr>
          </w:p>
        </w:tc>
        <w:tc>
          <w:tcPr>
            <w:tcW w:w="500" w:type="dxa"/>
            <w:shd w:val="clear" w:color="auto" w:fill="CFF0FC"/>
            <w:vAlign w:val="bottom"/>
          </w:tcPr>
          <w:p w14:paraId="54C58F91" w14:textId="77777777" w:rsidR="0049649F" w:rsidRDefault="0049649F">
            <w:pPr>
              <w:rPr>
                <w:sz w:val="16"/>
                <w:szCs w:val="16"/>
              </w:rPr>
            </w:pPr>
          </w:p>
        </w:tc>
        <w:tc>
          <w:tcPr>
            <w:tcW w:w="1080" w:type="dxa"/>
            <w:shd w:val="clear" w:color="auto" w:fill="CFF0FC"/>
            <w:vAlign w:val="bottom"/>
          </w:tcPr>
          <w:p w14:paraId="3A217E86" w14:textId="77777777" w:rsidR="0049649F" w:rsidRDefault="0049649F">
            <w:pPr>
              <w:rPr>
                <w:sz w:val="16"/>
                <w:szCs w:val="16"/>
              </w:rPr>
            </w:pPr>
          </w:p>
        </w:tc>
        <w:tc>
          <w:tcPr>
            <w:tcW w:w="120" w:type="dxa"/>
            <w:shd w:val="clear" w:color="auto" w:fill="CFF0FC"/>
            <w:vAlign w:val="bottom"/>
          </w:tcPr>
          <w:p w14:paraId="31FFB425" w14:textId="77777777" w:rsidR="0049649F" w:rsidRDefault="0049649F">
            <w:pPr>
              <w:rPr>
                <w:sz w:val="16"/>
                <w:szCs w:val="16"/>
              </w:rPr>
            </w:pPr>
          </w:p>
        </w:tc>
        <w:tc>
          <w:tcPr>
            <w:tcW w:w="500" w:type="dxa"/>
            <w:shd w:val="clear" w:color="auto" w:fill="CFF0FC"/>
            <w:vAlign w:val="bottom"/>
          </w:tcPr>
          <w:p w14:paraId="39AEC4A3" w14:textId="77777777" w:rsidR="0049649F" w:rsidRDefault="0049649F">
            <w:pPr>
              <w:rPr>
                <w:sz w:val="16"/>
                <w:szCs w:val="16"/>
              </w:rPr>
            </w:pPr>
          </w:p>
        </w:tc>
        <w:tc>
          <w:tcPr>
            <w:tcW w:w="1100" w:type="dxa"/>
            <w:shd w:val="clear" w:color="auto" w:fill="CFF0FC"/>
            <w:vAlign w:val="bottom"/>
          </w:tcPr>
          <w:p w14:paraId="00BA68DA" w14:textId="77777777" w:rsidR="0049649F" w:rsidRDefault="0049649F">
            <w:pPr>
              <w:rPr>
                <w:sz w:val="16"/>
                <w:szCs w:val="16"/>
              </w:rPr>
            </w:pPr>
          </w:p>
        </w:tc>
        <w:tc>
          <w:tcPr>
            <w:tcW w:w="120" w:type="dxa"/>
            <w:shd w:val="clear" w:color="auto" w:fill="CFF0FC"/>
            <w:vAlign w:val="bottom"/>
          </w:tcPr>
          <w:p w14:paraId="0A551930" w14:textId="77777777" w:rsidR="0049649F" w:rsidRDefault="0049649F">
            <w:pPr>
              <w:rPr>
                <w:sz w:val="16"/>
                <w:szCs w:val="16"/>
              </w:rPr>
            </w:pPr>
          </w:p>
        </w:tc>
        <w:tc>
          <w:tcPr>
            <w:tcW w:w="500" w:type="dxa"/>
            <w:shd w:val="clear" w:color="auto" w:fill="CFF0FC"/>
            <w:vAlign w:val="bottom"/>
          </w:tcPr>
          <w:p w14:paraId="7DB3FD6F" w14:textId="77777777" w:rsidR="0049649F" w:rsidRDefault="0049649F">
            <w:pPr>
              <w:rPr>
                <w:sz w:val="16"/>
                <w:szCs w:val="16"/>
              </w:rPr>
            </w:pPr>
          </w:p>
        </w:tc>
        <w:tc>
          <w:tcPr>
            <w:tcW w:w="1080" w:type="dxa"/>
            <w:shd w:val="clear" w:color="auto" w:fill="CFF0FC"/>
            <w:vAlign w:val="bottom"/>
          </w:tcPr>
          <w:p w14:paraId="7D0E7D19" w14:textId="77777777" w:rsidR="0049649F" w:rsidRDefault="0049649F">
            <w:pPr>
              <w:rPr>
                <w:sz w:val="16"/>
                <w:szCs w:val="16"/>
              </w:rPr>
            </w:pPr>
          </w:p>
        </w:tc>
        <w:tc>
          <w:tcPr>
            <w:tcW w:w="120" w:type="dxa"/>
            <w:shd w:val="clear" w:color="auto" w:fill="CFF0FC"/>
            <w:vAlign w:val="bottom"/>
          </w:tcPr>
          <w:p w14:paraId="2FE234B9" w14:textId="77777777" w:rsidR="0049649F" w:rsidRDefault="0049649F">
            <w:pPr>
              <w:rPr>
                <w:sz w:val="16"/>
                <w:szCs w:val="16"/>
              </w:rPr>
            </w:pPr>
          </w:p>
        </w:tc>
        <w:tc>
          <w:tcPr>
            <w:tcW w:w="480" w:type="dxa"/>
            <w:shd w:val="clear" w:color="auto" w:fill="CFF0FC"/>
            <w:vAlign w:val="bottom"/>
          </w:tcPr>
          <w:p w14:paraId="140D74CD" w14:textId="77777777" w:rsidR="0049649F" w:rsidRDefault="0049649F">
            <w:pPr>
              <w:rPr>
                <w:sz w:val="16"/>
                <w:szCs w:val="16"/>
              </w:rPr>
            </w:pPr>
          </w:p>
        </w:tc>
        <w:tc>
          <w:tcPr>
            <w:tcW w:w="1000" w:type="dxa"/>
            <w:shd w:val="clear" w:color="auto" w:fill="CFF0FC"/>
            <w:vAlign w:val="bottom"/>
          </w:tcPr>
          <w:p w14:paraId="63469CE9" w14:textId="77777777" w:rsidR="0049649F" w:rsidRDefault="0049649F">
            <w:pPr>
              <w:rPr>
                <w:sz w:val="16"/>
                <w:szCs w:val="16"/>
              </w:rPr>
            </w:pPr>
          </w:p>
        </w:tc>
        <w:tc>
          <w:tcPr>
            <w:tcW w:w="20" w:type="dxa"/>
            <w:vAlign w:val="bottom"/>
          </w:tcPr>
          <w:p w14:paraId="26FE7894" w14:textId="77777777" w:rsidR="0049649F" w:rsidRDefault="0049649F">
            <w:pPr>
              <w:rPr>
                <w:sz w:val="16"/>
                <w:szCs w:val="16"/>
              </w:rPr>
            </w:pPr>
          </w:p>
        </w:tc>
      </w:tr>
      <w:tr w:rsidR="0049649F" w14:paraId="5213492F" w14:textId="77777777">
        <w:trPr>
          <w:trHeight w:val="212"/>
        </w:trPr>
        <w:tc>
          <w:tcPr>
            <w:tcW w:w="4520" w:type="dxa"/>
            <w:shd w:val="clear" w:color="auto" w:fill="CFF0FC"/>
            <w:vAlign w:val="bottom"/>
          </w:tcPr>
          <w:p w14:paraId="2ADF166D" w14:textId="77777777" w:rsidR="0049649F" w:rsidRDefault="005E3FAB">
            <w:pPr>
              <w:ind w:left="120"/>
              <w:rPr>
                <w:sz w:val="20"/>
                <w:szCs w:val="20"/>
              </w:rPr>
            </w:pPr>
            <w:r>
              <w:rPr>
                <w:rFonts w:ascii="Arial" w:eastAsia="Arial" w:hAnsi="Arial" w:cs="Arial"/>
                <w:sz w:val="16"/>
                <w:szCs w:val="16"/>
              </w:rPr>
              <w:t>Limited common shareholders per share:</w:t>
            </w:r>
          </w:p>
        </w:tc>
        <w:tc>
          <w:tcPr>
            <w:tcW w:w="120" w:type="dxa"/>
            <w:shd w:val="clear" w:color="auto" w:fill="CFF0FC"/>
            <w:vAlign w:val="bottom"/>
          </w:tcPr>
          <w:p w14:paraId="4B6C23EC" w14:textId="77777777" w:rsidR="0049649F" w:rsidRDefault="0049649F">
            <w:pPr>
              <w:rPr>
                <w:sz w:val="18"/>
                <w:szCs w:val="18"/>
              </w:rPr>
            </w:pPr>
          </w:p>
        </w:tc>
        <w:tc>
          <w:tcPr>
            <w:tcW w:w="500" w:type="dxa"/>
            <w:shd w:val="clear" w:color="auto" w:fill="CFF0FC"/>
            <w:vAlign w:val="bottom"/>
          </w:tcPr>
          <w:p w14:paraId="0EAAE3C9" w14:textId="77777777" w:rsidR="0049649F" w:rsidRDefault="0049649F">
            <w:pPr>
              <w:rPr>
                <w:sz w:val="18"/>
                <w:szCs w:val="18"/>
              </w:rPr>
            </w:pPr>
          </w:p>
        </w:tc>
        <w:tc>
          <w:tcPr>
            <w:tcW w:w="1080" w:type="dxa"/>
            <w:shd w:val="clear" w:color="auto" w:fill="CFF0FC"/>
            <w:vAlign w:val="bottom"/>
          </w:tcPr>
          <w:p w14:paraId="4CF161B2" w14:textId="77777777" w:rsidR="0049649F" w:rsidRDefault="0049649F">
            <w:pPr>
              <w:rPr>
                <w:sz w:val="18"/>
                <w:szCs w:val="18"/>
              </w:rPr>
            </w:pPr>
          </w:p>
        </w:tc>
        <w:tc>
          <w:tcPr>
            <w:tcW w:w="120" w:type="dxa"/>
            <w:shd w:val="clear" w:color="auto" w:fill="CFF0FC"/>
            <w:vAlign w:val="bottom"/>
          </w:tcPr>
          <w:p w14:paraId="633DD509" w14:textId="77777777" w:rsidR="0049649F" w:rsidRDefault="0049649F">
            <w:pPr>
              <w:rPr>
                <w:sz w:val="18"/>
                <w:szCs w:val="18"/>
              </w:rPr>
            </w:pPr>
          </w:p>
        </w:tc>
        <w:tc>
          <w:tcPr>
            <w:tcW w:w="500" w:type="dxa"/>
            <w:shd w:val="clear" w:color="auto" w:fill="CFF0FC"/>
            <w:vAlign w:val="bottom"/>
          </w:tcPr>
          <w:p w14:paraId="56229F46" w14:textId="77777777" w:rsidR="0049649F" w:rsidRDefault="0049649F">
            <w:pPr>
              <w:rPr>
                <w:sz w:val="18"/>
                <w:szCs w:val="18"/>
              </w:rPr>
            </w:pPr>
          </w:p>
        </w:tc>
        <w:tc>
          <w:tcPr>
            <w:tcW w:w="1100" w:type="dxa"/>
            <w:shd w:val="clear" w:color="auto" w:fill="CFF0FC"/>
            <w:vAlign w:val="bottom"/>
          </w:tcPr>
          <w:p w14:paraId="09451494" w14:textId="77777777" w:rsidR="0049649F" w:rsidRDefault="0049649F">
            <w:pPr>
              <w:rPr>
                <w:sz w:val="18"/>
                <w:szCs w:val="18"/>
              </w:rPr>
            </w:pPr>
          </w:p>
        </w:tc>
        <w:tc>
          <w:tcPr>
            <w:tcW w:w="120" w:type="dxa"/>
            <w:shd w:val="clear" w:color="auto" w:fill="CFF0FC"/>
            <w:vAlign w:val="bottom"/>
          </w:tcPr>
          <w:p w14:paraId="3A332491" w14:textId="77777777" w:rsidR="0049649F" w:rsidRDefault="0049649F">
            <w:pPr>
              <w:rPr>
                <w:sz w:val="18"/>
                <w:szCs w:val="18"/>
              </w:rPr>
            </w:pPr>
          </w:p>
        </w:tc>
        <w:tc>
          <w:tcPr>
            <w:tcW w:w="500" w:type="dxa"/>
            <w:shd w:val="clear" w:color="auto" w:fill="CFF0FC"/>
            <w:vAlign w:val="bottom"/>
          </w:tcPr>
          <w:p w14:paraId="570EAE5C" w14:textId="77777777" w:rsidR="0049649F" w:rsidRDefault="0049649F">
            <w:pPr>
              <w:rPr>
                <w:sz w:val="18"/>
                <w:szCs w:val="18"/>
              </w:rPr>
            </w:pPr>
          </w:p>
        </w:tc>
        <w:tc>
          <w:tcPr>
            <w:tcW w:w="1080" w:type="dxa"/>
            <w:shd w:val="clear" w:color="auto" w:fill="CFF0FC"/>
            <w:vAlign w:val="bottom"/>
          </w:tcPr>
          <w:p w14:paraId="6943D789" w14:textId="77777777" w:rsidR="0049649F" w:rsidRDefault="0049649F">
            <w:pPr>
              <w:rPr>
                <w:sz w:val="18"/>
                <w:szCs w:val="18"/>
              </w:rPr>
            </w:pPr>
          </w:p>
        </w:tc>
        <w:tc>
          <w:tcPr>
            <w:tcW w:w="120" w:type="dxa"/>
            <w:shd w:val="clear" w:color="auto" w:fill="CFF0FC"/>
            <w:vAlign w:val="bottom"/>
          </w:tcPr>
          <w:p w14:paraId="6AB093FC" w14:textId="77777777" w:rsidR="0049649F" w:rsidRDefault="0049649F">
            <w:pPr>
              <w:rPr>
                <w:sz w:val="18"/>
                <w:szCs w:val="18"/>
              </w:rPr>
            </w:pPr>
          </w:p>
        </w:tc>
        <w:tc>
          <w:tcPr>
            <w:tcW w:w="480" w:type="dxa"/>
            <w:shd w:val="clear" w:color="auto" w:fill="CFF0FC"/>
            <w:vAlign w:val="bottom"/>
          </w:tcPr>
          <w:p w14:paraId="132A15FF" w14:textId="77777777" w:rsidR="0049649F" w:rsidRDefault="0049649F">
            <w:pPr>
              <w:rPr>
                <w:sz w:val="18"/>
                <w:szCs w:val="18"/>
              </w:rPr>
            </w:pPr>
          </w:p>
        </w:tc>
        <w:tc>
          <w:tcPr>
            <w:tcW w:w="1000" w:type="dxa"/>
            <w:shd w:val="clear" w:color="auto" w:fill="CFF0FC"/>
            <w:vAlign w:val="bottom"/>
          </w:tcPr>
          <w:p w14:paraId="509A9D3F" w14:textId="77777777" w:rsidR="0049649F" w:rsidRDefault="0049649F">
            <w:pPr>
              <w:rPr>
                <w:sz w:val="18"/>
                <w:szCs w:val="18"/>
              </w:rPr>
            </w:pPr>
          </w:p>
        </w:tc>
        <w:tc>
          <w:tcPr>
            <w:tcW w:w="20" w:type="dxa"/>
            <w:vAlign w:val="bottom"/>
          </w:tcPr>
          <w:p w14:paraId="568F49E9" w14:textId="77777777" w:rsidR="0049649F" w:rsidRDefault="0049649F">
            <w:pPr>
              <w:rPr>
                <w:sz w:val="18"/>
                <w:szCs w:val="18"/>
              </w:rPr>
            </w:pPr>
          </w:p>
        </w:tc>
      </w:tr>
      <w:tr w:rsidR="0049649F" w14:paraId="6B061DDC" w14:textId="77777777">
        <w:trPr>
          <w:trHeight w:val="213"/>
        </w:trPr>
        <w:tc>
          <w:tcPr>
            <w:tcW w:w="4520" w:type="dxa"/>
            <w:vAlign w:val="bottom"/>
          </w:tcPr>
          <w:p w14:paraId="48EB6C3C" w14:textId="77777777" w:rsidR="0049649F" w:rsidRDefault="005E3FAB">
            <w:pPr>
              <w:ind w:left="260"/>
              <w:rPr>
                <w:sz w:val="20"/>
                <w:szCs w:val="20"/>
              </w:rPr>
            </w:pPr>
            <w:r>
              <w:rPr>
                <w:rFonts w:ascii="Arial" w:eastAsia="Arial" w:hAnsi="Arial" w:cs="Arial"/>
                <w:sz w:val="16"/>
                <w:szCs w:val="16"/>
              </w:rPr>
              <w:t>Basic</w:t>
            </w:r>
          </w:p>
        </w:tc>
        <w:tc>
          <w:tcPr>
            <w:tcW w:w="120" w:type="dxa"/>
            <w:vAlign w:val="bottom"/>
          </w:tcPr>
          <w:p w14:paraId="0AA423AD" w14:textId="77777777" w:rsidR="0049649F" w:rsidRDefault="005E3FAB">
            <w:pPr>
              <w:jc w:val="right"/>
              <w:rPr>
                <w:sz w:val="20"/>
                <w:szCs w:val="20"/>
              </w:rPr>
            </w:pPr>
            <w:r>
              <w:rPr>
                <w:rFonts w:ascii="Arial" w:eastAsia="Arial" w:hAnsi="Arial" w:cs="Arial"/>
                <w:w w:val="71"/>
                <w:sz w:val="15"/>
                <w:szCs w:val="15"/>
              </w:rPr>
              <w:t>$</w:t>
            </w:r>
          </w:p>
        </w:tc>
        <w:tc>
          <w:tcPr>
            <w:tcW w:w="500" w:type="dxa"/>
            <w:vAlign w:val="bottom"/>
          </w:tcPr>
          <w:p w14:paraId="55F94A36" w14:textId="77777777" w:rsidR="0049649F" w:rsidRDefault="005E3FAB">
            <w:pPr>
              <w:jc w:val="right"/>
              <w:rPr>
                <w:sz w:val="20"/>
                <w:szCs w:val="20"/>
              </w:rPr>
            </w:pPr>
            <w:r>
              <w:rPr>
                <w:rFonts w:ascii="Arial" w:eastAsia="Arial" w:hAnsi="Arial" w:cs="Arial"/>
                <w:sz w:val="16"/>
                <w:szCs w:val="16"/>
              </w:rPr>
              <w:t>0.88</w:t>
            </w:r>
          </w:p>
        </w:tc>
        <w:tc>
          <w:tcPr>
            <w:tcW w:w="1080" w:type="dxa"/>
            <w:vAlign w:val="bottom"/>
          </w:tcPr>
          <w:p w14:paraId="57A0D375" w14:textId="77777777" w:rsidR="0049649F" w:rsidRDefault="0049649F">
            <w:pPr>
              <w:rPr>
                <w:sz w:val="18"/>
                <w:szCs w:val="18"/>
              </w:rPr>
            </w:pPr>
          </w:p>
        </w:tc>
        <w:tc>
          <w:tcPr>
            <w:tcW w:w="120" w:type="dxa"/>
            <w:vAlign w:val="bottom"/>
          </w:tcPr>
          <w:p w14:paraId="4FDD012D" w14:textId="77777777" w:rsidR="0049649F" w:rsidRDefault="005E3FAB">
            <w:pPr>
              <w:jc w:val="right"/>
              <w:rPr>
                <w:sz w:val="20"/>
                <w:szCs w:val="20"/>
              </w:rPr>
            </w:pPr>
            <w:r>
              <w:rPr>
                <w:rFonts w:ascii="Arial" w:eastAsia="Arial" w:hAnsi="Arial" w:cs="Arial"/>
                <w:w w:val="71"/>
                <w:sz w:val="15"/>
                <w:szCs w:val="15"/>
              </w:rPr>
              <w:t>$</w:t>
            </w:r>
          </w:p>
        </w:tc>
        <w:tc>
          <w:tcPr>
            <w:tcW w:w="500" w:type="dxa"/>
            <w:vAlign w:val="bottom"/>
          </w:tcPr>
          <w:p w14:paraId="6C82F4BC" w14:textId="77777777" w:rsidR="0049649F" w:rsidRDefault="005E3FAB">
            <w:pPr>
              <w:jc w:val="right"/>
              <w:rPr>
                <w:sz w:val="20"/>
                <w:szCs w:val="20"/>
              </w:rPr>
            </w:pPr>
            <w:r>
              <w:rPr>
                <w:rFonts w:ascii="Arial" w:eastAsia="Arial" w:hAnsi="Arial" w:cs="Arial"/>
                <w:sz w:val="16"/>
                <w:szCs w:val="16"/>
              </w:rPr>
              <w:t>0.51</w:t>
            </w:r>
          </w:p>
        </w:tc>
        <w:tc>
          <w:tcPr>
            <w:tcW w:w="1100" w:type="dxa"/>
            <w:vAlign w:val="bottom"/>
          </w:tcPr>
          <w:p w14:paraId="76F3C4E2" w14:textId="77777777" w:rsidR="0049649F" w:rsidRDefault="0049649F">
            <w:pPr>
              <w:rPr>
                <w:sz w:val="18"/>
                <w:szCs w:val="18"/>
              </w:rPr>
            </w:pPr>
          </w:p>
        </w:tc>
        <w:tc>
          <w:tcPr>
            <w:tcW w:w="120" w:type="dxa"/>
            <w:vAlign w:val="bottom"/>
          </w:tcPr>
          <w:p w14:paraId="00D50439" w14:textId="77777777" w:rsidR="0049649F" w:rsidRDefault="005E3FAB">
            <w:pPr>
              <w:jc w:val="right"/>
              <w:rPr>
                <w:sz w:val="20"/>
                <w:szCs w:val="20"/>
              </w:rPr>
            </w:pPr>
            <w:r>
              <w:rPr>
                <w:rFonts w:ascii="Arial" w:eastAsia="Arial" w:hAnsi="Arial" w:cs="Arial"/>
                <w:w w:val="71"/>
                <w:sz w:val="15"/>
                <w:szCs w:val="15"/>
              </w:rPr>
              <w:t>$</w:t>
            </w:r>
          </w:p>
        </w:tc>
        <w:tc>
          <w:tcPr>
            <w:tcW w:w="500" w:type="dxa"/>
            <w:vAlign w:val="bottom"/>
          </w:tcPr>
          <w:p w14:paraId="070FA466" w14:textId="77777777" w:rsidR="0049649F" w:rsidRDefault="005E3FAB">
            <w:pPr>
              <w:jc w:val="right"/>
              <w:rPr>
                <w:sz w:val="20"/>
                <w:szCs w:val="20"/>
              </w:rPr>
            </w:pPr>
            <w:r>
              <w:rPr>
                <w:rFonts w:ascii="Arial" w:eastAsia="Arial" w:hAnsi="Arial" w:cs="Arial"/>
                <w:sz w:val="16"/>
                <w:szCs w:val="16"/>
              </w:rPr>
              <w:t>1.37</w:t>
            </w:r>
          </w:p>
        </w:tc>
        <w:tc>
          <w:tcPr>
            <w:tcW w:w="1080" w:type="dxa"/>
            <w:vAlign w:val="bottom"/>
          </w:tcPr>
          <w:p w14:paraId="7E229E8A" w14:textId="77777777" w:rsidR="0049649F" w:rsidRDefault="0049649F">
            <w:pPr>
              <w:rPr>
                <w:sz w:val="18"/>
                <w:szCs w:val="18"/>
              </w:rPr>
            </w:pPr>
          </w:p>
        </w:tc>
        <w:tc>
          <w:tcPr>
            <w:tcW w:w="120" w:type="dxa"/>
            <w:vAlign w:val="bottom"/>
          </w:tcPr>
          <w:p w14:paraId="11291666" w14:textId="77777777" w:rsidR="0049649F" w:rsidRDefault="005E3FAB">
            <w:pPr>
              <w:jc w:val="right"/>
              <w:rPr>
                <w:sz w:val="20"/>
                <w:szCs w:val="20"/>
              </w:rPr>
            </w:pPr>
            <w:r>
              <w:rPr>
                <w:rFonts w:ascii="Arial" w:eastAsia="Arial" w:hAnsi="Arial" w:cs="Arial"/>
                <w:w w:val="71"/>
                <w:sz w:val="15"/>
                <w:szCs w:val="15"/>
              </w:rPr>
              <w:t>$</w:t>
            </w:r>
          </w:p>
        </w:tc>
        <w:tc>
          <w:tcPr>
            <w:tcW w:w="480" w:type="dxa"/>
            <w:vAlign w:val="bottom"/>
          </w:tcPr>
          <w:p w14:paraId="704D0578" w14:textId="77777777" w:rsidR="0049649F" w:rsidRDefault="005E3FAB">
            <w:pPr>
              <w:jc w:val="right"/>
              <w:rPr>
                <w:sz w:val="20"/>
                <w:szCs w:val="20"/>
              </w:rPr>
            </w:pPr>
            <w:r>
              <w:rPr>
                <w:rFonts w:ascii="Arial" w:eastAsia="Arial" w:hAnsi="Arial" w:cs="Arial"/>
                <w:sz w:val="16"/>
                <w:szCs w:val="16"/>
              </w:rPr>
              <w:t>0.99</w:t>
            </w:r>
          </w:p>
        </w:tc>
        <w:tc>
          <w:tcPr>
            <w:tcW w:w="1000" w:type="dxa"/>
            <w:vAlign w:val="bottom"/>
          </w:tcPr>
          <w:p w14:paraId="55D7B232" w14:textId="77777777" w:rsidR="0049649F" w:rsidRDefault="0049649F">
            <w:pPr>
              <w:rPr>
                <w:sz w:val="18"/>
                <w:szCs w:val="18"/>
              </w:rPr>
            </w:pPr>
          </w:p>
        </w:tc>
        <w:tc>
          <w:tcPr>
            <w:tcW w:w="20" w:type="dxa"/>
            <w:vAlign w:val="bottom"/>
          </w:tcPr>
          <w:p w14:paraId="4EDC0DB1" w14:textId="77777777" w:rsidR="0049649F" w:rsidRDefault="0049649F">
            <w:pPr>
              <w:rPr>
                <w:sz w:val="18"/>
                <w:szCs w:val="18"/>
              </w:rPr>
            </w:pPr>
          </w:p>
        </w:tc>
      </w:tr>
      <w:tr w:rsidR="0049649F" w14:paraId="3DA285EB" w14:textId="77777777">
        <w:trPr>
          <w:trHeight w:val="219"/>
        </w:trPr>
        <w:tc>
          <w:tcPr>
            <w:tcW w:w="4520" w:type="dxa"/>
            <w:shd w:val="clear" w:color="auto" w:fill="CFF0FC"/>
            <w:vAlign w:val="bottom"/>
          </w:tcPr>
          <w:p w14:paraId="64B4639A" w14:textId="77777777" w:rsidR="0049649F" w:rsidRDefault="005E3FAB">
            <w:pPr>
              <w:ind w:left="260"/>
              <w:rPr>
                <w:sz w:val="20"/>
                <w:szCs w:val="20"/>
              </w:rPr>
            </w:pPr>
            <w:r>
              <w:rPr>
                <w:rFonts w:ascii="Arial" w:eastAsia="Arial" w:hAnsi="Arial" w:cs="Arial"/>
                <w:sz w:val="16"/>
                <w:szCs w:val="16"/>
              </w:rPr>
              <w:t>Diluted</w:t>
            </w:r>
          </w:p>
        </w:tc>
        <w:tc>
          <w:tcPr>
            <w:tcW w:w="120" w:type="dxa"/>
            <w:shd w:val="clear" w:color="auto" w:fill="CFF0FC"/>
            <w:vAlign w:val="bottom"/>
          </w:tcPr>
          <w:p w14:paraId="775DED53" w14:textId="77777777" w:rsidR="0049649F" w:rsidRDefault="005E3FAB">
            <w:pPr>
              <w:jc w:val="right"/>
              <w:rPr>
                <w:sz w:val="20"/>
                <w:szCs w:val="20"/>
              </w:rPr>
            </w:pPr>
            <w:r>
              <w:rPr>
                <w:rFonts w:ascii="Arial" w:eastAsia="Arial" w:hAnsi="Arial" w:cs="Arial"/>
                <w:w w:val="71"/>
                <w:sz w:val="15"/>
                <w:szCs w:val="15"/>
              </w:rPr>
              <w:t>$</w:t>
            </w:r>
          </w:p>
        </w:tc>
        <w:tc>
          <w:tcPr>
            <w:tcW w:w="500" w:type="dxa"/>
            <w:shd w:val="clear" w:color="auto" w:fill="CFF0FC"/>
            <w:vAlign w:val="bottom"/>
          </w:tcPr>
          <w:p w14:paraId="696675F2" w14:textId="77777777" w:rsidR="0049649F" w:rsidRDefault="005E3FAB">
            <w:pPr>
              <w:jc w:val="right"/>
              <w:rPr>
                <w:sz w:val="20"/>
                <w:szCs w:val="20"/>
              </w:rPr>
            </w:pPr>
            <w:r>
              <w:rPr>
                <w:rFonts w:ascii="Arial" w:eastAsia="Arial" w:hAnsi="Arial" w:cs="Arial"/>
                <w:sz w:val="16"/>
                <w:szCs w:val="16"/>
              </w:rPr>
              <w:t>0.87</w:t>
            </w:r>
          </w:p>
        </w:tc>
        <w:tc>
          <w:tcPr>
            <w:tcW w:w="1080" w:type="dxa"/>
            <w:shd w:val="clear" w:color="auto" w:fill="CFF0FC"/>
            <w:vAlign w:val="bottom"/>
          </w:tcPr>
          <w:p w14:paraId="1AC7BB3A" w14:textId="77777777" w:rsidR="0049649F" w:rsidRDefault="0049649F">
            <w:pPr>
              <w:rPr>
                <w:sz w:val="19"/>
                <w:szCs w:val="19"/>
              </w:rPr>
            </w:pPr>
          </w:p>
        </w:tc>
        <w:tc>
          <w:tcPr>
            <w:tcW w:w="120" w:type="dxa"/>
            <w:shd w:val="clear" w:color="auto" w:fill="CFF0FC"/>
            <w:vAlign w:val="bottom"/>
          </w:tcPr>
          <w:p w14:paraId="7B6672A3" w14:textId="77777777" w:rsidR="0049649F" w:rsidRDefault="005E3FAB">
            <w:pPr>
              <w:jc w:val="right"/>
              <w:rPr>
                <w:sz w:val="20"/>
                <w:szCs w:val="20"/>
              </w:rPr>
            </w:pPr>
            <w:r>
              <w:rPr>
                <w:rFonts w:ascii="Arial" w:eastAsia="Arial" w:hAnsi="Arial" w:cs="Arial"/>
                <w:w w:val="71"/>
                <w:sz w:val="15"/>
                <w:szCs w:val="15"/>
              </w:rPr>
              <w:t>$</w:t>
            </w:r>
          </w:p>
        </w:tc>
        <w:tc>
          <w:tcPr>
            <w:tcW w:w="500" w:type="dxa"/>
            <w:shd w:val="clear" w:color="auto" w:fill="CFF0FC"/>
            <w:vAlign w:val="bottom"/>
          </w:tcPr>
          <w:p w14:paraId="2448DDDD" w14:textId="77777777" w:rsidR="0049649F" w:rsidRDefault="005E3FAB">
            <w:pPr>
              <w:jc w:val="right"/>
              <w:rPr>
                <w:sz w:val="20"/>
                <w:szCs w:val="20"/>
              </w:rPr>
            </w:pPr>
            <w:r>
              <w:rPr>
                <w:rFonts w:ascii="Arial" w:eastAsia="Arial" w:hAnsi="Arial" w:cs="Arial"/>
                <w:sz w:val="16"/>
                <w:szCs w:val="16"/>
              </w:rPr>
              <w:t>0.50</w:t>
            </w:r>
          </w:p>
        </w:tc>
        <w:tc>
          <w:tcPr>
            <w:tcW w:w="1100" w:type="dxa"/>
            <w:shd w:val="clear" w:color="auto" w:fill="CFF0FC"/>
            <w:vAlign w:val="bottom"/>
          </w:tcPr>
          <w:p w14:paraId="1A742A80" w14:textId="77777777" w:rsidR="0049649F" w:rsidRDefault="0049649F">
            <w:pPr>
              <w:rPr>
                <w:sz w:val="19"/>
                <w:szCs w:val="19"/>
              </w:rPr>
            </w:pPr>
          </w:p>
        </w:tc>
        <w:tc>
          <w:tcPr>
            <w:tcW w:w="120" w:type="dxa"/>
            <w:shd w:val="clear" w:color="auto" w:fill="CFF0FC"/>
            <w:vAlign w:val="bottom"/>
          </w:tcPr>
          <w:p w14:paraId="758F215A" w14:textId="77777777" w:rsidR="0049649F" w:rsidRDefault="005E3FAB">
            <w:pPr>
              <w:jc w:val="right"/>
              <w:rPr>
                <w:sz w:val="20"/>
                <w:szCs w:val="20"/>
              </w:rPr>
            </w:pPr>
            <w:r>
              <w:rPr>
                <w:rFonts w:ascii="Arial" w:eastAsia="Arial" w:hAnsi="Arial" w:cs="Arial"/>
                <w:w w:val="71"/>
                <w:sz w:val="15"/>
                <w:szCs w:val="15"/>
              </w:rPr>
              <w:t>$</w:t>
            </w:r>
          </w:p>
        </w:tc>
        <w:tc>
          <w:tcPr>
            <w:tcW w:w="500" w:type="dxa"/>
            <w:shd w:val="clear" w:color="auto" w:fill="CFF0FC"/>
            <w:vAlign w:val="bottom"/>
          </w:tcPr>
          <w:p w14:paraId="0EFF6406" w14:textId="77777777" w:rsidR="0049649F" w:rsidRDefault="005E3FAB">
            <w:pPr>
              <w:jc w:val="right"/>
              <w:rPr>
                <w:sz w:val="20"/>
                <w:szCs w:val="20"/>
              </w:rPr>
            </w:pPr>
            <w:r>
              <w:rPr>
                <w:rFonts w:ascii="Arial" w:eastAsia="Arial" w:hAnsi="Arial" w:cs="Arial"/>
                <w:sz w:val="16"/>
                <w:szCs w:val="16"/>
              </w:rPr>
              <w:t>1.36</w:t>
            </w:r>
          </w:p>
        </w:tc>
        <w:tc>
          <w:tcPr>
            <w:tcW w:w="1080" w:type="dxa"/>
            <w:shd w:val="clear" w:color="auto" w:fill="CFF0FC"/>
            <w:vAlign w:val="bottom"/>
          </w:tcPr>
          <w:p w14:paraId="76ACE410" w14:textId="77777777" w:rsidR="0049649F" w:rsidRDefault="0049649F">
            <w:pPr>
              <w:rPr>
                <w:sz w:val="19"/>
                <w:szCs w:val="19"/>
              </w:rPr>
            </w:pPr>
          </w:p>
        </w:tc>
        <w:tc>
          <w:tcPr>
            <w:tcW w:w="120" w:type="dxa"/>
            <w:shd w:val="clear" w:color="auto" w:fill="CFF0FC"/>
            <w:vAlign w:val="bottom"/>
          </w:tcPr>
          <w:p w14:paraId="61B62841" w14:textId="77777777" w:rsidR="0049649F" w:rsidRDefault="005E3FAB">
            <w:pPr>
              <w:jc w:val="right"/>
              <w:rPr>
                <w:sz w:val="20"/>
                <w:szCs w:val="20"/>
              </w:rPr>
            </w:pPr>
            <w:r>
              <w:rPr>
                <w:rFonts w:ascii="Arial" w:eastAsia="Arial" w:hAnsi="Arial" w:cs="Arial"/>
                <w:w w:val="71"/>
                <w:sz w:val="15"/>
                <w:szCs w:val="15"/>
              </w:rPr>
              <w:t>$</w:t>
            </w:r>
          </w:p>
        </w:tc>
        <w:tc>
          <w:tcPr>
            <w:tcW w:w="480" w:type="dxa"/>
            <w:shd w:val="clear" w:color="auto" w:fill="CFF0FC"/>
            <w:vAlign w:val="bottom"/>
          </w:tcPr>
          <w:p w14:paraId="24333BED" w14:textId="77777777" w:rsidR="0049649F" w:rsidRDefault="005E3FAB">
            <w:pPr>
              <w:jc w:val="right"/>
              <w:rPr>
                <w:sz w:val="20"/>
                <w:szCs w:val="20"/>
              </w:rPr>
            </w:pPr>
            <w:r>
              <w:rPr>
                <w:rFonts w:ascii="Arial" w:eastAsia="Arial" w:hAnsi="Arial" w:cs="Arial"/>
                <w:sz w:val="16"/>
                <w:szCs w:val="16"/>
              </w:rPr>
              <w:t>0.99</w:t>
            </w:r>
          </w:p>
        </w:tc>
        <w:tc>
          <w:tcPr>
            <w:tcW w:w="1000" w:type="dxa"/>
            <w:shd w:val="clear" w:color="auto" w:fill="CFF0FC"/>
            <w:vAlign w:val="bottom"/>
          </w:tcPr>
          <w:p w14:paraId="5C8EC5AB" w14:textId="77777777" w:rsidR="0049649F" w:rsidRDefault="0049649F">
            <w:pPr>
              <w:rPr>
                <w:sz w:val="19"/>
                <w:szCs w:val="19"/>
              </w:rPr>
            </w:pPr>
          </w:p>
        </w:tc>
        <w:tc>
          <w:tcPr>
            <w:tcW w:w="20" w:type="dxa"/>
            <w:vAlign w:val="bottom"/>
          </w:tcPr>
          <w:p w14:paraId="6C421167" w14:textId="77777777" w:rsidR="0049649F" w:rsidRDefault="0049649F">
            <w:pPr>
              <w:rPr>
                <w:sz w:val="19"/>
                <w:szCs w:val="19"/>
              </w:rPr>
            </w:pPr>
          </w:p>
        </w:tc>
      </w:tr>
      <w:tr w:rsidR="0049649F" w14:paraId="1A7D88B1" w14:textId="77777777">
        <w:trPr>
          <w:trHeight w:val="213"/>
        </w:trPr>
        <w:tc>
          <w:tcPr>
            <w:tcW w:w="4520" w:type="dxa"/>
            <w:vAlign w:val="bottom"/>
          </w:tcPr>
          <w:p w14:paraId="1EF8589F" w14:textId="77777777" w:rsidR="0049649F" w:rsidRDefault="005E3FAB">
            <w:pPr>
              <w:rPr>
                <w:sz w:val="20"/>
                <w:szCs w:val="20"/>
              </w:rPr>
            </w:pPr>
            <w:r>
              <w:rPr>
                <w:rFonts w:ascii="Arial" w:eastAsia="Arial" w:hAnsi="Arial" w:cs="Arial"/>
                <w:sz w:val="16"/>
                <w:szCs w:val="16"/>
              </w:rPr>
              <w:t>Weighted average shares outstanding (in thousands):</w:t>
            </w:r>
          </w:p>
        </w:tc>
        <w:tc>
          <w:tcPr>
            <w:tcW w:w="120" w:type="dxa"/>
            <w:vAlign w:val="bottom"/>
          </w:tcPr>
          <w:p w14:paraId="386C93D8" w14:textId="77777777" w:rsidR="0049649F" w:rsidRDefault="0049649F">
            <w:pPr>
              <w:rPr>
                <w:sz w:val="18"/>
                <w:szCs w:val="18"/>
              </w:rPr>
            </w:pPr>
          </w:p>
        </w:tc>
        <w:tc>
          <w:tcPr>
            <w:tcW w:w="500" w:type="dxa"/>
            <w:vAlign w:val="bottom"/>
          </w:tcPr>
          <w:p w14:paraId="38709545" w14:textId="77777777" w:rsidR="0049649F" w:rsidRDefault="0049649F">
            <w:pPr>
              <w:rPr>
                <w:sz w:val="18"/>
                <w:szCs w:val="18"/>
              </w:rPr>
            </w:pPr>
          </w:p>
        </w:tc>
        <w:tc>
          <w:tcPr>
            <w:tcW w:w="1080" w:type="dxa"/>
            <w:vAlign w:val="bottom"/>
          </w:tcPr>
          <w:p w14:paraId="521B3CB3" w14:textId="77777777" w:rsidR="0049649F" w:rsidRDefault="0049649F">
            <w:pPr>
              <w:rPr>
                <w:sz w:val="18"/>
                <w:szCs w:val="18"/>
              </w:rPr>
            </w:pPr>
          </w:p>
        </w:tc>
        <w:tc>
          <w:tcPr>
            <w:tcW w:w="120" w:type="dxa"/>
            <w:vAlign w:val="bottom"/>
          </w:tcPr>
          <w:p w14:paraId="79F4878D" w14:textId="77777777" w:rsidR="0049649F" w:rsidRDefault="0049649F">
            <w:pPr>
              <w:rPr>
                <w:sz w:val="18"/>
                <w:szCs w:val="18"/>
              </w:rPr>
            </w:pPr>
          </w:p>
        </w:tc>
        <w:tc>
          <w:tcPr>
            <w:tcW w:w="500" w:type="dxa"/>
            <w:vAlign w:val="bottom"/>
          </w:tcPr>
          <w:p w14:paraId="350114F9" w14:textId="77777777" w:rsidR="0049649F" w:rsidRDefault="0049649F">
            <w:pPr>
              <w:rPr>
                <w:sz w:val="18"/>
                <w:szCs w:val="18"/>
              </w:rPr>
            </w:pPr>
          </w:p>
        </w:tc>
        <w:tc>
          <w:tcPr>
            <w:tcW w:w="1100" w:type="dxa"/>
            <w:vAlign w:val="bottom"/>
          </w:tcPr>
          <w:p w14:paraId="058E6BE7" w14:textId="77777777" w:rsidR="0049649F" w:rsidRDefault="0049649F">
            <w:pPr>
              <w:rPr>
                <w:sz w:val="18"/>
                <w:szCs w:val="18"/>
              </w:rPr>
            </w:pPr>
          </w:p>
        </w:tc>
        <w:tc>
          <w:tcPr>
            <w:tcW w:w="120" w:type="dxa"/>
            <w:vAlign w:val="bottom"/>
          </w:tcPr>
          <w:p w14:paraId="43CE2F6B" w14:textId="77777777" w:rsidR="0049649F" w:rsidRDefault="0049649F">
            <w:pPr>
              <w:rPr>
                <w:sz w:val="18"/>
                <w:szCs w:val="18"/>
              </w:rPr>
            </w:pPr>
          </w:p>
        </w:tc>
        <w:tc>
          <w:tcPr>
            <w:tcW w:w="500" w:type="dxa"/>
            <w:vAlign w:val="bottom"/>
          </w:tcPr>
          <w:p w14:paraId="57FE060B" w14:textId="77777777" w:rsidR="0049649F" w:rsidRDefault="0049649F">
            <w:pPr>
              <w:rPr>
                <w:sz w:val="18"/>
                <w:szCs w:val="18"/>
              </w:rPr>
            </w:pPr>
          </w:p>
        </w:tc>
        <w:tc>
          <w:tcPr>
            <w:tcW w:w="1080" w:type="dxa"/>
            <w:vAlign w:val="bottom"/>
          </w:tcPr>
          <w:p w14:paraId="473ABC99" w14:textId="77777777" w:rsidR="0049649F" w:rsidRDefault="0049649F">
            <w:pPr>
              <w:rPr>
                <w:sz w:val="18"/>
                <w:szCs w:val="18"/>
              </w:rPr>
            </w:pPr>
          </w:p>
        </w:tc>
        <w:tc>
          <w:tcPr>
            <w:tcW w:w="120" w:type="dxa"/>
            <w:vAlign w:val="bottom"/>
          </w:tcPr>
          <w:p w14:paraId="336202F0" w14:textId="77777777" w:rsidR="0049649F" w:rsidRDefault="0049649F">
            <w:pPr>
              <w:rPr>
                <w:sz w:val="18"/>
                <w:szCs w:val="18"/>
              </w:rPr>
            </w:pPr>
          </w:p>
        </w:tc>
        <w:tc>
          <w:tcPr>
            <w:tcW w:w="480" w:type="dxa"/>
            <w:vAlign w:val="bottom"/>
          </w:tcPr>
          <w:p w14:paraId="5217845B" w14:textId="77777777" w:rsidR="0049649F" w:rsidRDefault="0049649F">
            <w:pPr>
              <w:rPr>
                <w:sz w:val="18"/>
                <w:szCs w:val="18"/>
              </w:rPr>
            </w:pPr>
          </w:p>
        </w:tc>
        <w:tc>
          <w:tcPr>
            <w:tcW w:w="1000" w:type="dxa"/>
            <w:vAlign w:val="bottom"/>
          </w:tcPr>
          <w:p w14:paraId="6B3D88B9" w14:textId="77777777" w:rsidR="0049649F" w:rsidRDefault="0049649F">
            <w:pPr>
              <w:rPr>
                <w:sz w:val="18"/>
                <w:szCs w:val="18"/>
              </w:rPr>
            </w:pPr>
          </w:p>
        </w:tc>
        <w:tc>
          <w:tcPr>
            <w:tcW w:w="20" w:type="dxa"/>
            <w:vAlign w:val="bottom"/>
          </w:tcPr>
          <w:p w14:paraId="32B3101A" w14:textId="77777777" w:rsidR="0049649F" w:rsidRDefault="0049649F">
            <w:pPr>
              <w:rPr>
                <w:sz w:val="18"/>
                <w:szCs w:val="18"/>
              </w:rPr>
            </w:pPr>
          </w:p>
        </w:tc>
      </w:tr>
      <w:tr w:rsidR="0049649F" w14:paraId="478A4237" w14:textId="77777777">
        <w:trPr>
          <w:trHeight w:val="219"/>
        </w:trPr>
        <w:tc>
          <w:tcPr>
            <w:tcW w:w="4520" w:type="dxa"/>
            <w:shd w:val="clear" w:color="auto" w:fill="CFF0FC"/>
            <w:vAlign w:val="bottom"/>
          </w:tcPr>
          <w:p w14:paraId="5CF1C092" w14:textId="77777777" w:rsidR="0049649F" w:rsidRDefault="005E3FAB">
            <w:pPr>
              <w:ind w:left="260"/>
              <w:rPr>
                <w:sz w:val="20"/>
                <w:szCs w:val="20"/>
              </w:rPr>
            </w:pPr>
            <w:r>
              <w:rPr>
                <w:rFonts w:ascii="Arial" w:eastAsia="Arial" w:hAnsi="Arial" w:cs="Arial"/>
                <w:sz w:val="16"/>
                <w:szCs w:val="16"/>
              </w:rPr>
              <w:t>Basic</w:t>
            </w:r>
          </w:p>
        </w:tc>
        <w:tc>
          <w:tcPr>
            <w:tcW w:w="120" w:type="dxa"/>
            <w:shd w:val="clear" w:color="auto" w:fill="CFF0FC"/>
            <w:vAlign w:val="bottom"/>
          </w:tcPr>
          <w:p w14:paraId="41758BD0" w14:textId="77777777" w:rsidR="0049649F" w:rsidRDefault="0049649F">
            <w:pPr>
              <w:rPr>
                <w:sz w:val="19"/>
                <w:szCs w:val="19"/>
              </w:rPr>
            </w:pPr>
          </w:p>
        </w:tc>
        <w:tc>
          <w:tcPr>
            <w:tcW w:w="500" w:type="dxa"/>
            <w:shd w:val="clear" w:color="auto" w:fill="CFF0FC"/>
            <w:vAlign w:val="bottom"/>
          </w:tcPr>
          <w:p w14:paraId="55817E2E" w14:textId="77777777" w:rsidR="0049649F" w:rsidRDefault="005E3FAB">
            <w:pPr>
              <w:jc w:val="right"/>
              <w:rPr>
                <w:sz w:val="20"/>
                <w:szCs w:val="20"/>
              </w:rPr>
            </w:pPr>
            <w:r>
              <w:rPr>
                <w:rFonts w:ascii="Arial" w:eastAsia="Arial" w:hAnsi="Arial" w:cs="Arial"/>
                <w:w w:val="93"/>
                <w:sz w:val="16"/>
                <w:szCs w:val="16"/>
              </w:rPr>
              <w:t>50,517</w:t>
            </w:r>
          </w:p>
        </w:tc>
        <w:tc>
          <w:tcPr>
            <w:tcW w:w="1080" w:type="dxa"/>
            <w:shd w:val="clear" w:color="auto" w:fill="CFF0FC"/>
            <w:vAlign w:val="bottom"/>
          </w:tcPr>
          <w:p w14:paraId="63D29FD2" w14:textId="77777777" w:rsidR="0049649F" w:rsidRDefault="0049649F">
            <w:pPr>
              <w:rPr>
                <w:sz w:val="19"/>
                <w:szCs w:val="19"/>
              </w:rPr>
            </w:pPr>
          </w:p>
        </w:tc>
        <w:tc>
          <w:tcPr>
            <w:tcW w:w="120" w:type="dxa"/>
            <w:shd w:val="clear" w:color="auto" w:fill="CFF0FC"/>
            <w:vAlign w:val="bottom"/>
          </w:tcPr>
          <w:p w14:paraId="224A37D2" w14:textId="77777777" w:rsidR="0049649F" w:rsidRDefault="0049649F">
            <w:pPr>
              <w:rPr>
                <w:sz w:val="19"/>
                <w:szCs w:val="19"/>
              </w:rPr>
            </w:pPr>
          </w:p>
        </w:tc>
        <w:tc>
          <w:tcPr>
            <w:tcW w:w="500" w:type="dxa"/>
            <w:shd w:val="clear" w:color="auto" w:fill="CFF0FC"/>
            <w:vAlign w:val="bottom"/>
          </w:tcPr>
          <w:p w14:paraId="144C48C9" w14:textId="77777777" w:rsidR="0049649F" w:rsidRDefault="005E3FAB">
            <w:pPr>
              <w:jc w:val="right"/>
              <w:rPr>
                <w:sz w:val="20"/>
                <w:szCs w:val="20"/>
              </w:rPr>
            </w:pPr>
            <w:r>
              <w:rPr>
                <w:rFonts w:ascii="Arial" w:eastAsia="Arial" w:hAnsi="Arial" w:cs="Arial"/>
                <w:w w:val="93"/>
                <w:sz w:val="16"/>
                <w:szCs w:val="16"/>
              </w:rPr>
              <w:t>56,923</w:t>
            </w:r>
          </w:p>
        </w:tc>
        <w:tc>
          <w:tcPr>
            <w:tcW w:w="1100" w:type="dxa"/>
            <w:shd w:val="clear" w:color="auto" w:fill="CFF0FC"/>
            <w:vAlign w:val="bottom"/>
          </w:tcPr>
          <w:p w14:paraId="4D910429" w14:textId="77777777" w:rsidR="0049649F" w:rsidRDefault="0049649F">
            <w:pPr>
              <w:rPr>
                <w:sz w:val="19"/>
                <w:szCs w:val="19"/>
              </w:rPr>
            </w:pPr>
          </w:p>
        </w:tc>
        <w:tc>
          <w:tcPr>
            <w:tcW w:w="120" w:type="dxa"/>
            <w:shd w:val="clear" w:color="auto" w:fill="CFF0FC"/>
            <w:vAlign w:val="bottom"/>
          </w:tcPr>
          <w:p w14:paraId="4F597B20" w14:textId="77777777" w:rsidR="0049649F" w:rsidRDefault="0049649F">
            <w:pPr>
              <w:rPr>
                <w:sz w:val="19"/>
                <w:szCs w:val="19"/>
              </w:rPr>
            </w:pPr>
          </w:p>
        </w:tc>
        <w:tc>
          <w:tcPr>
            <w:tcW w:w="500" w:type="dxa"/>
            <w:shd w:val="clear" w:color="auto" w:fill="CFF0FC"/>
            <w:vAlign w:val="bottom"/>
          </w:tcPr>
          <w:p w14:paraId="36D5597C" w14:textId="77777777" w:rsidR="0049649F" w:rsidRDefault="005E3FAB">
            <w:pPr>
              <w:jc w:val="right"/>
              <w:rPr>
                <w:sz w:val="20"/>
                <w:szCs w:val="20"/>
              </w:rPr>
            </w:pPr>
            <w:r>
              <w:rPr>
                <w:rFonts w:ascii="Arial" w:eastAsia="Arial" w:hAnsi="Arial" w:cs="Arial"/>
                <w:w w:val="93"/>
                <w:sz w:val="16"/>
                <w:szCs w:val="16"/>
              </w:rPr>
              <w:t>53,271</w:t>
            </w:r>
          </w:p>
        </w:tc>
        <w:tc>
          <w:tcPr>
            <w:tcW w:w="1080" w:type="dxa"/>
            <w:shd w:val="clear" w:color="auto" w:fill="CFF0FC"/>
            <w:vAlign w:val="bottom"/>
          </w:tcPr>
          <w:p w14:paraId="31D6C23D" w14:textId="77777777" w:rsidR="0049649F" w:rsidRDefault="0049649F">
            <w:pPr>
              <w:rPr>
                <w:sz w:val="19"/>
                <w:szCs w:val="19"/>
              </w:rPr>
            </w:pPr>
          </w:p>
        </w:tc>
        <w:tc>
          <w:tcPr>
            <w:tcW w:w="120" w:type="dxa"/>
            <w:shd w:val="clear" w:color="auto" w:fill="CFF0FC"/>
            <w:vAlign w:val="bottom"/>
          </w:tcPr>
          <w:p w14:paraId="16E66FFC" w14:textId="77777777" w:rsidR="0049649F" w:rsidRDefault="0049649F">
            <w:pPr>
              <w:rPr>
                <w:sz w:val="19"/>
                <w:szCs w:val="19"/>
              </w:rPr>
            </w:pPr>
          </w:p>
        </w:tc>
        <w:tc>
          <w:tcPr>
            <w:tcW w:w="480" w:type="dxa"/>
            <w:shd w:val="clear" w:color="auto" w:fill="CFF0FC"/>
            <w:vAlign w:val="bottom"/>
          </w:tcPr>
          <w:p w14:paraId="2162D783" w14:textId="77777777" w:rsidR="0049649F" w:rsidRDefault="005E3FAB">
            <w:pPr>
              <w:jc w:val="right"/>
              <w:rPr>
                <w:sz w:val="20"/>
                <w:szCs w:val="20"/>
              </w:rPr>
            </w:pPr>
            <w:r>
              <w:rPr>
                <w:rFonts w:ascii="Arial" w:eastAsia="Arial" w:hAnsi="Arial" w:cs="Arial"/>
                <w:w w:val="89"/>
                <w:sz w:val="16"/>
                <w:szCs w:val="16"/>
              </w:rPr>
              <w:t>57,349</w:t>
            </w:r>
          </w:p>
        </w:tc>
        <w:tc>
          <w:tcPr>
            <w:tcW w:w="1000" w:type="dxa"/>
            <w:shd w:val="clear" w:color="auto" w:fill="CFF0FC"/>
            <w:vAlign w:val="bottom"/>
          </w:tcPr>
          <w:p w14:paraId="67F28292" w14:textId="77777777" w:rsidR="0049649F" w:rsidRDefault="0049649F">
            <w:pPr>
              <w:rPr>
                <w:sz w:val="19"/>
                <w:szCs w:val="19"/>
              </w:rPr>
            </w:pPr>
          </w:p>
        </w:tc>
        <w:tc>
          <w:tcPr>
            <w:tcW w:w="20" w:type="dxa"/>
            <w:vAlign w:val="bottom"/>
          </w:tcPr>
          <w:p w14:paraId="5D880DE7" w14:textId="77777777" w:rsidR="0049649F" w:rsidRDefault="0049649F">
            <w:pPr>
              <w:rPr>
                <w:sz w:val="19"/>
                <w:szCs w:val="19"/>
              </w:rPr>
            </w:pPr>
          </w:p>
        </w:tc>
      </w:tr>
      <w:tr w:rsidR="0049649F" w14:paraId="0B3E7298" w14:textId="77777777">
        <w:trPr>
          <w:trHeight w:val="210"/>
        </w:trPr>
        <w:tc>
          <w:tcPr>
            <w:tcW w:w="4520" w:type="dxa"/>
            <w:vAlign w:val="bottom"/>
          </w:tcPr>
          <w:p w14:paraId="1E1B1605" w14:textId="77777777" w:rsidR="0049649F" w:rsidRDefault="005E3FAB">
            <w:pPr>
              <w:ind w:left="260"/>
              <w:rPr>
                <w:sz w:val="20"/>
                <w:szCs w:val="20"/>
              </w:rPr>
            </w:pPr>
            <w:r>
              <w:rPr>
                <w:rFonts w:ascii="Arial" w:eastAsia="Arial" w:hAnsi="Arial" w:cs="Arial"/>
                <w:sz w:val="16"/>
                <w:szCs w:val="16"/>
              </w:rPr>
              <w:t>Diluted</w:t>
            </w:r>
          </w:p>
        </w:tc>
        <w:tc>
          <w:tcPr>
            <w:tcW w:w="120" w:type="dxa"/>
            <w:vAlign w:val="bottom"/>
          </w:tcPr>
          <w:p w14:paraId="10286FB9" w14:textId="77777777" w:rsidR="0049649F" w:rsidRDefault="0049649F">
            <w:pPr>
              <w:rPr>
                <w:sz w:val="18"/>
                <w:szCs w:val="18"/>
              </w:rPr>
            </w:pPr>
          </w:p>
        </w:tc>
        <w:tc>
          <w:tcPr>
            <w:tcW w:w="500" w:type="dxa"/>
            <w:vAlign w:val="bottom"/>
          </w:tcPr>
          <w:p w14:paraId="7A52BEA1" w14:textId="77777777" w:rsidR="0049649F" w:rsidRDefault="005E3FAB">
            <w:pPr>
              <w:jc w:val="right"/>
              <w:rPr>
                <w:sz w:val="20"/>
                <w:szCs w:val="20"/>
              </w:rPr>
            </w:pPr>
            <w:r>
              <w:rPr>
                <w:rFonts w:ascii="Arial" w:eastAsia="Arial" w:hAnsi="Arial" w:cs="Arial"/>
                <w:w w:val="93"/>
                <w:sz w:val="16"/>
                <w:szCs w:val="16"/>
              </w:rPr>
              <w:t>51,110</w:t>
            </w:r>
          </w:p>
        </w:tc>
        <w:tc>
          <w:tcPr>
            <w:tcW w:w="1080" w:type="dxa"/>
            <w:vAlign w:val="bottom"/>
          </w:tcPr>
          <w:p w14:paraId="5368300E" w14:textId="77777777" w:rsidR="0049649F" w:rsidRDefault="0049649F">
            <w:pPr>
              <w:rPr>
                <w:sz w:val="18"/>
                <w:szCs w:val="18"/>
              </w:rPr>
            </w:pPr>
          </w:p>
        </w:tc>
        <w:tc>
          <w:tcPr>
            <w:tcW w:w="120" w:type="dxa"/>
            <w:vAlign w:val="bottom"/>
          </w:tcPr>
          <w:p w14:paraId="5F0875CE" w14:textId="77777777" w:rsidR="0049649F" w:rsidRDefault="0049649F">
            <w:pPr>
              <w:rPr>
                <w:sz w:val="18"/>
                <w:szCs w:val="18"/>
              </w:rPr>
            </w:pPr>
          </w:p>
        </w:tc>
        <w:tc>
          <w:tcPr>
            <w:tcW w:w="500" w:type="dxa"/>
            <w:vAlign w:val="bottom"/>
          </w:tcPr>
          <w:p w14:paraId="629C4F2D" w14:textId="77777777" w:rsidR="0049649F" w:rsidRDefault="005E3FAB">
            <w:pPr>
              <w:jc w:val="right"/>
              <w:rPr>
                <w:sz w:val="20"/>
                <w:szCs w:val="20"/>
              </w:rPr>
            </w:pPr>
            <w:r>
              <w:rPr>
                <w:rFonts w:ascii="Arial" w:eastAsia="Arial" w:hAnsi="Arial" w:cs="Arial"/>
                <w:w w:val="93"/>
                <w:sz w:val="16"/>
                <w:szCs w:val="16"/>
              </w:rPr>
              <w:t>57,070</w:t>
            </w:r>
          </w:p>
        </w:tc>
        <w:tc>
          <w:tcPr>
            <w:tcW w:w="1100" w:type="dxa"/>
            <w:vAlign w:val="bottom"/>
          </w:tcPr>
          <w:p w14:paraId="21966E68" w14:textId="77777777" w:rsidR="0049649F" w:rsidRDefault="0049649F">
            <w:pPr>
              <w:rPr>
                <w:sz w:val="18"/>
                <w:szCs w:val="18"/>
              </w:rPr>
            </w:pPr>
          </w:p>
        </w:tc>
        <w:tc>
          <w:tcPr>
            <w:tcW w:w="120" w:type="dxa"/>
            <w:vAlign w:val="bottom"/>
          </w:tcPr>
          <w:p w14:paraId="23164554" w14:textId="77777777" w:rsidR="0049649F" w:rsidRDefault="0049649F">
            <w:pPr>
              <w:rPr>
                <w:sz w:val="18"/>
                <w:szCs w:val="18"/>
              </w:rPr>
            </w:pPr>
          </w:p>
        </w:tc>
        <w:tc>
          <w:tcPr>
            <w:tcW w:w="500" w:type="dxa"/>
            <w:vAlign w:val="bottom"/>
          </w:tcPr>
          <w:p w14:paraId="286E6E2D" w14:textId="77777777" w:rsidR="0049649F" w:rsidRDefault="005E3FAB">
            <w:pPr>
              <w:jc w:val="right"/>
              <w:rPr>
                <w:sz w:val="20"/>
                <w:szCs w:val="20"/>
              </w:rPr>
            </w:pPr>
            <w:r>
              <w:rPr>
                <w:rFonts w:ascii="Arial" w:eastAsia="Arial" w:hAnsi="Arial" w:cs="Arial"/>
                <w:w w:val="93"/>
                <w:sz w:val="16"/>
                <w:szCs w:val="16"/>
              </w:rPr>
              <w:t>53,481</w:t>
            </w:r>
          </w:p>
        </w:tc>
        <w:tc>
          <w:tcPr>
            <w:tcW w:w="1080" w:type="dxa"/>
            <w:vAlign w:val="bottom"/>
          </w:tcPr>
          <w:p w14:paraId="2F8572D7" w14:textId="77777777" w:rsidR="0049649F" w:rsidRDefault="0049649F">
            <w:pPr>
              <w:rPr>
                <w:sz w:val="18"/>
                <w:szCs w:val="18"/>
              </w:rPr>
            </w:pPr>
          </w:p>
        </w:tc>
        <w:tc>
          <w:tcPr>
            <w:tcW w:w="120" w:type="dxa"/>
            <w:vAlign w:val="bottom"/>
          </w:tcPr>
          <w:p w14:paraId="2D936851" w14:textId="77777777" w:rsidR="0049649F" w:rsidRDefault="0049649F">
            <w:pPr>
              <w:rPr>
                <w:sz w:val="18"/>
                <w:szCs w:val="18"/>
              </w:rPr>
            </w:pPr>
          </w:p>
        </w:tc>
        <w:tc>
          <w:tcPr>
            <w:tcW w:w="480" w:type="dxa"/>
            <w:vAlign w:val="bottom"/>
          </w:tcPr>
          <w:p w14:paraId="0B15A679" w14:textId="77777777" w:rsidR="0049649F" w:rsidRDefault="005E3FAB">
            <w:pPr>
              <w:jc w:val="right"/>
              <w:rPr>
                <w:sz w:val="20"/>
                <w:szCs w:val="20"/>
              </w:rPr>
            </w:pPr>
            <w:r>
              <w:rPr>
                <w:rFonts w:ascii="Arial" w:eastAsia="Arial" w:hAnsi="Arial" w:cs="Arial"/>
                <w:w w:val="89"/>
                <w:sz w:val="16"/>
                <w:szCs w:val="16"/>
              </w:rPr>
              <w:t>57,459</w:t>
            </w:r>
          </w:p>
        </w:tc>
        <w:tc>
          <w:tcPr>
            <w:tcW w:w="1000" w:type="dxa"/>
            <w:vAlign w:val="bottom"/>
          </w:tcPr>
          <w:p w14:paraId="58A02887" w14:textId="77777777" w:rsidR="0049649F" w:rsidRDefault="0049649F">
            <w:pPr>
              <w:rPr>
                <w:sz w:val="18"/>
                <w:szCs w:val="18"/>
              </w:rPr>
            </w:pPr>
          </w:p>
        </w:tc>
        <w:tc>
          <w:tcPr>
            <w:tcW w:w="20" w:type="dxa"/>
            <w:vAlign w:val="bottom"/>
          </w:tcPr>
          <w:p w14:paraId="133FA234" w14:textId="77777777" w:rsidR="0049649F" w:rsidRDefault="0049649F">
            <w:pPr>
              <w:rPr>
                <w:sz w:val="18"/>
                <w:szCs w:val="18"/>
              </w:rPr>
            </w:pPr>
          </w:p>
        </w:tc>
      </w:tr>
      <w:tr w:rsidR="0049649F" w14:paraId="7D3EFE96" w14:textId="77777777">
        <w:trPr>
          <w:trHeight w:val="121"/>
        </w:trPr>
        <w:tc>
          <w:tcPr>
            <w:tcW w:w="4520" w:type="dxa"/>
            <w:tcBorders>
              <w:bottom w:val="single" w:sz="8" w:space="0" w:color="9A9A9A"/>
            </w:tcBorders>
            <w:vAlign w:val="bottom"/>
          </w:tcPr>
          <w:p w14:paraId="75BEF28E" w14:textId="77777777" w:rsidR="0049649F" w:rsidRDefault="0049649F">
            <w:pPr>
              <w:rPr>
                <w:sz w:val="10"/>
                <w:szCs w:val="10"/>
              </w:rPr>
            </w:pPr>
          </w:p>
        </w:tc>
        <w:tc>
          <w:tcPr>
            <w:tcW w:w="120" w:type="dxa"/>
            <w:tcBorders>
              <w:bottom w:val="single" w:sz="8" w:space="0" w:color="9A9A9A"/>
            </w:tcBorders>
            <w:vAlign w:val="bottom"/>
          </w:tcPr>
          <w:p w14:paraId="396C1A69" w14:textId="77777777" w:rsidR="0049649F" w:rsidRDefault="0049649F">
            <w:pPr>
              <w:rPr>
                <w:sz w:val="10"/>
                <w:szCs w:val="10"/>
              </w:rPr>
            </w:pPr>
          </w:p>
        </w:tc>
        <w:tc>
          <w:tcPr>
            <w:tcW w:w="500" w:type="dxa"/>
            <w:tcBorders>
              <w:bottom w:val="single" w:sz="8" w:space="0" w:color="9A9A9A"/>
            </w:tcBorders>
            <w:vAlign w:val="bottom"/>
          </w:tcPr>
          <w:p w14:paraId="033E0C7C" w14:textId="77777777" w:rsidR="0049649F" w:rsidRDefault="0049649F">
            <w:pPr>
              <w:rPr>
                <w:sz w:val="10"/>
                <w:szCs w:val="10"/>
              </w:rPr>
            </w:pPr>
          </w:p>
        </w:tc>
        <w:tc>
          <w:tcPr>
            <w:tcW w:w="1080" w:type="dxa"/>
            <w:tcBorders>
              <w:bottom w:val="single" w:sz="8" w:space="0" w:color="9A9A9A"/>
            </w:tcBorders>
            <w:vAlign w:val="bottom"/>
          </w:tcPr>
          <w:p w14:paraId="7E719875" w14:textId="77777777" w:rsidR="0049649F" w:rsidRDefault="0049649F">
            <w:pPr>
              <w:rPr>
                <w:sz w:val="10"/>
                <w:szCs w:val="10"/>
              </w:rPr>
            </w:pPr>
          </w:p>
        </w:tc>
        <w:tc>
          <w:tcPr>
            <w:tcW w:w="120" w:type="dxa"/>
            <w:tcBorders>
              <w:bottom w:val="single" w:sz="8" w:space="0" w:color="9A9A9A"/>
            </w:tcBorders>
            <w:vAlign w:val="bottom"/>
          </w:tcPr>
          <w:p w14:paraId="66F2AF2C" w14:textId="77777777" w:rsidR="0049649F" w:rsidRDefault="0049649F">
            <w:pPr>
              <w:rPr>
                <w:sz w:val="10"/>
                <w:szCs w:val="10"/>
              </w:rPr>
            </w:pPr>
          </w:p>
        </w:tc>
        <w:tc>
          <w:tcPr>
            <w:tcW w:w="500" w:type="dxa"/>
            <w:tcBorders>
              <w:bottom w:val="single" w:sz="8" w:space="0" w:color="9A9A9A"/>
            </w:tcBorders>
            <w:vAlign w:val="bottom"/>
          </w:tcPr>
          <w:p w14:paraId="073726B2" w14:textId="77777777" w:rsidR="0049649F" w:rsidRDefault="0049649F">
            <w:pPr>
              <w:rPr>
                <w:sz w:val="10"/>
                <w:szCs w:val="10"/>
              </w:rPr>
            </w:pPr>
          </w:p>
        </w:tc>
        <w:tc>
          <w:tcPr>
            <w:tcW w:w="1100" w:type="dxa"/>
            <w:tcBorders>
              <w:bottom w:val="single" w:sz="8" w:space="0" w:color="9A9A9A"/>
            </w:tcBorders>
            <w:vAlign w:val="bottom"/>
          </w:tcPr>
          <w:p w14:paraId="69D429DE" w14:textId="77777777" w:rsidR="0049649F" w:rsidRDefault="0049649F">
            <w:pPr>
              <w:rPr>
                <w:sz w:val="10"/>
                <w:szCs w:val="10"/>
              </w:rPr>
            </w:pPr>
          </w:p>
        </w:tc>
        <w:tc>
          <w:tcPr>
            <w:tcW w:w="120" w:type="dxa"/>
            <w:tcBorders>
              <w:bottom w:val="single" w:sz="8" w:space="0" w:color="9A9A9A"/>
            </w:tcBorders>
            <w:vAlign w:val="bottom"/>
          </w:tcPr>
          <w:p w14:paraId="0B571420" w14:textId="77777777" w:rsidR="0049649F" w:rsidRDefault="0049649F">
            <w:pPr>
              <w:rPr>
                <w:sz w:val="10"/>
                <w:szCs w:val="10"/>
              </w:rPr>
            </w:pPr>
          </w:p>
        </w:tc>
        <w:tc>
          <w:tcPr>
            <w:tcW w:w="500" w:type="dxa"/>
            <w:tcBorders>
              <w:bottom w:val="single" w:sz="8" w:space="0" w:color="9A9A9A"/>
            </w:tcBorders>
            <w:vAlign w:val="bottom"/>
          </w:tcPr>
          <w:p w14:paraId="26ABC760" w14:textId="77777777" w:rsidR="0049649F" w:rsidRDefault="0049649F">
            <w:pPr>
              <w:rPr>
                <w:sz w:val="10"/>
                <w:szCs w:val="10"/>
              </w:rPr>
            </w:pPr>
          </w:p>
        </w:tc>
        <w:tc>
          <w:tcPr>
            <w:tcW w:w="1080" w:type="dxa"/>
            <w:tcBorders>
              <w:bottom w:val="single" w:sz="8" w:space="0" w:color="9A9A9A"/>
            </w:tcBorders>
            <w:vAlign w:val="bottom"/>
          </w:tcPr>
          <w:p w14:paraId="270C66BF" w14:textId="77777777" w:rsidR="0049649F" w:rsidRDefault="0049649F">
            <w:pPr>
              <w:rPr>
                <w:sz w:val="10"/>
                <w:szCs w:val="10"/>
              </w:rPr>
            </w:pPr>
          </w:p>
        </w:tc>
        <w:tc>
          <w:tcPr>
            <w:tcW w:w="120" w:type="dxa"/>
            <w:tcBorders>
              <w:bottom w:val="single" w:sz="8" w:space="0" w:color="9A9A9A"/>
            </w:tcBorders>
            <w:vAlign w:val="bottom"/>
          </w:tcPr>
          <w:p w14:paraId="21CE820F" w14:textId="77777777" w:rsidR="0049649F" w:rsidRDefault="0049649F">
            <w:pPr>
              <w:rPr>
                <w:sz w:val="10"/>
                <w:szCs w:val="10"/>
              </w:rPr>
            </w:pPr>
          </w:p>
        </w:tc>
        <w:tc>
          <w:tcPr>
            <w:tcW w:w="480" w:type="dxa"/>
            <w:tcBorders>
              <w:bottom w:val="single" w:sz="8" w:space="0" w:color="9A9A9A"/>
            </w:tcBorders>
            <w:vAlign w:val="bottom"/>
          </w:tcPr>
          <w:p w14:paraId="0A6036AB" w14:textId="77777777" w:rsidR="0049649F" w:rsidRDefault="0049649F">
            <w:pPr>
              <w:rPr>
                <w:sz w:val="10"/>
                <w:szCs w:val="10"/>
              </w:rPr>
            </w:pPr>
          </w:p>
        </w:tc>
        <w:tc>
          <w:tcPr>
            <w:tcW w:w="1000" w:type="dxa"/>
            <w:tcBorders>
              <w:bottom w:val="single" w:sz="8" w:space="0" w:color="9A9A9A"/>
            </w:tcBorders>
            <w:vAlign w:val="bottom"/>
          </w:tcPr>
          <w:p w14:paraId="281E00F5" w14:textId="77777777" w:rsidR="0049649F" w:rsidRDefault="0049649F">
            <w:pPr>
              <w:rPr>
                <w:sz w:val="10"/>
                <w:szCs w:val="10"/>
              </w:rPr>
            </w:pPr>
          </w:p>
        </w:tc>
        <w:tc>
          <w:tcPr>
            <w:tcW w:w="20" w:type="dxa"/>
            <w:tcBorders>
              <w:bottom w:val="single" w:sz="8" w:space="0" w:color="9A9A9A"/>
            </w:tcBorders>
            <w:vAlign w:val="bottom"/>
          </w:tcPr>
          <w:p w14:paraId="221791BF" w14:textId="77777777" w:rsidR="0049649F" w:rsidRDefault="0049649F">
            <w:pPr>
              <w:rPr>
                <w:sz w:val="10"/>
                <w:szCs w:val="10"/>
              </w:rPr>
            </w:pPr>
          </w:p>
        </w:tc>
      </w:tr>
    </w:tbl>
    <w:p w14:paraId="74B9B527" w14:textId="77777777" w:rsidR="0049649F" w:rsidRDefault="005E3FAB">
      <w:pPr>
        <w:spacing w:line="20" w:lineRule="exact"/>
        <w:rPr>
          <w:sz w:val="20"/>
          <w:szCs w:val="20"/>
        </w:rPr>
      </w:pPr>
      <w:r>
        <w:rPr>
          <w:noProof/>
          <w:sz w:val="20"/>
          <w:szCs w:val="20"/>
        </w:rPr>
        <w:drawing>
          <wp:anchor distT="0" distB="0" distL="114300" distR="114300" simplePos="0" relativeHeight="251659776" behindDoc="1" locked="0" layoutInCell="0" allowOverlap="1" wp14:anchorId="05EF5E18" wp14:editId="4AF9756B">
            <wp:simplePos x="0" y="0"/>
            <wp:positionH relativeFrom="column">
              <wp:posOffset>7132955</wp:posOffset>
            </wp:positionH>
            <wp:positionV relativeFrom="paragraph">
              <wp:posOffset>-29210</wp:posOffset>
            </wp:positionV>
            <wp:extent cx="33655" cy="425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14:anchorId="5F1A5446" wp14:editId="101FE96F">
            <wp:simplePos x="0" y="0"/>
            <wp:positionH relativeFrom="column">
              <wp:posOffset>-6985</wp:posOffset>
            </wp:positionH>
            <wp:positionV relativeFrom="paragraph">
              <wp:posOffset>-29210</wp:posOffset>
            </wp:positionV>
            <wp:extent cx="34290" cy="425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13679254" w14:textId="77777777" w:rsidR="0049649F" w:rsidRDefault="0049649F">
      <w:pPr>
        <w:sectPr w:rsidR="0049649F">
          <w:pgSz w:w="11900" w:h="16838"/>
          <w:pgMar w:top="121" w:right="319" w:bottom="1440" w:left="320" w:header="0" w:footer="0" w:gutter="0"/>
          <w:cols w:space="720" w:equalWidth="0">
            <w:col w:w="11260"/>
          </w:cols>
        </w:sectPr>
      </w:pPr>
    </w:p>
    <w:p w14:paraId="07656F6B" w14:textId="77777777" w:rsidR="0049649F" w:rsidRDefault="005E3FAB">
      <w:pPr>
        <w:ind w:right="20"/>
        <w:jc w:val="center"/>
        <w:rPr>
          <w:sz w:val="20"/>
          <w:szCs w:val="20"/>
        </w:rPr>
      </w:pPr>
      <w:bookmarkStart w:id="7" w:name="page8"/>
      <w:bookmarkEnd w:id="7"/>
      <w:r>
        <w:rPr>
          <w:rFonts w:ascii="Arial" w:eastAsia="Arial" w:hAnsi="Arial" w:cs="Arial"/>
          <w:b/>
          <w:bCs/>
          <w:sz w:val="18"/>
          <w:szCs w:val="18"/>
        </w:rPr>
        <w:lastRenderedPageBreak/>
        <w:t>TEXTAINER GROUP HOLDINGS LIMITED AND SUBSIDIARIES</w:t>
      </w:r>
    </w:p>
    <w:p w14:paraId="5970199C" w14:textId="77777777" w:rsidR="0049649F" w:rsidRDefault="0049649F">
      <w:pPr>
        <w:spacing w:line="27" w:lineRule="exact"/>
        <w:rPr>
          <w:sz w:val="20"/>
          <w:szCs w:val="20"/>
        </w:rPr>
      </w:pPr>
    </w:p>
    <w:p w14:paraId="3C936949" w14:textId="77777777" w:rsidR="0049649F" w:rsidRDefault="005E3FAB">
      <w:pPr>
        <w:ind w:right="20"/>
        <w:jc w:val="center"/>
        <w:rPr>
          <w:sz w:val="20"/>
          <w:szCs w:val="20"/>
        </w:rPr>
      </w:pPr>
      <w:r>
        <w:rPr>
          <w:rFonts w:ascii="Arial" w:eastAsia="Arial" w:hAnsi="Arial" w:cs="Arial"/>
          <w:sz w:val="18"/>
          <w:szCs w:val="18"/>
        </w:rPr>
        <w:t>Consolidated Balance Sheets</w:t>
      </w:r>
    </w:p>
    <w:p w14:paraId="7E3AF9C5" w14:textId="77777777" w:rsidR="0049649F" w:rsidRDefault="0049649F">
      <w:pPr>
        <w:spacing w:line="9" w:lineRule="exact"/>
        <w:rPr>
          <w:sz w:val="20"/>
          <w:szCs w:val="20"/>
        </w:rPr>
      </w:pPr>
    </w:p>
    <w:p w14:paraId="378CFC1E" w14:textId="77777777" w:rsidR="0049649F" w:rsidRDefault="005E3FAB">
      <w:pPr>
        <w:ind w:right="20"/>
        <w:jc w:val="center"/>
        <w:rPr>
          <w:sz w:val="20"/>
          <w:szCs w:val="20"/>
        </w:rPr>
      </w:pPr>
      <w:r>
        <w:rPr>
          <w:rFonts w:ascii="Arial" w:eastAsia="Arial" w:hAnsi="Arial" w:cs="Arial"/>
          <w:sz w:val="18"/>
          <w:szCs w:val="18"/>
        </w:rPr>
        <w:t>(Unaudited)</w:t>
      </w:r>
    </w:p>
    <w:p w14:paraId="36B0E6FC" w14:textId="77777777" w:rsidR="0049649F" w:rsidRDefault="0049649F">
      <w:pPr>
        <w:spacing w:line="9" w:lineRule="exact"/>
        <w:rPr>
          <w:sz w:val="20"/>
          <w:szCs w:val="20"/>
        </w:rPr>
      </w:pPr>
    </w:p>
    <w:p w14:paraId="3B9A3474" w14:textId="77777777" w:rsidR="0049649F" w:rsidRDefault="005E3FAB">
      <w:pPr>
        <w:ind w:right="20"/>
        <w:jc w:val="center"/>
        <w:rPr>
          <w:sz w:val="20"/>
          <w:szCs w:val="20"/>
        </w:rPr>
      </w:pPr>
      <w:r>
        <w:rPr>
          <w:rFonts w:ascii="Arial" w:eastAsia="Arial" w:hAnsi="Arial" w:cs="Arial"/>
          <w:sz w:val="18"/>
          <w:szCs w:val="18"/>
        </w:rPr>
        <w:t xml:space="preserve">(All currency expressed in United States dollars in </w:t>
      </w:r>
      <w:r>
        <w:rPr>
          <w:rFonts w:ascii="Arial" w:eastAsia="Arial" w:hAnsi="Arial" w:cs="Arial"/>
          <w:sz w:val="18"/>
          <w:szCs w:val="18"/>
        </w:rPr>
        <w:t>thousands)</w:t>
      </w:r>
    </w:p>
    <w:p w14:paraId="25DB16FD" w14:textId="77777777" w:rsidR="0049649F" w:rsidRDefault="0049649F">
      <w:pPr>
        <w:spacing w:line="1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560"/>
        <w:gridCol w:w="1100"/>
        <w:gridCol w:w="240"/>
        <w:gridCol w:w="860"/>
        <w:gridCol w:w="260"/>
        <w:gridCol w:w="240"/>
        <w:gridCol w:w="880"/>
        <w:gridCol w:w="100"/>
        <w:gridCol w:w="20"/>
        <w:gridCol w:w="20"/>
      </w:tblGrid>
      <w:tr w:rsidR="0049649F" w14:paraId="14EF333A" w14:textId="77777777">
        <w:trPr>
          <w:trHeight w:val="203"/>
        </w:trPr>
        <w:tc>
          <w:tcPr>
            <w:tcW w:w="7560" w:type="dxa"/>
            <w:vAlign w:val="bottom"/>
          </w:tcPr>
          <w:p w14:paraId="610DC15F" w14:textId="77777777" w:rsidR="0049649F" w:rsidRDefault="0049649F">
            <w:pPr>
              <w:rPr>
                <w:sz w:val="17"/>
                <w:szCs w:val="17"/>
              </w:rPr>
            </w:pPr>
          </w:p>
        </w:tc>
        <w:tc>
          <w:tcPr>
            <w:tcW w:w="1100" w:type="dxa"/>
            <w:vAlign w:val="bottom"/>
          </w:tcPr>
          <w:p w14:paraId="67C05511" w14:textId="77777777" w:rsidR="0049649F" w:rsidRDefault="0049649F">
            <w:pPr>
              <w:rPr>
                <w:sz w:val="17"/>
                <w:szCs w:val="17"/>
              </w:rPr>
            </w:pPr>
          </w:p>
        </w:tc>
        <w:tc>
          <w:tcPr>
            <w:tcW w:w="1360" w:type="dxa"/>
            <w:gridSpan w:val="3"/>
            <w:vAlign w:val="bottom"/>
          </w:tcPr>
          <w:p w14:paraId="588C5B2B" w14:textId="77777777" w:rsidR="0049649F" w:rsidRDefault="005E3FAB">
            <w:pPr>
              <w:ind w:right="340"/>
              <w:jc w:val="right"/>
              <w:rPr>
                <w:sz w:val="20"/>
                <w:szCs w:val="20"/>
              </w:rPr>
            </w:pPr>
            <w:r>
              <w:rPr>
                <w:rFonts w:ascii="Arial" w:eastAsia="Arial" w:hAnsi="Arial" w:cs="Arial"/>
                <w:b/>
                <w:bCs/>
                <w:w w:val="96"/>
                <w:sz w:val="16"/>
                <w:szCs w:val="16"/>
              </w:rPr>
              <w:t>December 31,</w:t>
            </w:r>
          </w:p>
        </w:tc>
        <w:tc>
          <w:tcPr>
            <w:tcW w:w="1220" w:type="dxa"/>
            <w:gridSpan w:val="3"/>
            <w:vAlign w:val="bottom"/>
          </w:tcPr>
          <w:p w14:paraId="1B927357" w14:textId="77777777" w:rsidR="0049649F" w:rsidRDefault="005E3FAB">
            <w:pPr>
              <w:ind w:right="200"/>
              <w:jc w:val="right"/>
              <w:rPr>
                <w:sz w:val="20"/>
                <w:szCs w:val="20"/>
              </w:rPr>
            </w:pPr>
            <w:r>
              <w:rPr>
                <w:rFonts w:ascii="Arial" w:eastAsia="Arial" w:hAnsi="Arial" w:cs="Arial"/>
                <w:b/>
                <w:bCs/>
                <w:w w:val="96"/>
                <w:sz w:val="16"/>
                <w:szCs w:val="16"/>
              </w:rPr>
              <w:t>December 31,</w:t>
            </w:r>
          </w:p>
        </w:tc>
        <w:tc>
          <w:tcPr>
            <w:tcW w:w="20" w:type="dxa"/>
            <w:vAlign w:val="bottom"/>
          </w:tcPr>
          <w:p w14:paraId="5C5F879A" w14:textId="77777777" w:rsidR="0049649F" w:rsidRDefault="0049649F">
            <w:pPr>
              <w:rPr>
                <w:sz w:val="17"/>
                <w:szCs w:val="17"/>
              </w:rPr>
            </w:pPr>
          </w:p>
        </w:tc>
        <w:tc>
          <w:tcPr>
            <w:tcW w:w="0" w:type="dxa"/>
            <w:vAlign w:val="bottom"/>
          </w:tcPr>
          <w:p w14:paraId="57E20539" w14:textId="77777777" w:rsidR="0049649F" w:rsidRDefault="0049649F">
            <w:pPr>
              <w:rPr>
                <w:sz w:val="1"/>
                <w:szCs w:val="1"/>
              </w:rPr>
            </w:pPr>
          </w:p>
        </w:tc>
      </w:tr>
      <w:tr w:rsidR="0049649F" w14:paraId="18319BC1" w14:textId="77777777">
        <w:trPr>
          <w:trHeight w:val="213"/>
        </w:trPr>
        <w:tc>
          <w:tcPr>
            <w:tcW w:w="7560" w:type="dxa"/>
            <w:tcBorders>
              <w:bottom w:val="single" w:sz="8" w:space="0" w:color="CFF0FC"/>
            </w:tcBorders>
            <w:vAlign w:val="bottom"/>
          </w:tcPr>
          <w:p w14:paraId="378CF18B" w14:textId="77777777" w:rsidR="0049649F" w:rsidRDefault="0049649F">
            <w:pPr>
              <w:rPr>
                <w:sz w:val="18"/>
                <w:szCs w:val="18"/>
              </w:rPr>
            </w:pPr>
          </w:p>
        </w:tc>
        <w:tc>
          <w:tcPr>
            <w:tcW w:w="1100" w:type="dxa"/>
            <w:tcBorders>
              <w:bottom w:val="single" w:sz="8" w:space="0" w:color="CFF0FC"/>
            </w:tcBorders>
            <w:vAlign w:val="bottom"/>
          </w:tcPr>
          <w:p w14:paraId="351B2130" w14:textId="77777777" w:rsidR="0049649F" w:rsidRDefault="0049649F">
            <w:pPr>
              <w:rPr>
                <w:sz w:val="18"/>
                <w:szCs w:val="18"/>
              </w:rPr>
            </w:pPr>
          </w:p>
        </w:tc>
        <w:tc>
          <w:tcPr>
            <w:tcW w:w="240" w:type="dxa"/>
            <w:tcBorders>
              <w:bottom w:val="single" w:sz="8" w:space="0" w:color="auto"/>
            </w:tcBorders>
            <w:vAlign w:val="bottom"/>
          </w:tcPr>
          <w:p w14:paraId="6CD4F10C" w14:textId="77777777" w:rsidR="0049649F" w:rsidRDefault="0049649F">
            <w:pPr>
              <w:rPr>
                <w:sz w:val="18"/>
                <w:szCs w:val="18"/>
              </w:rPr>
            </w:pPr>
          </w:p>
        </w:tc>
        <w:tc>
          <w:tcPr>
            <w:tcW w:w="860" w:type="dxa"/>
            <w:tcBorders>
              <w:bottom w:val="single" w:sz="8" w:space="0" w:color="auto"/>
            </w:tcBorders>
            <w:vAlign w:val="bottom"/>
          </w:tcPr>
          <w:p w14:paraId="4030458E" w14:textId="77777777" w:rsidR="0049649F" w:rsidRDefault="005E3FAB">
            <w:pPr>
              <w:ind w:right="319"/>
              <w:jc w:val="right"/>
              <w:rPr>
                <w:sz w:val="20"/>
                <w:szCs w:val="20"/>
              </w:rPr>
            </w:pPr>
            <w:r>
              <w:rPr>
                <w:rFonts w:ascii="Arial" w:eastAsia="Arial" w:hAnsi="Arial" w:cs="Arial"/>
                <w:b/>
                <w:bCs/>
                <w:sz w:val="16"/>
                <w:szCs w:val="16"/>
              </w:rPr>
              <w:t>2020</w:t>
            </w:r>
          </w:p>
        </w:tc>
        <w:tc>
          <w:tcPr>
            <w:tcW w:w="260" w:type="dxa"/>
            <w:tcBorders>
              <w:bottom w:val="single" w:sz="8" w:space="0" w:color="CFF0FC"/>
            </w:tcBorders>
            <w:vAlign w:val="bottom"/>
          </w:tcPr>
          <w:p w14:paraId="16E93D84" w14:textId="77777777" w:rsidR="0049649F" w:rsidRDefault="0049649F">
            <w:pPr>
              <w:rPr>
                <w:sz w:val="18"/>
                <w:szCs w:val="18"/>
              </w:rPr>
            </w:pPr>
          </w:p>
        </w:tc>
        <w:tc>
          <w:tcPr>
            <w:tcW w:w="240" w:type="dxa"/>
            <w:tcBorders>
              <w:bottom w:val="single" w:sz="8" w:space="0" w:color="auto"/>
            </w:tcBorders>
            <w:vAlign w:val="bottom"/>
          </w:tcPr>
          <w:p w14:paraId="0CE9BE22" w14:textId="77777777" w:rsidR="0049649F" w:rsidRDefault="0049649F">
            <w:pPr>
              <w:rPr>
                <w:sz w:val="18"/>
                <w:szCs w:val="18"/>
              </w:rPr>
            </w:pPr>
          </w:p>
        </w:tc>
        <w:tc>
          <w:tcPr>
            <w:tcW w:w="880" w:type="dxa"/>
            <w:tcBorders>
              <w:bottom w:val="single" w:sz="8" w:space="0" w:color="auto"/>
            </w:tcBorders>
            <w:vAlign w:val="bottom"/>
          </w:tcPr>
          <w:p w14:paraId="7E2FD545" w14:textId="77777777" w:rsidR="0049649F" w:rsidRDefault="005E3FAB">
            <w:pPr>
              <w:ind w:right="319"/>
              <w:jc w:val="right"/>
              <w:rPr>
                <w:sz w:val="20"/>
                <w:szCs w:val="20"/>
              </w:rPr>
            </w:pPr>
            <w:r>
              <w:rPr>
                <w:rFonts w:ascii="Arial" w:eastAsia="Arial" w:hAnsi="Arial" w:cs="Arial"/>
                <w:b/>
                <w:bCs/>
                <w:sz w:val="16"/>
                <w:szCs w:val="16"/>
              </w:rPr>
              <w:t>2019</w:t>
            </w:r>
          </w:p>
        </w:tc>
        <w:tc>
          <w:tcPr>
            <w:tcW w:w="100" w:type="dxa"/>
            <w:tcBorders>
              <w:bottom w:val="single" w:sz="8" w:space="0" w:color="CFF0FC"/>
            </w:tcBorders>
            <w:vAlign w:val="bottom"/>
          </w:tcPr>
          <w:p w14:paraId="0C15BDBE" w14:textId="77777777" w:rsidR="0049649F" w:rsidRDefault="0049649F">
            <w:pPr>
              <w:rPr>
                <w:sz w:val="18"/>
                <w:szCs w:val="18"/>
              </w:rPr>
            </w:pPr>
          </w:p>
        </w:tc>
        <w:tc>
          <w:tcPr>
            <w:tcW w:w="20" w:type="dxa"/>
            <w:vAlign w:val="bottom"/>
          </w:tcPr>
          <w:p w14:paraId="391CD74C" w14:textId="77777777" w:rsidR="0049649F" w:rsidRDefault="0049649F">
            <w:pPr>
              <w:rPr>
                <w:sz w:val="18"/>
                <w:szCs w:val="18"/>
              </w:rPr>
            </w:pPr>
          </w:p>
        </w:tc>
        <w:tc>
          <w:tcPr>
            <w:tcW w:w="0" w:type="dxa"/>
            <w:vAlign w:val="bottom"/>
          </w:tcPr>
          <w:p w14:paraId="227C5E12" w14:textId="77777777" w:rsidR="0049649F" w:rsidRDefault="0049649F">
            <w:pPr>
              <w:rPr>
                <w:sz w:val="1"/>
                <w:szCs w:val="1"/>
              </w:rPr>
            </w:pPr>
          </w:p>
        </w:tc>
      </w:tr>
      <w:tr w:rsidR="0049649F" w14:paraId="33D1508E" w14:textId="77777777">
        <w:trPr>
          <w:trHeight w:val="213"/>
        </w:trPr>
        <w:tc>
          <w:tcPr>
            <w:tcW w:w="7560" w:type="dxa"/>
            <w:shd w:val="clear" w:color="auto" w:fill="CFF0FC"/>
            <w:vAlign w:val="bottom"/>
          </w:tcPr>
          <w:p w14:paraId="4230EBF7" w14:textId="77777777" w:rsidR="0049649F" w:rsidRDefault="005E3FAB">
            <w:pPr>
              <w:ind w:left="4040"/>
              <w:rPr>
                <w:sz w:val="20"/>
                <w:szCs w:val="20"/>
              </w:rPr>
            </w:pPr>
            <w:r>
              <w:rPr>
                <w:rFonts w:ascii="Arial" w:eastAsia="Arial" w:hAnsi="Arial" w:cs="Arial"/>
                <w:b/>
                <w:bCs/>
                <w:sz w:val="16"/>
                <w:szCs w:val="16"/>
              </w:rPr>
              <w:t>Assets</w:t>
            </w:r>
          </w:p>
        </w:tc>
        <w:tc>
          <w:tcPr>
            <w:tcW w:w="1100" w:type="dxa"/>
            <w:shd w:val="clear" w:color="auto" w:fill="CFF0FC"/>
            <w:vAlign w:val="bottom"/>
          </w:tcPr>
          <w:p w14:paraId="69D94D0D" w14:textId="77777777" w:rsidR="0049649F" w:rsidRDefault="0049649F">
            <w:pPr>
              <w:rPr>
                <w:sz w:val="18"/>
                <w:szCs w:val="18"/>
              </w:rPr>
            </w:pPr>
          </w:p>
        </w:tc>
        <w:tc>
          <w:tcPr>
            <w:tcW w:w="240" w:type="dxa"/>
            <w:shd w:val="clear" w:color="auto" w:fill="CFF0FC"/>
            <w:vAlign w:val="bottom"/>
          </w:tcPr>
          <w:p w14:paraId="506DE242" w14:textId="77777777" w:rsidR="0049649F" w:rsidRDefault="0049649F">
            <w:pPr>
              <w:rPr>
                <w:sz w:val="18"/>
                <w:szCs w:val="18"/>
              </w:rPr>
            </w:pPr>
          </w:p>
        </w:tc>
        <w:tc>
          <w:tcPr>
            <w:tcW w:w="860" w:type="dxa"/>
            <w:shd w:val="clear" w:color="auto" w:fill="CFF0FC"/>
            <w:vAlign w:val="bottom"/>
          </w:tcPr>
          <w:p w14:paraId="228DE574" w14:textId="77777777" w:rsidR="0049649F" w:rsidRDefault="0049649F">
            <w:pPr>
              <w:rPr>
                <w:sz w:val="18"/>
                <w:szCs w:val="18"/>
              </w:rPr>
            </w:pPr>
          </w:p>
        </w:tc>
        <w:tc>
          <w:tcPr>
            <w:tcW w:w="260" w:type="dxa"/>
            <w:shd w:val="clear" w:color="auto" w:fill="CFF0FC"/>
            <w:vAlign w:val="bottom"/>
          </w:tcPr>
          <w:p w14:paraId="38A86710" w14:textId="77777777" w:rsidR="0049649F" w:rsidRDefault="0049649F">
            <w:pPr>
              <w:rPr>
                <w:sz w:val="18"/>
                <w:szCs w:val="18"/>
              </w:rPr>
            </w:pPr>
          </w:p>
        </w:tc>
        <w:tc>
          <w:tcPr>
            <w:tcW w:w="240" w:type="dxa"/>
            <w:shd w:val="clear" w:color="auto" w:fill="CFF0FC"/>
            <w:vAlign w:val="bottom"/>
          </w:tcPr>
          <w:p w14:paraId="2F869513" w14:textId="77777777" w:rsidR="0049649F" w:rsidRDefault="0049649F">
            <w:pPr>
              <w:rPr>
                <w:sz w:val="18"/>
                <w:szCs w:val="18"/>
              </w:rPr>
            </w:pPr>
          </w:p>
        </w:tc>
        <w:tc>
          <w:tcPr>
            <w:tcW w:w="880" w:type="dxa"/>
            <w:shd w:val="clear" w:color="auto" w:fill="CFF0FC"/>
            <w:vAlign w:val="bottom"/>
          </w:tcPr>
          <w:p w14:paraId="5911BF96" w14:textId="77777777" w:rsidR="0049649F" w:rsidRDefault="0049649F">
            <w:pPr>
              <w:rPr>
                <w:sz w:val="18"/>
                <w:szCs w:val="18"/>
              </w:rPr>
            </w:pPr>
          </w:p>
        </w:tc>
        <w:tc>
          <w:tcPr>
            <w:tcW w:w="100" w:type="dxa"/>
            <w:shd w:val="clear" w:color="auto" w:fill="CFF0FC"/>
            <w:vAlign w:val="bottom"/>
          </w:tcPr>
          <w:p w14:paraId="18EFB47D" w14:textId="77777777" w:rsidR="0049649F" w:rsidRDefault="0049649F">
            <w:pPr>
              <w:rPr>
                <w:sz w:val="18"/>
                <w:szCs w:val="18"/>
              </w:rPr>
            </w:pPr>
          </w:p>
        </w:tc>
        <w:tc>
          <w:tcPr>
            <w:tcW w:w="20" w:type="dxa"/>
            <w:vAlign w:val="bottom"/>
          </w:tcPr>
          <w:p w14:paraId="3EEBCE77" w14:textId="77777777" w:rsidR="0049649F" w:rsidRDefault="0049649F">
            <w:pPr>
              <w:rPr>
                <w:sz w:val="18"/>
                <w:szCs w:val="18"/>
              </w:rPr>
            </w:pPr>
          </w:p>
        </w:tc>
        <w:tc>
          <w:tcPr>
            <w:tcW w:w="0" w:type="dxa"/>
            <w:vAlign w:val="bottom"/>
          </w:tcPr>
          <w:p w14:paraId="775C87C4" w14:textId="77777777" w:rsidR="0049649F" w:rsidRDefault="0049649F">
            <w:pPr>
              <w:rPr>
                <w:sz w:val="1"/>
                <w:szCs w:val="1"/>
              </w:rPr>
            </w:pPr>
          </w:p>
        </w:tc>
      </w:tr>
      <w:tr w:rsidR="0049649F" w14:paraId="2865A506" w14:textId="77777777">
        <w:trPr>
          <w:trHeight w:val="213"/>
        </w:trPr>
        <w:tc>
          <w:tcPr>
            <w:tcW w:w="7560" w:type="dxa"/>
            <w:vAlign w:val="bottom"/>
          </w:tcPr>
          <w:p w14:paraId="000C3639" w14:textId="77777777" w:rsidR="0049649F" w:rsidRDefault="005E3FAB">
            <w:pPr>
              <w:rPr>
                <w:sz w:val="20"/>
                <w:szCs w:val="20"/>
              </w:rPr>
            </w:pPr>
            <w:r>
              <w:rPr>
                <w:rFonts w:ascii="Arial" w:eastAsia="Arial" w:hAnsi="Arial" w:cs="Arial"/>
                <w:sz w:val="16"/>
                <w:szCs w:val="16"/>
              </w:rPr>
              <w:t>Current assets:</w:t>
            </w:r>
          </w:p>
        </w:tc>
        <w:tc>
          <w:tcPr>
            <w:tcW w:w="1100" w:type="dxa"/>
            <w:vAlign w:val="bottom"/>
          </w:tcPr>
          <w:p w14:paraId="6F88EBFD" w14:textId="77777777" w:rsidR="0049649F" w:rsidRDefault="0049649F">
            <w:pPr>
              <w:rPr>
                <w:sz w:val="18"/>
                <w:szCs w:val="18"/>
              </w:rPr>
            </w:pPr>
          </w:p>
        </w:tc>
        <w:tc>
          <w:tcPr>
            <w:tcW w:w="240" w:type="dxa"/>
            <w:vAlign w:val="bottom"/>
          </w:tcPr>
          <w:p w14:paraId="72D24D75" w14:textId="77777777" w:rsidR="0049649F" w:rsidRDefault="0049649F">
            <w:pPr>
              <w:rPr>
                <w:sz w:val="18"/>
                <w:szCs w:val="18"/>
              </w:rPr>
            </w:pPr>
          </w:p>
        </w:tc>
        <w:tc>
          <w:tcPr>
            <w:tcW w:w="860" w:type="dxa"/>
            <w:vAlign w:val="bottom"/>
          </w:tcPr>
          <w:p w14:paraId="08F2756C" w14:textId="77777777" w:rsidR="0049649F" w:rsidRDefault="0049649F">
            <w:pPr>
              <w:rPr>
                <w:sz w:val="18"/>
                <w:szCs w:val="18"/>
              </w:rPr>
            </w:pPr>
          </w:p>
        </w:tc>
        <w:tc>
          <w:tcPr>
            <w:tcW w:w="260" w:type="dxa"/>
            <w:vAlign w:val="bottom"/>
          </w:tcPr>
          <w:p w14:paraId="588F63B5" w14:textId="77777777" w:rsidR="0049649F" w:rsidRDefault="0049649F">
            <w:pPr>
              <w:rPr>
                <w:sz w:val="18"/>
                <w:szCs w:val="18"/>
              </w:rPr>
            </w:pPr>
          </w:p>
        </w:tc>
        <w:tc>
          <w:tcPr>
            <w:tcW w:w="240" w:type="dxa"/>
            <w:vAlign w:val="bottom"/>
          </w:tcPr>
          <w:p w14:paraId="0FF10ECB" w14:textId="77777777" w:rsidR="0049649F" w:rsidRDefault="0049649F">
            <w:pPr>
              <w:rPr>
                <w:sz w:val="18"/>
                <w:szCs w:val="18"/>
              </w:rPr>
            </w:pPr>
          </w:p>
        </w:tc>
        <w:tc>
          <w:tcPr>
            <w:tcW w:w="880" w:type="dxa"/>
            <w:vAlign w:val="bottom"/>
          </w:tcPr>
          <w:p w14:paraId="2DD134C6" w14:textId="77777777" w:rsidR="0049649F" w:rsidRDefault="0049649F">
            <w:pPr>
              <w:rPr>
                <w:sz w:val="18"/>
                <w:szCs w:val="18"/>
              </w:rPr>
            </w:pPr>
          </w:p>
        </w:tc>
        <w:tc>
          <w:tcPr>
            <w:tcW w:w="100" w:type="dxa"/>
            <w:vAlign w:val="bottom"/>
          </w:tcPr>
          <w:p w14:paraId="4DE25E28" w14:textId="77777777" w:rsidR="0049649F" w:rsidRDefault="0049649F">
            <w:pPr>
              <w:rPr>
                <w:sz w:val="18"/>
                <w:szCs w:val="18"/>
              </w:rPr>
            </w:pPr>
          </w:p>
        </w:tc>
        <w:tc>
          <w:tcPr>
            <w:tcW w:w="20" w:type="dxa"/>
            <w:vAlign w:val="bottom"/>
          </w:tcPr>
          <w:p w14:paraId="0042F04A" w14:textId="77777777" w:rsidR="0049649F" w:rsidRDefault="0049649F">
            <w:pPr>
              <w:rPr>
                <w:sz w:val="18"/>
                <w:szCs w:val="18"/>
              </w:rPr>
            </w:pPr>
          </w:p>
        </w:tc>
        <w:tc>
          <w:tcPr>
            <w:tcW w:w="0" w:type="dxa"/>
            <w:vAlign w:val="bottom"/>
          </w:tcPr>
          <w:p w14:paraId="2308EC80" w14:textId="77777777" w:rsidR="0049649F" w:rsidRDefault="0049649F">
            <w:pPr>
              <w:rPr>
                <w:sz w:val="1"/>
                <w:szCs w:val="1"/>
              </w:rPr>
            </w:pPr>
          </w:p>
        </w:tc>
      </w:tr>
      <w:tr w:rsidR="0049649F" w14:paraId="0BF921E4" w14:textId="77777777">
        <w:trPr>
          <w:trHeight w:val="219"/>
        </w:trPr>
        <w:tc>
          <w:tcPr>
            <w:tcW w:w="7560" w:type="dxa"/>
            <w:shd w:val="clear" w:color="auto" w:fill="CFF0FC"/>
            <w:vAlign w:val="bottom"/>
          </w:tcPr>
          <w:p w14:paraId="5E7893B8" w14:textId="77777777" w:rsidR="0049649F" w:rsidRDefault="005E3FAB">
            <w:pPr>
              <w:ind w:left="260"/>
              <w:rPr>
                <w:sz w:val="20"/>
                <w:szCs w:val="20"/>
              </w:rPr>
            </w:pPr>
            <w:r>
              <w:rPr>
                <w:rFonts w:ascii="Arial" w:eastAsia="Arial" w:hAnsi="Arial" w:cs="Arial"/>
                <w:sz w:val="16"/>
                <w:szCs w:val="16"/>
              </w:rPr>
              <w:t>Cash and cash equivalents</w:t>
            </w:r>
          </w:p>
        </w:tc>
        <w:tc>
          <w:tcPr>
            <w:tcW w:w="1340" w:type="dxa"/>
            <w:gridSpan w:val="2"/>
            <w:shd w:val="clear" w:color="auto" w:fill="CFF0FC"/>
            <w:vAlign w:val="bottom"/>
          </w:tcPr>
          <w:p w14:paraId="52C7F10E" w14:textId="77777777" w:rsidR="0049649F" w:rsidRDefault="005E3FAB">
            <w:pPr>
              <w:ind w:right="79"/>
              <w:jc w:val="right"/>
              <w:rPr>
                <w:sz w:val="20"/>
                <w:szCs w:val="20"/>
              </w:rPr>
            </w:pPr>
            <w:r>
              <w:rPr>
                <w:rFonts w:ascii="Arial" w:eastAsia="Arial" w:hAnsi="Arial" w:cs="Arial"/>
                <w:sz w:val="16"/>
                <w:szCs w:val="16"/>
              </w:rPr>
              <w:t>$</w:t>
            </w:r>
          </w:p>
        </w:tc>
        <w:tc>
          <w:tcPr>
            <w:tcW w:w="860" w:type="dxa"/>
            <w:shd w:val="clear" w:color="auto" w:fill="CFF0FC"/>
            <w:vAlign w:val="bottom"/>
          </w:tcPr>
          <w:p w14:paraId="5B777F8D" w14:textId="77777777" w:rsidR="0049649F" w:rsidRDefault="005E3FAB">
            <w:pPr>
              <w:jc w:val="right"/>
              <w:rPr>
                <w:sz w:val="20"/>
                <w:szCs w:val="20"/>
              </w:rPr>
            </w:pPr>
            <w:r>
              <w:rPr>
                <w:rFonts w:ascii="Arial" w:eastAsia="Arial" w:hAnsi="Arial" w:cs="Arial"/>
                <w:sz w:val="16"/>
                <w:szCs w:val="16"/>
              </w:rPr>
              <w:t>131,018</w:t>
            </w:r>
          </w:p>
        </w:tc>
        <w:tc>
          <w:tcPr>
            <w:tcW w:w="260" w:type="dxa"/>
            <w:shd w:val="clear" w:color="auto" w:fill="CFF0FC"/>
            <w:vAlign w:val="bottom"/>
          </w:tcPr>
          <w:p w14:paraId="1265196B" w14:textId="77777777" w:rsidR="0049649F" w:rsidRDefault="0049649F">
            <w:pPr>
              <w:rPr>
                <w:sz w:val="19"/>
                <w:szCs w:val="19"/>
              </w:rPr>
            </w:pPr>
          </w:p>
        </w:tc>
        <w:tc>
          <w:tcPr>
            <w:tcW w:w="240" w:type="dxa"/>
            <w:shd w:val="clear" w:color="auto" w:fill="CFF0FC"/>
            <w:vAlign w:val="bottom"/>
          </w:tcPr>
          <w:p w14:paraId="4B8CE581" w14:textId="77777777" w:rsidR="0049649F" w:rsidRDefault="005E3FAB">
            <w:pPr>
              <w:ind w:right="83"/>
              <w:jc w:val="right"/>
              <w:rPr>
                <w:sz w:val="20"/>
                <w:szCs w:val="20"/>
              </w:rPr>
            </w:pPr>
            <w:r>
              <w:rPr>
                <w:rFonts w:ascii="Arial" w:eastAsia="Arial" w:hAnsi="Arial" w:cs="Arial"/>
                <w:w w:val="71"/>
                <w:sz w:val="15"/>
                <w:szCs w:val="15"/>
              </w:rPr>
              <w:t>$</w:t>
            </w:r>
          </w:p>
        </w:tc>
        <w:tc>
          <w:tcPr>
            <w:tcW w:w="880" w:type="dxa"/>
            <w:shd w:val="clear" w:color="auto" w:fill="CFF0FC"/>
            <w:vAlign w:val="bottom"/>
          </w:tcPr>
          <w:p w14:paraId="774D5236" w14:textId="77777777" w:rsidR="0049649F" w:rsidRDefault="005E3FAB">
            <w:pPr>
              <w:jc w:val="right"/>
              <w:rPr>
                <w:sz w:val="20"/>
                <w:szCs w:val="20"/>
              </w:rPr>
            </w:pPr>
            <w:r>
              <w:rPr>
                <w:rFonts w:ascii="Arial" w:eastAsia="Arial" w:hAnsi="Arial" w:cs="Arial"/>
                <w:sz w:val="16"/>
                <w:szCs w:val="16"/>
              </w:rPr>
              <w:t>180,552</w:t>
            </w:r>
          </w:p>
        </w:tc>
        <w:tc>
          <w:tcPr>
            <w:tcW w:w="100" w:type="dxa"/>
            <w:shd w:val="clear" w:color="auto" w:fill="CFF0FC"/>
            <w:vAlign w:val="bottom"/>
          </w:tcPr>
          <w:p w14:paraId="6C57E557" w14:textId="77777777" w:rsidR="0049649F" w:rsidRDefault="0049649F">
            <w:pPr>
              <w:rPr>
                <w:sz w:val="19"/>
                <w:szCs w:val="19"/>
              </w:rPr>
            </w:pPr>
          </w:p>
        </w:tc>
        <w:tc>
          <w:tcPr>
            <w:tcW w:w="20" w:type="dxa"/>
            <w:vAlign w:val="bottom"/>
          </w:tcPr>
          <w:p w14:paraId="03062109" w14:textId="77777777" w:rsidR="0049649F" w:rsidRDefault="0049649F">
            <w:pPr>
              <w:rPr>
                <w:sz w:val="19"/>
                <w:szCs w:val="19"/>
              </w:rPr>
            </w:pPr>
          </w:p>
        </w:tc>
        <w:tc>
          <w:tcPr>
            <w:tcW w:w="0" w:type="dxa"/>
            <w:vAlign w:val="bottom"/>
          </w:tcPr>
          <w:p w14:paraId="1D2E1570" w14:textId="77777777" w:rsidR="0049649F" w:rsidRDefault="0049649F">
            <w:pPr>
              <w:rPr>
                <w:sz w:val="1"/>
                <w:szCs w:val="1"/>
              </w:rPr>
            </w:pPr>
          </w:p>
        </w:tc>
      </w:tr>
      <w:tr w:rsidR="0049649F" w14:paraId="21CB3E5F" w14:textId="77777777">
        <w:trPr>
          <w:trHeight w:val="213"/>
        </w:trPr>
        <w:tc>
          <w:tcPr>
            <w:tcW w:w="7560" w:type="dxa"/>
            <w:vAlign w:val="bottom"/>
          </w:tcPr>
          <w:p w14:paraId="6F95D4C8" w14:textId="77777777" w:rsidR="0049649F" w:rsidRDefault="005E3FAB">
            <w:pPr>
              <w:ind w:left="260"/>
              <w:rPr>
                <w:sz w:val="20"/>
                <w:szCs w:val="20"/>
              </w:rPr>
            </w:pPr>
            <w:r>
              <w:rPr>
                <w:rFonts w:ascii="Arial" w:eastAsia="Arial" w:hAnsi="Arial" w:cs="Arial"/>
                <w:sz w:val="16"/>
                <w:szCs w:val="16"/>
              </w:rPr>
              <w:t>Accounts receivable, net of allowance of $2,663 and $6,299, respectively</w:t>
            </w:r>
          </w:p>
        </w:tc>
        <w:tc>
          <w:tcPr>
            <w:tcW w:w="1100" w:type="dxa"/>
            <w:vAlign w:val="bottom"/>
          </w:tcPr>
          <w:p w14:paraId="6210FC42" w14:textId="77777777" w:rsidR="0049649F" w:rsidRDefault="0049649F">
            <w:pPr>
              <w:rPr>
                <w:sz w:val="18"/>
                <w:szCs w:val="18"/>
              </w:rPr>
            </w:pPr>
          </w:p>
        </w:tc>
        <w:tc>
          <w:tcPr>
            <w:tcW w:w="240" w:type="dxa"/>
            <w:vAlign w:val="bottom"/>
          </w:tcPr>
          <w:p w14:paraId="40AA56B4" w14:textId="77777777" w:rsidR="0049649F" w:rsidRDefault="0049649F">
            <w:pPr>
              <w:rPr>
                <w:sz w:val="18"/>
                <w:szCs w:val="18"/>
              </w:rPr>
            </w:pPr>
          </w:p>
        </w:tc>
        <w:tc>
          <w:tcPr>
            <w:tcW w:w="860" w:type="dxa"/>
            <w:vAlign w:val="bottom"/>
          </w:tcPr>
          <w:p w14:paraId="61CD125A" w14:textId="77777777" w:rsidR="0049649F" w:rsidRDefault="005E3FAB">
            <w:pPr>
              <w:jc w:val="right"/>
              <w:rPr>
                <w:sz w:val="20"/>
                <w:szCs w:val="20"/>
              </w:rPr>
            </w:pPr>
            <w:r>
              <w:rPr>
                <w:rFonts w:ascii="Arial" w:eastAsia="Arial" w:hAnsi="Arial" w:cs="Arial"/>
                <w:sz w:val="16"/>
                <w:szCs w:val="16"/>
              </w:rPr>
              <w:t>108,578</w:t>
            </w:r>
          </w:p>
        </w:tc>
        <w:tc>
          <w:tcPr>
            <w:tcW w:w="260" w:type="dxa"/>
            <w:vAlign w:val="bottom"/>
          </w:tcPr>
          <w:p w14:paraId="1345F42B" w14:textId="77777777" w:rsidR="0049649F" w:rsidRDefault="0049649F">
            <w:pPr>
              <w:rPr>
                <w:sz w:val="18"/>
                <w:szCs w:val="18"/>
              </w:rPr>
            </w:pPr>
          </w:p>
        </w:tc>
        <w:tc>
          <w:tcPr>
            <w:tcW w:w="240" w:type="dxa"/>
            <w:vAlign w:val="bottom"/>
          </w:tcPr>
          <w:p w14:paraId="7DB4D78E" w14:textId="77777777" w:rsidR="0049649F" w:rsidRDefault="0049649F">
            <w:pPr>
              <w:rPr>
                <w:sz w:val="18"/>
                <w:szCs w:val="18"/>
              </w:rPr>
            </w:pPr>
          </w:p>
        </w:tc>
        <w:tc>
          <w:tcPr>
            <w:tcW w:w="880" w:type="dxa"/>
            <w:vAlign w:val="bottom"/>
          </w:tcPr>
          <w:p w14:paraId="1DBE5CCC" w14:textId="77777777" w:rsidR="0049649F" w:rsidRDefault="005E3FAB">
            <w:pPr>
              <w:jc w:val="right"/>
              <w:rPr>
                <w:sz w:val="20"/>
                <w:szCs w:val="20"/>
              </w:rPr>
            </w:pPr>
            <w:r>
              <w:rPr>
                <w:rFonts w:ascii="Arial" w:eastAsia="Arial" w:hAnsi="Arial" w:cs="Arial"/>
                <w:sz w:val="16"/>
                <w:szCs w:val="16"/>
              </w:rPr>
              <w:t>109,384</w:t>
            </w:r>
          </w:p>
        </w:tc>
        <w:tc>
          <w:tcPr>
            <w:tcW w:w="100" w:type="dxa"/>
            <w:vAlign w:val="bottom"/>
          </w:tcPr>
          <w:p w14:paraId="2AFABB7A" w14:textId="77777777" w:rsidR="0049649F" w:rsidRDefault="0049649F">
            <w:pPr>
              <w:rPr>
                <w:sz w:val="18"/>
                <w:szCs w:val="18"/>
              </w:rPr>
            </w:pPr>
          </w:p>
        </w:tc>
        <w:tc>
          <w:tcPr>
            <w:tcW w:w="20" w:type="dxa"/>
            <w:vAlign w:val="bottom"/>
          </w:tcPr>
          <w:p w14:paraId="6FF70817" w14:textId="77777777" w:rsidR="0049649F" w:rsidRDefault="0049649F">
            <w:pPr>
              <w:rPr>
                <w:sz w:val="18"/>
                <w:szCs w:val="18"/>
              </w:rPr>
            </w:pPr>
          </w:p>
        </w:tc>
        <w:tc>
          <w:tcPr>
            <w:tcW w:w="0" w:type="dxa"/>
            <w:vAlign w:val="bottom"/>
          </w:tcPr>
          <w:p w14:paraId="72FE5336" w14:textId="77777777" w:rsidR="0049649F" w:rsidRDefault="0049649F">
            <w:pPr>
              <w:rPr>
                <w:sz w:val="1"/>
                <w:szCs w:val="1"/>
              </w:rPr>
            </w:pPr>
          </w:p>
        </w:tc>
      </w:tr>
      <w:tr w:rsidR="0049649F" w14:paraId="1AE99F03" w14:textId="77777777">
        <w:trPr>
          <w:trHeight w:val="219"/>
        </w:trPr>
        <w:tc>
          <w:tcPr>
            <w:tcW w:w="7560" w:type="dxa"/>
            <w:shd w:val="clear" w:color="auto" w:fill="CFF0FC"/>
            <w:vAlign w:val="bottom"/>
          </w:tcPr>
          <w:p w14:paraId="0D2490D1" w14:textId="77777777" w:rsidR="0049649F" w:rsidRDefault="005E3FAB">
            <w:pPr>
              <w:ind w:left="260"/>
              <w:rPr>
                <w:sz w:val="20"/>
                <w:szCs w:val="20"/>
              </w:rPr>
            </w:pPr>
            <w:r>
              <w:rPr>
                <w:rFonts w:ascii="Arial" w:eastAsia="Arial" w:hAnsi="Arial" w:cs="Arial"/>
                <w:sz w:val="16"/>
                <w:szCs w:val="16"/>
              </w:rPr>
              <w:t>Net investment in finance leases, net of allowance of $169 and $0, respectively</w:t>
            </w:r>
          </w:p>
        </w:tc>
        <w:tc>
          <w:tcPr>
            <w:tcW w:w="1100" w:type="dxa"/>
            <w:shd w:val="clear" w:color="auto" w:fill="CFF0FC"/>
            <w:vAlign w:val="bottom"/>
          </w:tcPr>
          <w:p w14:paraId="4ED44E48" w14:textId="77777777" w:rsidR="0049649F" w:rsidRDefault="0049649F">
            <w:pPr>
              <w:rPr>
                <w:sz w:val="19"/>
                <w:szCs w:val="19"/>
              </w:rPr>
            </w:pPr>
          </w:p>
        </w:tc>
        <w:tc>
          <w:tcPr>
            <w:tcW w:w="240" w:type="dxa"/>
            <w:shd w:val="clear" w:color="auto" w:fill="CFF0FC"/>
            <w:vAlign w:val="bottom"/>
          </w:tcPr>
          <w:p w14:paraId="41CC0E60" w14:textId="77777777" w:rsidR="0049649F" w:rsidRDefault="0049649F">
            <w:pPr>
              <w:rPr>
                <w:sz w:val="19"/>
                <w:szCs w:val="19"/>
              </w:rPr>
            </w:pPr>
          </w:p>
        </w:tc>
        <w:tc>
          <w:tcPr>
            <w:tcW w:w="860" w:type="dxa"/>
            <w:shd w:val="clear" w:color="auto" w:fill="CFF0FC"/>
            <w:vAlign w:val="bottom"/>
          </w:tcPr>
          <w:p w14:paraId="4C505A22" w14:textId="77777777" w:rsidR="0049649F" w:rsidRDefault="005E3FAB">
            <w:pPr>
              <w:jc w:val="right"/>
              <w:rPr>
                <w:sz w:val="20"/>
                <w:szCs w:val="20"/>
              </w:rPr>
            </w:pPr>
            <w:r>
              <w:rPr>
                <w:rFonts w:ascii="Arial" w:eastAsia="Arial" w:hAnsi="Arial" w:cs="Arial"/>
                <w:sz w:val="16"/>
                <w:szCs w:val="16"/>
              </w:rPr>
              <w:t>78,459</w:t>
            </w:r>
          </w:p>
        </w:tc>
        <w:tc>
          <w:tcPr>
            <w:tcW w:w="260" w:type="dxa"/>
            <w:shd w:val="clear" w:color="auto" w:fill="CFF0FC"/>
            <w:vAlign w:val="bottom"/>
          </w:tcPr>
          <w:p w14:paraId="419E9B59" w14:textId="77777777" w:rsidR="0049649F" w:rsidRDefault="0049649F">
            <w:pPr>
              <w:rPr>
                <w:sz w:val="19"/>
                <w:szCs w:val="19"/>
              </w:rPr>
            </w:pPr>
          </w:p>
        </w:tc>
        <w:tc>
          <w:tcPr>
            <w:tcW w:w="240" w:type="dxa"/>
            <w:shd w:val="clear" w:color="auto" w:fill="CFF0FC"/>
            <w:vAlign w:val="bottom"/>
          </w:tcPr>
          <w:p w14:paraId="7CBA8CBB" w14:textId="77777777" w:rsidR="0049649F" w:rsidRDefault="0049649F">
            <w:pPr>
              <w:rPr>
                <w:sz w:val="19"/>
                <w:szCs w:val="19"/>
              </w:rPr>
            </w:pPr>
          </w:p>
        </w:tc>
        <w:tc>
          <w:tcPr>
            <w:tcW w:w="880" w:type="dxa"/>
            <w:shd w:val="clear" w:color="auto" w:fill="CFF0FC"/>
            <w:vAlign w:val="bottom"/>
          </w:tcPr>
          <w:p w14:paraId="1BB5D540" w14:textId="77777777" w:rsidR="0049649F" w:rsidRDefault="005E3FAB">
            <w:pPr>
              <w:jc w:val="right"/>
              <w:rPr>
                <w:sz w:val="20"/>
                <w:szCs w:val="20"/>
              </w:rPr>
            </w:pPr>
            <w:r>
              <w:rPr>
                <w:rFonts w:ascii="Arial" w:eastAsia="Arial" w:hAnsi="Arial" w:cs="Arial"/>
                <w:sz w:val="16"/>
                <w:szCs w:val="16"/>
              </w:rPr>
              <w:t>40,940</w:t>
            </w:r>
          </w:p>
        </w:tc>
        <w:tc>
          <w:tcPr>
            <w:tcW w:w="100" w:type="dxa"/>
            <w:shd w:val="clear" w:color="auto" w:fill="CFF0FC"/>
            <w:vAlign w:val="bottom"/>
          </w:tcPr>
          <w:p w14:paraId="29C2C0B5" w14:textId="77777777" w:rsidR="0049649F" w:rsidRDefault="0049649F">
            <w:pPr>
              <w:rPr>
                <w:sz w:val="19"/>
                <w:szCs w:val="19"/>
              </w:rPr>
            </w:pPr>
          </w:p>
        </w:tc>
        <w:tc>
          <w:tcPr>
            <w:tcW w:w="20" w:type="dxa"/>
            <w:vAlign w:val="bottom"/>
          </w:tcPr>
          <w:p w14:paraId="2F67AC08" w14:textId="77777777" w:rsidR="0049649F" w:rsidRDefault="0049649F">
            <w:pPr>
              <w:rPr>
                <w:sz w:val="19"/>
                <w:szCs w:val="19"/>
              </w:rPr>
            </w:pPr>
          </w:p>
        </w:tc>
        <w:tc>
          <w:tcPr>
            <w:tcW w:w="0" w:type="dxa"/>
            <w:vAlign w:val="bottom"/>
          </w:tcPr>
          <w:p w14:paraId="373F854D" w14:textId="77777777" w:rsidR="0049649F" w:rsidRDefault="0049649F">
            <w:pPr>
              <w:rPr>
                <w:sz w:val="1"/>
                <w:szCs w:val="1"/>
              </w:rPr>
            </w:pPr>
          </w:p>
        </w:tc>
      </w:tr>
      <w:tr w:rsidR="0049649F" w14:paraId="2C70864B" w14:textId="77777777">
        <w:trPr>
          <w:trHeight w:val="213"/>
        </w:trPr>
        <w:tc>
          <w:tcPr>
            <w:tcW w:w="7560" w:type="dxa"/>
            <w:vAlign w:val="bottom"/>
          </w:tcPr>
          <w:p w14:paraId="0F85E6DF" w14:textId="77777777" w:rsidR="0049649F" w:rsidRDefault="005E3FAB">
            <w:pPr>
              <w:ind w:left="260"/>
              <w:rPr>
                <w:sz w:val="20"/>
                <w:szCs w:val="20"/>
              </w:rPr>
            </w:pPr>
            <w:r>
              <w:rPr>
                <w:rFonts w:ascii="Arial" w:eastAsia="Arial" w:hAnsi="Arial" w:cs="Arial"/>
                <w:sz w:val="16"/>
                <w:szCs w:val="16"/>
              </w:rPr>
              <w:t>Container leaseback financing receivable, net of allowance of $98 and $0, respectively</w:t>
            </w:r>
          </w:p>
        </w:tc>
        <w:tc>
          <w:tcPr>
            <w:tcW w:w="1100" w:type="dxa"/>
            <w:vAlign w:val="bottom"/>
          </w:tcPr>
          <w:p w14:paraId="1EF6B601" w14:textId="77777777" w:rsidR="0049649F" w:rsidRDefault="0049649F">
            <w:pPr>
              <w:rPr>
                <w:sz w:val="18"/>
                <w:szCs w:val="18"/>
              </w:rPr>
            </w:pPr>
          </w:p>
        </w:tc>
        <w:tc>
          <w:tcPr>
            <w:tcW w:w="240" w:type="dxa"/>
            <w:vAlign w:val="bottom"/>
          </w:tcPr>
          <w:p w14:paraId="79B118A8" w14:textId="77777777" w:rsidR="0049649F" w:rsidRDefault="0049649F">
            <w:pPr>
              <w:rPr>
                <w:sz w:val="18"/>
                <w:szCs w:val="18"/>
              </w:rPr>
            </w:pPr>
          </w:p>
        </w:tc>
        <w:tc>
          <w:tcPr>
            <w:tcW w:w="860" w:type="dxa"/>
            <w:vAlign w:val="bottom"/>
          </w:tcPr>
          <w:p w14:paraId="1A0BCC23" w14:textId="77777777" w:rsidR="0049649F" w:rsidRDefault="005E3FAB">
            <w:pPr>
              <w:jc w:val="right"/>
              <w:rPr>
                <w:sz w:val="20"/>
                <w:szCs w:val="20"/>
              </w:rPr>
            </w:pPr>
            <w:r>
              <w:rPr>
                <w:rFonts w:ascii="Arial" w:eastAsia="Arial" w:hAnsi="Arial" w:cs="Arial"/>
                <w:sz w:val="16"/>
                <w:szCs w:val="16"/>
              </w:rPr>
              <w:t>27,076</w:t>
            </w:r>
          </w:p>
        </w:tc>
        <w:tc>
          <w:tcPr>
            <w:tcW w:w="260" w:type="dxa"/>
            <w:vAlign w:val="bottom"/>
          </w:tcPr>
          <w:p w14:paraId="51A30BCB" w14:textId="77777777" w:rsidR="0049649F" w:rsidRDefault="0049649F">
            <w:pPr>
              <w:rPr>
                <w:sz w:val="18"/>
                <w:szCs w:val="18"/>
              </w:rPr>
            </w:pPr>
          </w:p>
        </w:tc>
        <w:tc>
          <w:tcPr>
            <w:tcW w:w="240" w:type="dxa"/>
            <w:vAlign w:val="bottom"/>
          </w:tcPr>
          <w:p w14:paraId="7708439C" w14:textId="77777777" w:rsidR="0049649F" w:rsidRDefault="0049649F">
            <w:pPr>
              <w:rPr>
                <w:sz w:val="18"/>
                <w:szCs w:val="18"/>
              </w:rPr>
            </w:pPr>
          </w:p>
        </w:tc>
        <w:tc>
          <w:tcPr>
            <w:tcW w:w="880" w:type="dxa"/>
            <w:vAlign w:val="bottom"/>
          </w:tcPr>
          <w:p w14:paraId="1316A1D9" w14:textId="77777777" w:rsidR="0049649F" w:rsidRDefault="005E3FAB">
            <w:pPr>
              <w:jc w:val="right"/>
              <w:rPr>
                <w:sz w:val="20"/>
                <w:szCs w:val="20"/>
              </w:rPr>
            </w:pPr>
            <w:r>
              <w:rPr>
                <w:rFonts w:ascii="Arial" w:eastAsia="Arial" w:hAnsi="Arial" w:cs="Arial"/>
                <w:sz w:val="16"/>
                <w:szCs w:val="16"/>
              </w:rPr>
              <w:t>20,547</w:t>
            </w:r>
          </w:p>
        </w:tc>
        <w:tc>
          <w:tcPr>
            <w:tcW w:w="100" w:type="dxa"/>
            <w:vAlign w:val="bottom"/>
          </w:tcPr>
          <w:p w14:paraId="664BC424" w14:textId="77777777" w:rsidR="0049649F" w:rsidRDefault="0049649F">
            <w:pPr>
              <w:rPr>
                <w:sz w:val="18"/>
                <w:szCs w:val="18"/>
              </w:rPr>
            </w:pPr>
          </w:p>
        </w:tc>
        <w:tc>
          <w:tcPr>
            <w:tcW w:w="20" w:type="dxa"/>
            <w:vAlign w:val="bottom"/>
          </w:tcPr>
          <w:p w14:paraId="03B08FC5" w14:textId="77777777" w:rsidR="0049649F" w:rsidRDefault="0049649F">
            <w:pPr>
              <w:rPr>
                <w:sz w:val="18"/>
                <w:szCs w:val="18"/>
              </w:rPr>
            </w:pPr>
          </w:p>
        </w:tc>
        <w:tc>
          <w:tcPr>
            <w:tcW w:w="0" w:type="dxa"/>
            <w:vAlign w:val="bottom"/>
          </w:tcPr>
          <w:p w14:paraId="27882141" w14:textId="77777777" w:rsidR="0049649F" w:rsidRDefault="0049649F">
            <w:pPr>
              <w:rPr>
                <w:sz w:val="1"/>
                <w:szCs w:val="1"/>
              </w:rPr>
            </w:pPr>
          </w:p>
        </w:tc>
      </w:tr>
      <w:tr w:rsidR="0049649F" w14:paraId="7A6D8DE3" w14:textId="77777777">
        <w:trPr>
          <w:trHeight w:val="219"/>
        </w:trPr>
        <w:tc>
          <w:tcPr>
            <w:tcW w:w="7560" w:type="dxa"/>
            <w:shd w:val="clear" w:color="auto" w:fill="CFF0FC"/>
            <w:vAlign w:val="bottom"/>
          </w:tcPr>
          <w:p w14:paraId="73DCB041" w14:textId="77777777" w:rsidR="0049649F" w:rsidRDefault="005E3FAB">
            <w:pPr>
              <w:ind w:left="260"/>
              <w:rPr>
                <w:sz w:val="20"/>
                <w:szCs w:val="20"/>
              </w:rPr>
            </w:pPr>
            <w:r>
              <w:rPr>
                <w:rFonts w:ascii="Arial" w:eastAsia="Arial" w:hAnsi="Arial" w:cs="Arial"/>
                <w:sz w:val="16"/>
                <w:szCs w:val="16"/>
              </w:rPr>
              <w:t>Trading containers</w:t>
            </w:r>
          </w:p>
        </w:tc>
        <w:tc>
          <w:tcPr>
            <w:tcW w:w="1100" w:type="dxa"/>
            <w:shd w:val="clear" w:color="auto" w:fill="CFF0FC"/>
            <w:vAlign w:val="bottom"/>
          </w:tcPr>
          <w:p w14:paraId="7462929D" w14:textId="77777777" w:rsidR="0049649F" w:rsidRDefault="0049649F">
            <w:pPr>
              <w:rPr>
                <w:sz w:val="19"/>
                <w:szCs w:val="19"/>
              </w:rPr>
            </w:pPr>
          </w:p>
        </w:tc>
        <w:tc>
          <w:tcPr>
            <w:tcW w:w="240" w:type="dxa"/>
            <w:shd w:val="clear" w:color="auto" w:fill="CFF0FC"/>
            <w:vAlign w:val="bottom"/>
          </w:tcPr>
          <w:p w14:paraId="049F8B8C" w14:textId="77777777" w:rsidR="0049649F" w:rsidRDefault="0049649F">
            <w:pPr>
              <w:rPr>
                <w:sz w:val="19"/>
                <w:szCs w:val="19"/>
              </w:rPr>
            </w:pPr>
          </w:p>
        </w:tc>
        <w:tc>
          <w:tcPr>
            <w:tcW w:w="860" w:type="dxa"/>
            <w:shd w:val="clear" w:color="auto" w:fill="CFF0FC"/>
            <w:vAlign w:val="bottom"/>
          </w:tcPr>
          <w:p w14:paraId="77B92CBC" w14:textId="77777777" w:rsidR="0049649F" w:rsidRDefault="005E3FAB">
            <w:pPr>
              <w:jc w:val="right"/>
              <w:rPr>
                <w:sz w:val="20"/>
                <w:szCs w:val="20"/>
              </w:rPr>
            </w:pPr>
            <w:r>
              <w:rPr>
                <w:rFonts w:ascii="Arial" w:eastAsia="Arial" w:hAnsi="Arial" w:cs="Arial"/>
                <w:sz w:val="16"/>
                <w:szCs w:val="16"/>
              </w:rPr>
              <w:t>9,375</w:t>
            </w:r>
          </w:p>
        </w:tc>
        <w:tc>
          <w:tcPr>
            <w:tcW w:w="260" w:type="dxa"/>
            <w:shd w:val="clear" w:color="auto" w:fill="CFF0FC"/>
            <w:vAlign w:val="bottom"/>
          </w:tcPr>
          <w:p w14:paraId="15F60EF4" w14:textId="77777777" w:rsidR="0049649F" w:rsidRDefault="0049649F">
            <w:pPr>
              <w:rPr>
                <w:sz w:val="19"/>
                <w:szCs w:val="19"/>
              </w:rPr>
            </w:pPr>
          </w:p>
        </w:tc>
        <w:tc>
          <w:tcPr>
            <w:tcW w:w="240" w:type="dxa"/>
            <w:shd w:val="clear" w:color="auto" w:fill="CFF0FC"/>
            <w:vAlign w:val="bottom"/>
          </w:tcPr>
          <w:p w14:paraId="1BA8546D" w14:textId="77777777" w:rsidR="0049649F" w:rsidRDefault="0049649F">
            <w:pPr>
              <w:rPr>
                <w:sz w:val="19"/>
                <w:szCs w:val="19"/>
              </w:rPr>
            </w:pPr>
          </w:p>
        </w:tc>
        <w:tc>
          <w:tcPr>
            <w:tcW w:w="880" w:type="dxa"/>
            <w:shd w:val="clear" w:color="auto" w:fill="CFF0FC"/>
            <w:vAlign w:val="bottom"/>
          </w:tcPr>
          <w:p w14:paraId="23BB8C67" w14:textId="77777777" w:rsidR="0049649F" w:rsidRDefault="005E3FAB">
            <w:pPr>
              <w:jc w:val="right"/>
              <w:rPr>
                <w:sz w:val="20"/>
                <w:szCs w:val="20"/>
              </w:rPr>
            </w:pPr>
            <w:r>
              <w:rPr>
                <w:rFonts w:ascii="Arial" w:eastAsia="Arial" w:hAnsi="Arial" w:cs="Arial"/>
                <w:sz w:val="16"/>
                <w:szCs w:val="16"/>
              </w:rPr>
              <w:t>11,330</w:t>
            </w:r>
          </w:p>
        </w:tc>
        <w:tc>
          <w:tcPr>
            <w:tcW w:w="100" w:type="dxa"/>
            <w:shd w:val="clear" w:color="auto" w:fill="CFF0FC"/>
            <w:vAlign w:val="bottom"/>
          </w:tcPr>
          <w:p w14:paraId="6D0604BC" w14:textId="77777777" w:rsidR="0049649F" w:rsidRDefault="0049649F">
            <w:pPr>
              <w:rPr>
                <w:sz w:val="19"/>
                <w:szCs w:val="19"/>
              </w:rPr>
            </w:pPr>
          </w:p>
        </w:tc>
        <w:tc>
          <w:tcPr>
            <w:tcW w:w="20" w:type="dxa"/>
            <w:vAlign w:val="bottom"/>
          </w:tcPr>
          <w:p w14:paraId="1AF09EC7" w14:textId="77777777" w:rsidR="0049649F" w:rsidRDefault="0049649F">
            <w:pPr>
              <w:rPr>
                <w:sz w:val="19"/>
                <w:szCs w:val="19"/>
              </w:rPr>
            </w:pPr>
          </w:p>
        </w:tc>
        <w:tc>
          <w:tcPr>
            <w:tcW w:w="0" w:type="dxa"/>
            <w:vAlign w:val="bottom"/>
          </w:tcPr>
          <w:p w14:paraId="1C080326" w14:textId="77777777" w:rsidR="0049649F" w:rsidRDefault="0049649F">
            <w:pPr>
              <w:rPr>
                <w:sz w:val="1"/>
                <w:szCs w:val="1"/>
              </w:rPr>
            </w:pPr>
          </w:p>
        </w:tc>
      </w:tr>
      <w:tr w:rsidR="0049649F" w14:paraId="7712D3CA" w14:textId="77777777">
        <w:trPr>
          <w:trHeight w:val="213"/>
        </w:trPr>
        <w:tc>
          <w:tcPr>
            <w:tcW w:w="7560" w:type="dxa"/>
            <w:vAlign w:val="bottom"/>
          </w:tcPr>
          <w:p w14:paraId="57E9296F" w14:textId="77777777" w:rsidR="0049649F" w:rsidRDefault="005E3FAB">
            <w:pPr>
              <w:ind w:left="260"/>
              <w:rPr>
                <w:sz w:val="20"/>
                <w:szCs w:val="20"/>
              </w:rPr>
            </w:pPr>
            <w:r>
              <w:rPr>
                <w:rFonts w:ascii="Arial" w:eastAsia="Arial" w:hAnsi="Arial" w:cs="Arial"/>
                <w:sz w:val="16"/>
                <w:szCs w:val="16"/>
              </w:rPr>
              <w:t>Containers held for sale</w:t>
            </w:r>
          </w:p>
        </w:tc>
        <w:tc>
          <w:tcPr>
            <w:tcW w:w="1100" w:type="dxa"/>
            <w:vAlign w:val="bottom"/>
          </w:tcPr>
          <w:p w14:paraId="26E77DCA" w14:textId="77777777" w:rsidR="0049649F" w:rsidRDefault="0049649F">
            <w:pPr>
              <w:rPr>
                <w:sz w:val="18"/>
                <w:szCs w:val="18"/>
              </w:rPr>
            </w:pPr>
          </w:p>
        </w:tc>
        <w:tc>
          <w:tcPr>
            <w:tcW w:w="240" w:type="dxa"/>
            <w:vAlign w:val="bottom"/>
          </w:tcPr>
          <w:p w14:paraId="19D16888" w14:textId="77777777" w:rsidR="0049649F" w:rsidRDefault="0049649F">
            <w:pPr>
              <w:rPr>
                <w:sz w:val="18"/>
                <w:szCs w:val="18"/>
              </w:rPr>
            </w:pPr>
          </w:p>
        </w:tc>
        <w:tc>
          <w:tcPr>
            <w:tcW w:w="860" w:type="dxa"/>
            <w:vAlign w:val="bottom"/>
          </w:tcPr>
          <w:p w14:paraId="11A3DB16" w14:textId="77777777" w:rsidR="0049649F" w:rsidRDefault="005E3FAB">
            <w:pPr>
              <w:jc w:val="right"/>
              <w:rPr>
                <w:sz w:val="20"/>
                <w:szCs w:val="20"/>
              </w:rPr>
            </w:pPr>
            <w:r>
              <w:rPr>
                <w:rFonts w:ascii="Arial" w:eastAsia="Arial" w:hAnsi="Arial" w:cs="Arial"/>
                <w:sz w:val="16"/>
                <w:szCs w:val="16"/>
              </w:rPr>
              <w:t>15,629</w:t>
            </w:r>
          </w:p>
        </w:tc>
        <w:tc>
          <w:tcPr>
            <w:tcW w:w="260" w:type="dxa"/>
            <w:vAlign w:val="bottom"/>
          </w:tcPr>
          <w:p w14:paraId="56189EE0" w14:textId="77777777" w:rsidR="0049649F" w:rsidRDefault="0049649F">
            <w:pPr>
              <w:rPr>
                <w:sz w:val="18"/>
                <w:szCs w:val="18"/>
              </w:rPr>
            </w:pPr>
          </w:p>
        </w:tc>
        <w:tc>
          <w:tcPr>
            <w:tcW w:w="240" w:type="dxa"/>
            <w:vAlign w:val="bottom"/>
          </w:tcPr>
          <w:p w14:paraId="0993E6F2" w14:textId="77777777" w:rsidR="0049649F" w:rsidRDefault="0049649F">
            <w:pPr>
              <w:rPr>
                <w:sz w:val="18"/>
                <w:szCs w:val="18"/>
              </w:rPr>
            </w:pPr>
          </w:p>
        </w:tc>
        <w:tc>
          <w:tcPr>
            <w:tcW w:w="880" w:type="dxa"/>
            <w:vAlign w:val="bottom"/>
          </w:tcPr>
          <w:p w14:paraId="0A0F9727" w14:textId="77777777" w:rsidR="0049649F" w:rsidRDefault="005E3FAB">
            <w:pPr>
              <w:jc w:val="right"/>
              <w:rPr>
                <w:sz w:val="20"/>
                <w:szCs w:val="20"/>
              </w:rPr>
            </w:pPr>
            <w:r>
              <w:rPr>
                <w:rFonts w:ascii="Arial" w:eastAsia="Arial" w:hAnsi="Arial" w:cs="Arial"/>
                <w:sz w:val="16"/>
                <w:szCs w:val="16"/>
              </w:rPr>
              <w:t>41,884</w:t>
            </w:r>
          </w:p>
        </w:tc>
        <w:tc>
          <w:tcPr>
            <w:tcW w:w="100" w:type="dxa"/>
            <w:vAlign w:val="bottom"/>
          </w:tcPr>
          <w:p w14:paraId="1326605A" w14:textId="77777777" w:rsidR="0049649F" w:rsidRDefault="0049649F">
            <w:pPr>
              <w:rPr>
                <w:sz w:val="18"/>
                <w:szCs w:val="18"/>
              </w:rPr>
            </w:pPr>
          </w:p>
        </w:tc>
        <w:tc>
          <w:tcPr>
            <w:tcW w:w="20" w:type="dxa"/>
            <w:vAlign w:val="bottom"/>
          </w:tcPr>
          <w:p w14:paraId="424B247A" w14:textId="77777777" w:rsidR="0049649F" w:rsidRDefault="0049649F">
            <w:pPr>
              <w:rPr>
                <w:sz w:val="18"/>
                <w:szCs w:val="18"/>
              </w:rPr>
            </w:pPr>
          </w:p>
        </w:tc>
        <w:tc>
          <w:tcPr>
            <w:tcW w:w="0" w:type="dxa"/>
            <w:vAlign w:val="bottom"/>
          </w:tcPr>
          <w:p w14:paraId="57C3369C" w14:textId="77777777" w:rsidR="0049649F" w:rsidRDefault="0049649F">
            <w:pPr>
              <w:rPr>
                <w:sz w:val="1"/>
                <w:szCs w:val="1"/>
              </w:rPr>
            </w:pPr>
          </w:p>
        </w:tc>
      </w:tr>
      <w:tr w:rsidR="0049649F" w14:paraId="626F1AA9" w14:textId="77777777">
        <w:trPr>
          <w:trHeight w:val="219"/>
        </w:trPr>
        <w:tc>
          <w:tcPr>
            <w:tcW w:w="7560" w:type="dxa"/>
            <w:shd w:val="clear" w:color="auto" w:fill="CFF0FC"/>
            <w:vAlign w:val="bottom"/>
          </w:tcPr>
          <w:p w14:paraId="2853D369" w14:textId="77777777" w:rsidR="0049649F" w:rsidRDefault="005E3FAB">
            <w:pPr>
              <w:ind w:left="260"/>
              <w:rPr>
                <w:sz w:val="20"/>
                <w:szCs w:val="20"/>
              </w:rPr>
            </w:pPr>
            <w:r>
              <w:rPr>
                <w:rFonts w:ascii="Arial" w:eastAsia="Arial" w:hAnsi="Arial" w:cs="Arial"/>
                <w:sz w:val="16"/>
                <w:szCs w:val="16"/>
              </w:rPr>
              <w:t>Prepaid expenses and other current assets</w:t>
            </w:r>
          </w:p>
        </w:tc>
        <w:tc>
          <w:tcPr>
            <w:tcW w:w="1100" w:type="dxa"/>
            <w:shd w:val="clear" w:color="auto" w:fill="CFF0FC"/>
            <w:vAlign w:val="bottom"/>
          </w:tcPr>
          <w:p w14:paraId="32E233B2" w14:textId="77777777" w:rsidR="0049649F" w:rsidRDefault="0049649F">
            <w:pPr>
              <w:rPr>
                <w:sz w:val="19"/>
                <w:szCs w:val="19"/>
              </w:rPr>
            </w:pPr>
          </w:p>
        </w:tc>
        <w:tc>
          <w:tcPr>
            <w:tcW w:w="240" w:type="dxa"/>
            <w:shd w:val="clear" w:color="auto" w:fill="CFF0FC"/>
            <w:vAlign w:val="bottom"/>
          </w:tcPr>
          <w:p w14:paraId="2AE5F142" w14:textId="77777777" w:rsidR="0049649F" w:rsidRDefault="0049649F">
            <w:pPr>
              <w:rPr>
                <w:sz w:val="19"/>
                <w:szCs w:val="19"/>
              </w:rPr>
            </w:pPr>
          </w:p>
        </w:tc>
        <w:tc>
          <w:tcPr>
            <w:tcW w:w="860" w:type="dxa"/>
            <w:shd w:val="clear" w:color="auto" w:fill="CFF0FC"/>
            <w:vAlign w:val="bottom"/>
          </w:tcPr>
          <w:p w14:paraId="5265304A" w14:textId="77777777" w:rsidR="0049649F" w:rsidRDefault="005E3FAB">
            <w:pPr>
              <w:jc w:val="right"/>
              <w:rPr>
                <w:sz w:val="20"/>
                <w:szCs w:val="20"/>
              </w:rPr>
            </w:pPr>
            <w:r>
              <w:rPr>
                <w:rFonts w:ascii="Arial" w:eastAsia="Arial" w:hAnsi="Arial" w:cs="Arial"/>
                <w:sz w:val="16"/>
                <w:szCs w:val="16"/>
              </w:rPr>
              <w:t>13,713</w:t>
            </w:r>
          </w:p>
        </w:tc>
        <w:tc>
          <w:tcPr>
            <w:tcW w:w="260" w:type="dxa"/>
            <w:shd w:val="clear" w:color="auto" w:fill="CFF0FC"/>
            <w:vAlign w:val="bottom"/>
          </w:tcPr>
          <w:p w14:paraId="0EFA7362" w14:textId="77777777" w:rsidR="0049649F" w:rsidRDefault="0049649F">
            <w:pPr>
              <w:rPr>
                <w:sz w:val="19"/>
                <w:szCs w:val="19"/>
              </w:rPr>
            </w:pPr>
          </w:p>
        </w:tc>
        <w:tc>
          <w:tcPr>
            <w:tcW w:w="240" w:type="dxa"/>
            <w:shd w:val="clear" w:color="auto" w:fill="CFF0FC"/>
            <w:vAlign w:val="bottom"/>
          </w:tcPr>
          <w:p w14:paraId="39292AAD" w14:textId="77777777" w:rsidR="0049649F" w:rsidRDefault="0049649F">
            <w:pPr>
              <w:rPr>
                <w:sz w:val="19"/>
                <w:szCs w:val="19"/>
              </w:rPr>
            </w:pPr>
          </w:p>
        </w:tc>
        <w:tc>
          <w:tcPr>
            <w:tcW w:w="880" w:type="dxa"/>
            <w:shd w:val="clear" w:color="auto" w:fill="CFF0FC"/>
            <w:vAlign w:val="bottom"/>
          </w:tcPr>
          <w:p w14:paraId="7B5711E6" w14:textId="77777777" w:rsidR="0049649F" w:rsidRDefault="005E3FAB">
            <w:pPr>
              <w:jc w:val="right"/>
              <w:rPr>
                <w:sz w:val="20"/>
                <w:szCs w:val="20"/>
              </w:rPr>
            </w:pPr>
            <w:r>
              <w:rPr>
                <w:rFonts w:ascii="Arial" w:eastAsia="Arial" w:hAnsi="Arial" w:cs="Arial"/>
                <w:sz w:val="16"/>
                <w:szCs w:val="16"/>
              </w:rPr>
              <w:t>14,816</w:t>
            </w:r>
          </w:p>
        </w:tc>
        <w:tc>
          <w:tcPr>
            <w:tcW w:w="100" w:type="dxa"/>
            <w:shd w:val="clear" w:color="auto" w:fill="CFF0FC"/>
            <w:vAlign w:val="bottom"/>
          </w:tcPr>
          <w:p w14:paraId="5656A9B4" w14:textId="77777777" w:rsidR="0049649F" w:rsidRDefault="0049649F">
            <w:pPr>
              <w:rPr>
                <w:sz w:val="19"/>
                <w:szCs w:val="19"/>
              </w:rPr>
            </w:pPr>
          </w:p>
        </w:tc>
        <w:tc>
          <w:tcPr>
            <w:tcW w:w="20" w:type="dxa"/>
            <w:vAlign w:val="bottom"/>
          </w:tcPr>
          <w:p w14:paraId="55B92FB0" w14:textId="77777777" w:rsidR="0049649F" w:rsidRDefault="0049649F">
            <w:pPr>
              <w:rPr>
                <w:sz w:val="19"/>
                <w:szCs w:val="19"/>
              </w:rPr>
            </w:pPr>
          </w:p>
        </w:tc>
        <w:tc>
          <w:tcPr>
            <w:tcW w:w="0" w:type="dxa"/>
            <w:vAlign w:val="bottom"/>
          </w:tcPr>
          <w:p w14:paraId="3C674FD9" w14:textId="77777777" w:rsidR="0049649F" w:rsidRDefault="0049649F">
            <w:pPr>
              <w:rPr>
                <w:sz w:val="1"/>
                <w:szCs w:val="1"/>
              </w:rPr>
            </w:pPr>
          </w:p>
        </w:tc>
      </w:tr>
      <w:tr w:rsidR="0049649F" w14:paraId="7796A97F" w14:textId="77777777">
        <w:trPr>
          <w:trHeight w:val="213"/>
        </w:trPr>
        <w:tc>
          <w:tcPr>
            <w:tcW w:w="7560" w:type="dxa"/>
            <w:tcBorders>
              <w:bottom w:val="single" w:sz="8" w:space="0" w:color="CFF0FC"/>
            </w:tcBorders>
            <w:vAlign w:val="bottom"/>
          </w:tcPr>
          <w:p w14:paraId="5B5EB5A3" w14:textId="77777777" w:rsidR="0049649F" w:rsidRDefault="005E3FAB">
            <w:pPr>
              <w:ind w:left="260"/>
              <w:rPr>
                <w:sz w:val="20"/>
                <w:szCs w:val="20"/>
              </w:rPr>
            </w:pPr>
            <w:r>
              <w:rPr>
                <w:rFonts w:ascii="Arial" w:eastAsia="Arial" w:hAnsi="Arial" w:cs="Arial"/>
                <w:sz w:val="16"/>
                <w:szCs w:val="16"/>
              </w:rPr>
              <w:t>Due from affiliates, net</w:t>
            </w:r>
          </w:p>
        </w:tc>
        <w:tc>
          <w:tcPr>
            <w:tcW w:w="1100" w:type="dxa"/>
            <w:tcBorders>
              <w:bottom w:val="single" w:sz="8" w:space="0" w:color="CFF0FC"/>
            </w:tcBorders>
            <w:vAlign w:val="bottom"/>
          </w:tcPr>
          <w:p w14:paraId="5B6B0BCD" w14:textId="77777777" w:rsidR="0049649F" w:rsidRDefault="0049649F">
            <w:pPr>
              <w:rPr>
                <w:sz w:val="18"/>
                <w:szCs w:val="18"/>
              </w:rPr>
            </w:pPr>
          </w:p>
        </w:tc>
        <w:tc>
          <w:tcPr>
            <w:tcW w:w="240" w:type="dxa"/>
            <w:tcBorders>
              <w:bottom w:val="single" w:sz="8" w:space="0" w:color="auto"/>
            </w:tcBorders>
            <w:vAlign w:val="bottom"/>
          </w:tcPr>
          <w:p w14:paraId="34B08C4B" w14:textId="77777777" w:rsidR="0049649F" w:rsidRDefault="0049649F">
            <w:pPr>
              <w:rPr>
                <w:sz w:val="18"/>
                <w:szCs w:val="18"/>
              </w:rPr>
            </w:pPr>
          </w:p>
        </w:tc>
        <w:tc>
          <w:tcPr>
            <w:tcW w:w="860" w:type="dxa"/>
            <w:tcBorders>
              <w:bottom w:val="single" w:sz="8" w:space="0" w:color="auto"/>
            </w:tcBorders>
            <w:vAlign w:val="bottom"/>
          </w:tcPr>
          <w:p w14:paraId="7402E465" w14:textId="77777777" w:rsidR="0049649F" w:rsidRDefault="005E3FAB">
            <w:pPr>
              <w:jc w:val="right"/>
              <w:rPr>
                <w:sz w:val="20"/>
                <w:szCs w:val="20"/>
              </w:rPr>
            </w:pPr>
            <w:r>
              <w:rPr>
                <w:rFonts w:ascii="Arial" w:eastAsia="Arial" w:hAnsi="Arial" w:cs="Arial"/>
                <w:sz w:val="16"/>
                <w:szCs w:val="16"/>
              </w:rPr>
              <w:t>1,509</w:t>
            </w:r>
          </w:p>
        </w:tc>
        <w:tc>
          <w:tcPr>
            <w:tcW w:w="260" w:type="dxa"/>
            <w:tcBorders>
              <w:bottom w:val="single" w:sz="8" w:space="0" w:color="CFF0FC"/>
            </w:tcBorders>
            <w:vAlign w:val="bottom"/>
          </w:tcPr>
          <w:p w14:paraId="2E00FE03" w14:textId="77777777" w:rsidR="0049649F" w:rsidRDefault="0049649F">
            <w:pPr>
              <w:rPr>
                <w:sz w:val="18"/>
                <w:szCs w:val="18"/>
              </w:rPr>
            </w:pPr>
          </w:p>
        </w:tc>
        <w:tc>
          <w:tcPr>
            <w:tcW w:w="240" w:type="dxa"/>
            <w:tcBorders>
              <w:bottom w:val="single" w:sz="8" w:space="0" w:color="auto"/>
            </w:tcBorders>
            <w:vAlign w:val="bottom"/>
          </w:tcPr>
          <w:p w14:paraId="771D94B9" w14:textId="77777777" w:rsidR="0049649F" w:rsidRDefault="0049649F">
            <w:pPr>
              <w:rPr>
                <w:sz w:val="18"/>
                <w:szCs w:val="18"/>
              </w:rPr>
            </w:pPr>
          </w:p>
        </w:tc>
        <w:tc>
          <w:tcPr>
            <w:tcW w:w="880" w:type="dxa"/>
            <w:tcBorders>
              <w:bottom w:val="single" w:sz="8" w:space="0" w:color="auto"/>
            </w:tcBorders>
            <w:vAlign w:val="bottom"/>
          </w:tcPr>
          <w:p w14:paraId="44DF8307" w14:textId="77777777" w:rsidR="0049649F" w:rsidRDefault="005E3FAB">
            <w:pPr>
              <w:jc w:val="right"/>
              <w:rPr>
                <w:sz w:val="20"/>
                <w:szCs w:val="20"/>
              </w:rPr>
            </w:pPr>
            <w:r>
              <w:rPr>
                <w:rFonts w:ascii="Arial" w:eastAsia="Arial" w:hAnsi="Arial" w:cs="Arial"/>
                <w:sz w:val="16"/>
                <w:szCs w:val="16"/>
              </w:rPr>
              <w:t>1,880</w:t>
            </w:r>
          </w:p>
        </w:tc>
        <w:tc>
          <w:tcPr>
            <w:tcW w:w="100" w:type="dxa"/>
            <w:tcBorders>
              <w:bottom w:val="single" w:sz="8" w:space="0" w:color="CFF0FC"/>
            </w:tcBorders>
            <w:vAlign w:val="bottom"/>
          </w:tcPr>
          <w:p w14:paraId="4DB28D44" w14:textId="77777777" w:rsidR="0049649F" w:rsidRDefault="0049649F">
            <w:pPr>
              <w:rPr>
                <w:sz w:val="18"/>
                <w:szCs w:val="18"/>
              </w:rPr>
            </w:pPr>
          </w:p>
        </w:tc>
        <w:tc>
          <w:tcPr>
            <w:tcW w:w="20" w:type="dxa"/>
            <w:vAlign w:val="bottom"/>
          </w:tcPr>
          <w:p w14:paraId="55E24EDB" w14:textId="77777777" w:rsidR="0049649F" w:rsidRDefault="0049649F">
            <w:pPr>
              <w:rPr>
                <w:sz w:val="18"/>
                <w:szCs w:val="18"/>
              </w:rPr>
            </w:pPr>
          </w:p>
        </w:tc>
        <w:tc>
          <w:tcPr>
            <w:tcW w:w="0" w:type="dxa"/>
            <w:vAlign w:val="bottom"/>
          </w:tcPr>
          <w:p w14:paraId="65F809A3" w14:textId="77777777" w:rsidR="0049649F" w:rsidRDefault="0049649F">
            <w:pPr>
              <w:rPr>
                <w:sz w:val="1"/>
                <w:szCs w:val="1"/>
              </w:rPr>
            </w:pPr>
          </w:p>
        </w:tc>
      </w:tr>
      <w:tr w:rsidR="0049649F" w14:paraId="4A1D87BD" w14:textId="77777777">
        <w:trPr>
          <w:trHeight w:val="212"/>
        </w:trPr>
        <w:tc>
          <w:tcPr>
            <w:tcW w:w="7560" w:type="dxa"/>
            <w:shd w:val="clear" w:color="auto" w:fill="CFF0FC"/>
            <w:vAlign w:val="bottom"/>
          </w:tcPr>
          <w:p w14:paraId="69F173EE" w14:textId="77777777" w:rsidR="0049649F" w:rsidRDefault="005E3FAB">
            <w:pPr>
              <w:ind w:left="500"/>
              <w:rPr>
                <w:sz w:val="20"/>
                <w:szCs w:val="20"/>
              </w:rPr>
            </w:pPr>
            <w:r>
              <w:rPr>
                <w:rFonts w:ascii="Arial" w:eastAsia="Arial" w:hAnsi="Arial" w:cs="Arial"/>
                <w:sz w:val="16"/>
                <w:szCs w:val="16"/>
              </w:rPr>
              <w:t>Total current assets</w:t>
            </w:r>
          </w:p>
        </w:tc>
        <w:tc>
          <w:tcPr>
            <w:tcW w:w="1100" w:type="dxa"/>
            <w:shd w:val="clear" w:color="auto" w:fill="CFF0FC"/>
            <w:vAlign w:val="bottom"/>
          </w:tcPr>
          <w:p w14:paraId="6EF968F8" w14:textId="77777777" w:rsidR="0049649F" w:rsidRDefault="0049649F">
            <w:pPr>
              <w:rPr>
                <w:sz w:val="18"/>
                <w:szCs w:val="18"/>
              </w:rPr>
            </w:pPr>
          </w:p>
        </w:tc>
        <w:tc>
          <w:tcPr>
            <w:tcW w:w="240" w:type="dxa"/>
            <w:shd w:val="clear" w:color="auto" w:fill="CFF0FC"/>
            <w:vAlign w:val="bottom"/>
          </w:tcPr>
          <w:p w14:paraId="713CE76E" w14:textId="77777777" w:rsidR="0049649F" w:rsidRDefault="0049649F">
            <w:pPr>
              <w:rPr>
                <w:sz w:val="18"/>
                <w:szCs w:val="18"/>
              </w:rPr>
            </w:pPr>
          </w:p>
        </w:tc>
        <w:tc>
          <w:tcPr>
            <w:tcW w:w="860" w:type="dxa"/>
            <w:shd w:val="clear" w:color="auto" w:fill="CFF0FC"/>
            <w:vAlign w:val="bottom"/>
          </w:tcPr>
          <w:p w14:paraId="4887522F" w14:textId="77777777" w:rsidR="0049649F" w:rsidRDefault="005E3FAB">
            <w:pPr>
              <w:jc w:val="right"/>
              <w:rPr>
                <w:sz w:val="20"/>
                <w:szCs w:val="20"/>
              </w:rPr>
            </w:pPr>
            <w:r>
              <w:rPr>
                <w:rFonts w:ascii="Arial" w:eastAsia="Arial" w:hAnsi="Arial" w:cs="Arial"/>
                <w:sz w:val="16"/>
                <w:szCs w:val="16"/>
              </w:rPr>
              <w:t>385,357</w:t>
            </w:r>
          </w:p>
        </w:tc>
        <w:tc>
          <w:tcPr>
            <w:tcW w:w="260" w:type="dxa"/>
            <w:shd w:val="clear" w:color="auto" w:fill="CFF0FC"/>
            <w:vAlign w:val="bottom"/>
          </w:tcPr>
          <w:p w14:paraId="0A68AC38" w14:textId="77777777" w:rsidR="0049649F" w:rsidRDefault="0049649F">
            <w:pPr>
              <w:rPr>
                <w:sz w:val="18"/>
                <w:szCs w:val="18"/>
              </w:rPr>
            </w:pPr>
          </w:p>
        </w:tc>
        <w:tc>
          <w:tcPr>
            <w:tcW w:w="240" w:type="dxa"/>
            <w:shd w:val="clear" w:color="auto" w:fill="CFF0FC"/>
            <w:vAlign w:val="bottom"/>
          </w:tcPr>
          <w:p w14:paraId="6CA39D55" w14:textId="77777777" w:rsidR="0049649F" w:rsidRDefault="0049649F">
            <w:pPr>
              <w:rPr>
                <w:sz w:val="18"/>
                <w:szCs w:val="18"/>
              </w:rPr>
            </w:pPr>
          </w:p>
        </w:tc>
        <w:tc>
          <w:tcPr>
            <w:tcW w:w="880" w:type="dxa"/>
            <w:shd w:val="clear" w:color="auto" w:fill="CFF0FC"/>
            <w:vAlign w:val="bottom"/>
          </w:tcPr>
          <w:p w14:paraId="5BD7C089" w14:textId="77777777" w:rsidR="0049649F" w:rsidRDefault="005E3FAB">
            <w:pPr>
              <w:jc w:val="right"/>
              <w:rPr>
                <w:sz w:val="20"/>
                <w:szCs w:val="20"/>
              </w:rPr>
            </w:pPr>
            <w:r>
              <w:rPr>
                <w:rFonts w:ascii="Arial" w:eastAsia="Arial" w:hAnsi="Arial" w:cs="Arial"/>
                <w:sz w:val="16"/>
                <w:szCs w:val="16"/>
              </w:rPr>
              <w:t>421,333</w:t>
            </w:r>
          </w:p>
        </w:tc>
        <w:tc>
          <w:tcPr>
            <w:tcW w:w="100" w:type="dxa"/>
            <w:shd w:val="clear" w:color="auto" w:fill="CFF0FC"/>
            <w:vAlign w:val="bottom"/>
          </w:tcPr>
          <w:p w14:paraId="7F022EF1" w14:textId="77777777" w:rsidR="0049649F" w:rsidRDefault="0049649F">
            <w:pPr>
              <w:rPr>
                <w:sz w:val="18"/>
                <w:szCs w:val="18"/>
              </w:rPr>
            </w:pPr>
          </w:p>
        </w:tc>
        <w:tc>
          <w:tcPr>
            <w:tcW w:w="20" w:type="dxa"/>
            <w:vAlign w:val="bottom"/>
          </w:tcPr>
          <w:p w14:paraId="11CFD854" w14:textId="77777777" w:rsidR="0049649F" w:rsidRDefault="0049649F">
            <w:pPr>
              <w:rPr>
                <w:sz w:val="18"/>
                <w:szCs w:val="18"/>
              </w:rPr>
            </w:pPr>
          </w:p>
        </w:tc>
        <w:tc>
          <w:tcPr>
            <w:tcW w:w="0" w:type="dxa"/>
            <w:vAlign w:val="bottom"/>
          </w:tcPr>
          <w:p w14:paraId="6DAABCE5" w14:textId="77777777" w:rsidR="0049649F" w:rsidRDefault="0049649F">
            <w:pPr>
              <w:rPr>
                <w:sz w:val="1"/>
                <w:szCs w:val="1"/>
              </w:rPr>
            </w:pPr>
          </w:p>
        </w:tc>
      </w:tr>
      <w:tr w:rsidR="0049649F" w14:paraId="7D80AA3F" w14:textId="77777777">
        <w:trPr>
          <w:trHeight w:val="213"/>
        </w:trPr>
        <w:tc>
          <w:tcPr>
            <w:tcW w:w="7560" w:type="dxa"/>
            <w:vAlign w:val="bottom"/>
          </w:tcPr>
          <w:p w14:paraId="69ED42E3" w14:textId="77777777" w:rsidR="0049649F" w:rsidRDefault="005E3FAB">
            <w:pPr>
              <w:rPr>
                <w:sz w:val="20"/>
                <w:szCs w:val="20"/>
              </w:rPr>
            </w:pPr>
            <w:r>
              <w:rPr>
                <w:rFonts w:ascii="Arial" w:eastAsia="Arial" w:hAnsi="Arial" w:cs="Arial"/>
                <w:sz w:val="16"/>
                <w:szCs w:val="16"/>
              </w:rPr>
              <w:t>Restricted cash</w:t>
            </w:r>
          </w:p>
        </w:tc>
        <w:tc>
          <w:tcPr>
            <w:tcW w:w="1100" w:type="dxa"/>
            <w:vAlign w:val="bottom"/>
          </w:tcPr>
          <w:p w14:paraId="4E2BE784" w14:textId="77777777" w:rsidR="0049649F" w:rsidRDefault="0049649F">
            <w:pPr>
              <w:rPr>
                <w:sz w:val="18"/>
                <w:szCs w:val="18"/>
              </w:rPr>
            </w:pPr>
          </w:p>
        </w:tc>
        <w:tc>
          <w:tcPr>
            <w:tcW w:w="240" w:type="dxa"/>
            <w:vAlign w:val="bottom"/>
          </w:tcPr>
          <w:p w14:paraId="055D7FC2" w14:textId="77777777" w:rsidR="0049649F" w:rsidRDefault="0049649F">
            <w:pPr>
              <w:rPr>
                <w:sz w:val="18"/>
                <w:szCs w:val="18"/>
              </w:rPr>
            </w:pPr>
          </w:p>
        </w:tc>
        <w:tc>
          <w:tcPr>
            <w:tcW w:w="860" w:type="dxa"/>
            <w:vAlign w:val="bottom"/>
          </w:tcPr>
          <w:p w14:paraId="6EFAEFEB" w14:textId="77777777" w:rsidR="0049649F" w:rsidRDefault="005E3FAB">
            <w:pPr>
              <w:jc w:val="right"/>
              <w:rPr>
                <w:sz w:val="20"/>
                <w:szCs w:val="20"/>
              </w:rPr>
            </w:pPr>
            <w:r>
              <w:rPr>
                <w:rFonts w:ascii="Arial" w:eastAsia="Arial" w:hAnsi="Arial" w:cs="Arial"/>
                <w:sz w:val="16"/>
                <w:szCs w:val="16"/>
              </w:rPr>
              <w:t>74,147</w:t>
            </w:r>
          </w:p>
        </w:tc>
        <w:tc>
          <w:tcPr>
            <w:tcW w:w="260" w:type="dxa"/>
            <w:vAlign w:val="bottom"/>
          </w:tcPr>
          <w:p w14:paraId="2BD2FE49" w14:textId="77777777" w:rsidR="0049649F" w:rsidRDefault="0049649F">
            <w:pPr>
              <w:rPr>
                <w:sz w:val="18"/>
                <w:szCs w:val="18"/>
              </w:rPr>
            </w:pPr>
          </w:p>
        </w:tc>
        <w:tc>
          <w:tcPr>
            <w:tcW w:w="240" w:type="dxa"/>
            <w:vAlign w:val="bottom"/>
          </w:tcPr>
          <w:p w14:paraId="5872105B" w14:textId="77777777" w:rsidR="0049649F" w:rsidRDefault="0049649F">
            <w:pPr>
              <w:rPr>
                <w:sz w:val="18"/>
                <w:szCs w:val="18"/>
              </w:rPr>
            </w:pPr>
          </w:p>
        </w:tc>
        <w:tc>
          <w:tcPr>
            <w:tcW w:w="880" w:type="dxa"/>
            <w:vAlign w:val="bottom"/>
          </w:tcPr>
          <w:p w14:paraId="2AEA6B18" w14:textId="77777777" w:rsidR="0049649F" w:rsidRDefault="005E3FAB">
            <w:pPr>
              <w:jc w:val="right"/>
              <w:rPr>
                <w:sz w:val="20"/>
                <w:szCs w:val="20"/>
              </w:rPr>
            </w:pPr>
            <w:r>
              <w:rPr>
                <w:rFonts w:ascii="Arial" w:eastAsia="Arial" w:hAnsi="Arial" w:cs="Arial"/>
                <w:sz w:val="16"/>
                <w:szCs w:val="16"/>
              </w:rPr>
              <w:t>97,353</w:t>
            </w:r>
          </w:p>
        </w:tc>
        <w:tc>
          <w:tcPr>
            <w:tcW w:w="100" w:type="dxa"/>
            <w:vAlign w:val="bottom"/>
          </w:tcPr>
          <w:p w14:paraId="7E1B511B" w14:textId="77777777" w:rsidR="0049649F" w:rsidRDefault="0049649F">
            <w:pPr>
              <w:rPr>
                <w:sz w:val="18"/>
                <w:szCs w:val="18"/>
              </w:rPr>
            </w:pPr>
          </w:p>
        </w:tc>
        <w:tc>
          <w:tcPr>
            <w:tcW w:w="20" w:type="dxa"/>
            <w:vAlign w:val="bottom"/>
          </w:tcPr>
          <w:p w14:paraId="79036D65" w14:textId="77777777" w:rsidR="0049649F" w:rsidRDefault="0049649F">
            <w:pPr>
              <w:rPr>
                <w:sz w:val="18"/>
                <w:szCs w:val="18"/>
              </w:rPr>
            </w:pPr>
          </w:p>
        </w:tc>
        <w:tc>
          <w:tcPr>
            <w:tcW w:w="0" w:type="dxa"/>
            <w:vAlign w:val="bottom"/>
          </w:tcPr>
          <w:p w14:paraId="1388ADCF" w14:textId="77777777" w:rsidR="0049649F" w:rsidRDefault="0049649F">
            <w:pPr>
              <w:rPr>
                <w:sz w:val="1"/>
                <w:szCs w:val="1"/>
              </w:rPr>
            </w:pPr>
          </w:p>
        </w:tc>
      </w:tr>
      <w:tr w:rsidR="0049649F" w14:paraId="20A8B15F" w14:textId="77777777">
        <w:trPr>
          <w:trHeight w:val="219"/>
        </w:trPr>
        <w:tc>
          <w:tcPr>
            <w:tcW w:w="7560" w:type="dxa"/>
            <w:shd w:val="clear" w:color="auto" w:fill="CFF0FC"/>
            <w:vAlign w:val="bottom"/>
          </w:tcPr>
          <w:p w14:paraId="4C10411A" w14:textId="77777777" w:rsidR="0049649F" w:rsidRDefault="005E3FAB">
            <w:pPr>
              <w:rPr>
                <w:sz w:val="20"/>
                <w:szCs w:val="20"/>
              </w:rPr>
            </w:pPr>
            <w:r>
              <w:rPr>
                <w:rFonts w:ascii="Arial" w:eastAsia="Arial" w:hAnsi="Arial" w:cs="Arial"/>
                <w:sz w:val="16"/>
                <w:szCs w:val="16"/>
              </w:rPr>
              <w:t>Containers, net of accumulated depreciation of $1,619,591 and $1,443,167, respectively</w:t>
            </w:r>
          </w:p>
        </w:tc>
        <w:tc>
          <w:tcPr>
            <w:tcW w:w="1100" w:type="dxa"/>
            <w:shd w:val="clear" w:color="auto" w:fill="CFF0FC"/>
            <w:vAlign w:val="bottom"/>
          </w:tcPr>
          <w:p w14:paraId="269E52FF" w14:textId="77777777" w:rsidR="0049649F" w:rsidRDefault="0049649F">
            <w:pPr>
              <w:rPr>
                <w:sz w:val="19"/>
                <w:szCs w:val="19"/>
              </w:rPr>
            </w:pPr>
          </w:p>
        </w:tc>
        <w:tc>
          <w:tcPr>
            <w:tcW w:w="240" w:type="dxa"/>
            <w:shd w:val="clear" w:color="auto" w:fill="CFF0FC"/>
            <w:vAlign w:val="bottom"/>
          </w:tcPr>
          <w:p w14:paraId="22E2BE3B" w14:textId="77777777" w:rsidR="0049649F" w:rsidRDefault="0049649F">
            <w:pPr>
              <w:rPr>
                <w:sz w:val="19"/>
                <w:szCs w:val="19"/>
              </w:rPr>
            </w:pPr>
          </w:p>
        </w:tc>
        <w:tc>
          <w:tcPr>
            <w:tcW w:w="860" w:type="dxa"/>
            <w:shd w:val="clear" w:color="auto" w:fill="CFF0FC"/>
            <w:vAlign w:val="bottom"/>
          </w:tcPr>
          <w:p w14:paraId="6FA89CBF" w14:textId="77777777" w:rsidR="0049649F" w:rsidRDefault="005E3FAB">
            <w:pPr>
              <w:jc w:val="right"/>
              <w:rPr>
                <w:sz w:val="20"/>
                <w:szCs w:val="20"/>
              </w:rPr>
            </w:pPr>
            <w:r>
              <w:rPr>
                <w:rFonts w:ascii="Arial" w:eastAsia="Arial" w:hAnsi="Arial" w:cs="Arial"/>
                <w:sz w:val="16"/>
                <w:szCs w:val="16"/>
              </w:rPr>
              <w:t>4,125,052</w:t>
            </w:r>
          </w:p>
        </w:tc>
        <w:tc>
          <w:tcPr>
            <w:tcW w:w="260" w:type="dxa"/>
            <w:shd w:val="clear" w:color="auto" w:fill="CFF0FC"/>
            <w:vAlign w:val="bottom"/>
          </w:tcPr>
          <w:p w14:paraId="329237E2" w14:textId="77777777" w:rsidR="0049649F" w:rsidRDefault="0049649F">
            <w:pPr>
              <w:rPr>
                <w:sz w:val="19"/>
                <w:szCs w:val="19"/>
              </w:rPr>
            </w:pPr>
          </w:p>
        </w:tc>
        <w:tc>
          <w:tcPr>
            <w:tcW w:w="240" w:type="dxa"/>
            <w:shd w:val="clear" w:color="auto" w:fill="CFF0FC"/>
            <w:vAlign w:val="bottom"/>
          </w:tcPr>
          <w:p w14:paraId="2E76B38B" w14:textId="77777777" w:rsidR="0049649F" w:rsidRDefault="0049649F">
            <w:pPr>
              <w:rPr>
                <w:sz w:val="19"/>
                <w:szCs w:val="19"/>
              </w:rPr>
            </w:pPr>
          </w:p>
        </w:tc>
        <w:tc>
          <w:tcPr>
            <w:tcW w:w="880" w:type="dxa"/>
            <w:shd w:val="clear" w:color="auto" w:fill="CFF0FC"/>
            <w:vAlign w:val="bottom"/>
          </w:tcPr>
          <w:p w14:paraId="1AD29831" w14:textId="77777777" w:rsidR="0049649F" w:rsidRDefault="005E3FAB">
            <w:pPr>
              <w:jc w:val="right"/>
              <w:rPr>
                <w:sz w:val="20"/>
                <w:szCs w:val="20"/>
              </w:rPr>
            </w:pPr>
            <w:r>
              <w:rPr>
                <w:rFonts w:ascii="Arial" w:eastAsia="Arial" w:hAnsi="Arial" w:cs="Arial"/>
                <w:sz w:val="16"/>
                <w:szCs w:val="16"/>
              </w:rPr>
              <w:t>4,156,151</w:t>
            </w:r>
          </w:p>
        </w:tc>
        <w:tc>
          <w:tcPr>
            <w:tcW w:w="100" w:type="dxa"/>
            <w:shd w:val="clear" w:color="auto" w:fill="CFF0FC"/>
            <w:vAlign w:val="bottom"/>
          </w:tcPr>
          <w:p w14:paraId="1C254839" w14:textId="77777777" w:rsidR="0049649F" w:rsidRDefault="0049649F">
            <w:pPr>
              <w:rPr>
                <w:sz w:val="19"/>
                <w:szCs w:val="19"/>
              </w:rPr>
            </w:pPr>
          </w:p>
        </w:tc>
        <w:tc>
          <w:tcPr>
            <w:tcW w:w="20" w:type="dxa"/>
            <w:vAlign w:val="bottom"/>
          </w:tcPr>
          <w:p w14:paraId="5D5083EE" w14:textId="77777777" w:rsidR="0049649F" w:rsidRDefault="0049649F">
            <w:pPr>
              <w:rPr>
                <w:sz w:val="19"/>
                <w:szCs w:val="19"/>
              </w:rPr>
            </w:pPr>
          </w:p>
        </w:tc>
        <w:tc>
          <w:tcPr>
            <w:tcW w:w="0" w:type="dxa"/>
            <w:vAlign w:val="bottom"/>
          </w:tcPr>
          <w:p w14:paraId="74E21767" w14:textId="77777777" w:rsidR="0049649F" w:rsidRDefault="0049649F">
            <w:pPr>
              <w:rPr>
                <w:sz w:val="1"/>
                <w:szCs w:val="1"/>
              </w:rPr>
            </w:pPr>
          </w:p>
        </w:tc>
      </w:tr>
      <w:tr w:rsidR="0049649F" w14:paraId="6F9B28B4" w14:textId="77777777">
        <w:trPr>
          <w:trHeight w:val="213"/>
        </w:trPr>
        <w:tc>
          <w:tcPr>
            <w:tcW w:w="7560" w:type="dxa"/>
            <w:vAlign w:val="bottom"/>
          </w:tcPr>
          <w:p w14:paraId="02A9532C" w14:textId="77777777" w:rsidR="0049649F" w:rsidRDefault="005E3FAB">
            <w:pPr>
              <w:rPr>
                <w:sz w:val="20"/>
                <w:szCs w:val="20"/>
              </w:rPr>
            </w:pPr>
            <w:r>
              <w:rPr>
                <w:rFonts w:ascii="Arial" w:eastAsia="Arial" w:hAnsi="Arial" w:cs="Arial"/>
                <w:sz w:val="16"/>
                <w:szCs w:val="16"/>
              </w:rPr>
              <w:t>Net investment in finance leases, net of allowance of $1,164 and $0, respectively</w:t>
            </w:r>
          </w:p>
        </w:tc>
        <w:tc>
          <w:tcPr>
            <w:tcW w:w="1100" w:type="dxa"/>
            <w:vAlign w:val="bottom"/>
          </w:tcPr>
          <w:p w14:paraId="34E8614D" w14:textId="77777777" w:rsidR="0049649F" w:rsidRDefault="0049649F">
            <w:pPr>
              <w:rPr>
                <w:sz w:val="18"/>
                <w:szCs w:val="18"/>
              </w:rPr>
            </w:pPr>
          </w:p>
        </w:tc>
        <w:tc>
          <w:tcPr>
            <w:tcW w:w="240" w:type="dxa"/>
            <w:vAlign w:val="bottom"/>
          </w:tcPr>
          <w:p w14:paraId="51E9A828" w14:textId="77777777" w:rsidR="0049649F" w:rsidRDefault="0049649F">
            <w:pPr>
              <w:rPr>
                <w:sz w:val="18"/>
                <w:szCs w:val="18"/>
              </w:rPr>
            </w:pPr>
          </w:p>
        </w:tc>
        <w:tc>
          <w:tcPr>
            <w:tcW w:w="860" w:type="dxa"/>
            <w:vAlign w:val="bottom"/>
          </w:tcPr>
          <w:p w14:paraId="0BE4E791" w14:textId="77777777" w:rsidR="0049649F" w:rsidRDefault="005E3FAB">
            <w:pPr>
              <w:jc w:val="right"/>
              <w:rPr>
                <w:sz w:val="20"/>
                <w:szCs w:val="20"/>
              </w:rPr>
            </w:pPr>
            <w:r>
              <w:rPr>
                <w:rFonts w:ascii="Arial" w:eastAsia="Arial" w:hAnsi="Arial" w:cs="Arial"/>
                <w:sz w:val="16"/>
                <w:szCs w:val="16"/>
              </w:rPr>
              <w:t>801,501</w:t>
            </w:r>
          </w:p>
        </w:tc>
        <w:tc>
          <w:tcPr>
            <w:tcW w:w="260" w:type="dxa"/>
            <w:vAlign w:val="bottom"/>
          </w:tcPr>
          <w:p w14:paraId="679461C4" w14:textId="77777777" w:rsidR="0049649F" w:rsidRDefault="0049649F">
            <w:pPr>
              <w:rPr>
                <w:sz w:val="18"/>
                <w:szCs w:val="18"/>
              </w:rPr>
            </w:pPr>
          </w:p>
        </w:tc>
        <w:tc>
          <w:tcPr>
            <w:tcW w:w="240" w:type="dxa"/>
            <w:vAlign w:val="bottom"/>
          </w:tcPr>
          <w:p w14:paraId="42778FF8" w14:textId="77777777" w:rsidR="0049649F" w:rsidRDefault="0049649F">
            <w:pPr>
              <w:rPr>
                <w:sz w:val="18"/>
                <w:szCs w:val="18"/>
              </w:rPr>
            </w:pPr>
          </w:p>
        </w:tc>
        <w:tc>
          <w:tcPr>
            <w:tcW w:w="880" w:type="dxa"/>
            <w:vAlign w:val="bottom"/>
          </w:tcPr>
          <w:p w14:paraId="7FDAE8EB" w14:textId="77777777" w:rsidR="0049649F" w:rsidRDefault="005E3FAB">
            <w:pPr>
              <w:jc w:val="right"/>
              <w:rPr>
                <w:sz w:val="20"/>
                <w:szCs w:val="20"/>
              </w:rPr>
            </w:pPr>
            <w:r>
              <w:rPr>
                <w:rFonts w:ascii="Arial" w:eastAsia="Arial" w:hAnsi="Arial" w:cs="Arial"/>
                <w:sz w:val="16"/>
                <w:szCs w:val="16"/>
              </w:rPr>
              <w:t>254,363</w:t>
            </w:r>
          </w:p>
        </w:tc>
        <w:tc>
          <w:tcPr>
            <w:tcW w:w="100" w:type="dxa"/>
            <w:vAlign w:val="bottom"/>
          </w:tcPr>
          <w:p w14:paraId="0C2678AF" w14:textId="77777777" w:rsidR="0049649F" w:rsidRDefault="0049649F">
            <w:pPr>
              <w:rPr>
                <w:sz w:val="18"/>
                <w:szCs w:val="18"/>
              </w:rPr>
            </w:pPr>
          </w:p>
        </w:tc>
        <w:tc>
          <w:tcPr>
            <w:tcW w:w="20" w:type="dxa"/>
            <w:vAlign w:val="bottom"/>
          </w:tcPr>
          <w:p w14:paraId="3AF0880C" w14:textId="77777777" w:rsidR="0049649F" w:rsidRDefault="0049649F">
            <w:pPr>
              <w:rPr>
                <w:sz w:val="18"/>
                <w:szCs w:val="18"/>
              </w:rPr>
            </w:pPr>
          </w:p>
        </w:tc>
        <w:tc>
          <w:tcPr>
            <w:tcW w:w="0" w:type="dxa"/>
            <w:vAlign w:val="bottom"/>
          </w:tcPr>
          <w:p w14:paraId="38A01039" w14:textId="77777777" w:rsidR="0049649F" w:rsidRDefault="0049649F">
            <w:pPr>
              <w:rPr>
                <w:sz w:val="1"/>
                <w:szCs w:val="1"/>
              </w:rPr>
            </w:pPr>
          </w:p>
        </w:tc>
      </w:tr>
      <w:tr w:rsidR="0049649F" w14:paraId="093EB94E" w14:textId="77777777">
        <w:trPr>
          <w:trHeight w:val="219"/>
        </w:trPr>
        <w:tc>
          <w:tcPr>
            <w:tcW w:w="7560" w:type="dxa"/>
            <w:shd w:val="clear" w:color="auto" w:fill="CFF0FC"/>
            <w:vAlign w:val="bottom"/>
          </w:tcPr>
          <w:p w14:paraId="2E7584F7" w14:textId="77777777" w:rsidR="0049649F" w:rsidRDefault="005E3FAB">
            <w:pPr>
              <w:rPr>
                <w:sz w:val="20"/>
                <w:szCs w:val="20"/>
              </w:rPr>
            </w:pPr>
            <w:r>
              <w:rPr>
                <w:rFonts w:ascii="Arial" w:eastAsia="Arial" w:hAnsi="Arial" w:cs="Arial"/>
                <w:sz w:val="16"/>
                <w:szCs w:val="16"/>
              </w:rPr>
              <w:t xml:space="preserve">Container leaseback </w:t>
            </w:r>
            <w:r>
              <w:rPr>
                <w:rFonts w:ascii="Arial" w:eastAsia="Arial" w:hAnsi="Arial" w:cs="Arial"/>
                <w:sz w:val="16"/>
                <w:szCs w:val="16"/>
              </w:rPr>
              <w:t>financing receivable, net of allowance of $326 and $0, respectively</w:t>
            </w:r>
          </w:p>
        </w:tc>
        <w:tc>
          <w:tcPr>
            <w:tcW w:w="1100" w:type="dxa"/>
            <w:shd w:val="clear" w:color="auto" w:fill="CFF0FC"/>
            <w:vAlign w:val="bottom"/>
          </w:tcPr>
          <w:p w14:paraId="6D7AD012" w14:textId="77777777" w:rsidR="0049649F" w:rsidRDefault="0049649F">
            <w:pPr>
              <w:rPr>
                <w:sz w:val="19"/>
                <w:szCs w:val="19"/>
              </w:rPr>
            </w:pPr>
          </w:p>
        </w:tc>
        <w:tc>
          <w:tcPr>
            <w:tcW w:w="240" w:type="dxa"/>
            <w:shd w:val="clear" w:color="auto" w:fill="CFF0FC"/>
            <w:vAlign w:val="bottom"/>
          </w:tcPr>
          <w:p w14:paraId="1B8D224D" w14:textId="77777777" w:rsidR="0049649F" w:rsidRDefault="0049649F">
            <w:pPr>
              <w:rPr>
                <w:sz w:val="19"/>
                <w:szCs w:val="19"/>
              </w:rPr>
            </w:pPr>
          </w:p>
        </w:tc>
        <w:tc>
          <w:tcPr>
            <w:tcW w:w="860" w:type="dxa"/>
            <w:shd w:val="clear" w:color="auto" w:fill="CFF0FC"/>
            <w:vAlign w:val="bottom"/>
          </w:tcPr>
          <w:p w14:paraId="10699CD9" w14:textId="77777777" w:rsidR="0049649F" w:rsidRDefault="005E3FAB">
            <w:pPr>
              <w:jc w:val="right"/>
              <w:rPr>
                <w:sz w:val="20"/>
                <w:szCs w:val="20"/>
              </w:rPr>
            </w:pPr>
            <w:r>
              <w:rPr>
                <w:rFonts w:ascii="Arial" w:eastAsia="Arial" w:hAnsi="Arial" w:cs="Arial"/>
                <w:sz w:val="16"/>
                <w:szCs w:val="16"/>
              </w:rPr>
              <w:t>336,792</w:t>
            </w:r>
          </w:p>
        </w:tc>
        <w:tc>
          <w:tcPr>
            <w:tcW w:w="260" w:type="dxa"/>
            <w:shd w:val="clear" w:color="auto" w:fill="CFF0FC"/>
            <w:vAlign w:val="bottom"/>
          </w:tcPr>
          <w:p w14:paraId="3EB2DF23" w14:textId="77777777" w:rsidR="0049649F" w:rsidRDefault="0049649F">
            <w:pPr>
              <w:rPr>
                <w:sz w:val="19"/>
                <w:szCs w:val="19"/>
              </w:rPr>
            </w:pPr>
          </w:p>
        </w:tc>
        <w:tc>
          <w:tcPr>
            <w:tcW w:w="240" w:type="dxa"/>
            <w:shd w:val="clear" w:color="auto" w:fill="CFF0FC"/>
            <w:vAlign w:val="bottom"/>
          </w:tcPr>
          <w:p w14:paraId="6F27254B" w14:textId="77777777" w:rsidR="0049649F" w:rsidRDefault="0049649F">
            <w:pPr>
              <w:rPr>
                <w:sz w:val="19"/>
                <w:szCs w:val="19"/>
              </w:rPr>
            </w:pPr>
          </w:p>
        </w:tc>
        <w:tc>
          <w:tcPr>
            <w:tcW w:w="880" w:type="dxa"/>
            <w:shd w:val="clear" w:color="auto" w:fill="CFF0FC"/>
            <w:vAlign w:val="bottom"/>
          </w:tcPr>
          <w:p w14:paraId="4BCE9772" w14:textId="77777777" w:rsidR="0049649F" w:rsidRDefault="005E3FAB">
            <w:pPr>
              <w:jc w:val="right"/>
              <w:rPr>
                <w:sz w:val="20"/>
                <w:szCs w:val="20"/>
              </w:rPr>
            </w:pPr>
            <w:r>
              <w:rPr>
                <w:rFonts w:ascii="Arial" w:eastAsia="Arial" w:hAnsi="Arial" w:cs="Arial"/>
                <w:sz w:val="16"/>
                <w:szCs w:val="16"/>
              </w:rPr>
              <w:t>251,111</w:t>
            </w:r>
          </w:p>
        </w:tc>
        <w:tc>
          <w:tcPr>
            <w:tcW w:w="100" w:type="dxa"/>
            <w:shd w:val="clear" w:color="auto" w:fill="CFF0FC"/>
            <w:vAlign w:val="bottom"/>
          </w:tcPr>
          <w:p w14:paraId="4F94CB27" w14:textId="77777777" w:rsidR="0049649F" w:rsidRDefault="0049649F">
            <w:pPr>
              <w:rPr>
                <w:sz w:val="19"/>
                <w:szCs w:val="19"/>
              </w:rPr>
            </w:pPr>
          </w:p>
        </w:tc>
        <w:tc>
          <w:tcPr>
            <w:tcW w:w="20" w:type="dxa"/>
            <w:vAlign w:val="bottom"/>
          </w:tcPr>
          <w:p w14:paraId="1A426FBC" w14:textId="77777777" w:rsidR="0049649F" w:rsidRDefault="0049649F">
            <w:pPr>
              <w:rPr>
                <w:sz w:val="19"/>
                <w:szCs w:val="19"/>
              </w:rPr>
            </w:pPr>
          </w:p>
        </w:tc>
        <w:tc>
          <w:tcPr>
            <w:tcW w:w="0" w:type="dxa"/>
            <w:vAlign w:val="bottom"/>
          </w:tcPr>
          <w:p w14:paraId="01C54D9A" w14:textId="77777777" w:rsidR="0049649F" w:rsidRDefault="0049649F">
            <w:pPr>
              <w:rPr>
                <w:sz w:val="1"/>
                <w:szCs w:val="1"/>
              </w:rPr>
            </w:pPr>
          </w:p>
        </w:tc>
      </w:tr>
      <w:tr w:rsidR="0049649F" w14:paraId="0CBC8011" w14:textId="77777777">
        <w:trPr>
          <w:trHeight w:val="213"/>
        </w:trPr>
        <w:tc>
          <w:tcPr>
            <w:tcW w:w="7560" w:type="dxa"/>
            <w:vAlign w:val="bottom"/>
          </w:tcPr>
          <w:p w14:paraId="4657AD32" w14:textId="77777777" w:rsidR="0049649F" w:rsidRDefault="005E3FAB">
            <w:pPr>
              <w:rPr>
                <w:sz w:val="20"/>
                <w:szCs w:val="20"/>
              </w:rPr>
            </w:pPr>
            <w:r>
              <w:rPr>
                <w:rFonts w:ascii="Arial" w:eastAsia="Arial" w:hAnsi="Arial" w:cs="Arial"/>
                <w:sz w:val="16"/>
                <w:szCs w:val="16"/>
              </w:rPr>
              <w:t>Fixed assets, net of accumulated depreciation of $12,918 and $12,266, respectively</w:t>
            </w:r>
          </w:p>
        </w:tc>
        <w:tc>
          <w:tcPr>
            <w:tcW w:w="1100" w:type="dxa"/>
            <w:vAlign w:val="bottom"/>
          </w:tcPr>
          <w:p w14:paraId="2C9C290E" w14:textId="77777777" w:rsidR="0049649F" w:rsidRDefault="0049649F">
            <w:pPr>
              <w:rPr>
                <w:sz w:val="18"/>
                <w:szCs w:val="18"/>
              </w:rPr>
            </w:pPr>
          </w:p>
        </w:tc>
        <w:tc>
          <w:tcPr>
            <w:tcW w:w="240" w:type="dxa"/>
            <w:vAlign w:val="bottom"/>
          </w:tcPr>
          <w:p w14:paraId="7DDFB6BA" w14:textId="77777777" w:rsidR="0049649F" w:rsidRDefault="0049649F">
            <w:pPr>
              <w:rPr>
                <w:sz w:val="18"/>
                <w:szCs w:val="18"/>
              </w:rPr>
            </w:pPr>
          </w:p>
        </w:tc>
        <w:tc>
          <w:tcPr>
            <w:tcW w:w="860" w:type="dxa"/>
            <w:vAlign w:val="bottom"/>
          </w:tcPr>
          <w:p w14:paraId="0A720A11" w14:textId="77777777" w:rsidR="0049649F" w:rsidRDefault="005E3FAB">
            <w:pPr>
              <w:jc w:val="right"/>
              <w:rPr>
                <w:sz w:val="20"/>
                <w:szCs w:val="20"/>
              </w:rPr>
            </w:pPr>
            <w:r>
              <w:rPr>
                <w:rFonts w:ascii="Arial" w:eastAsia="Arial" w:hAnsi="Arial" w:cs="Arial"/>
                <w:sz w:val="16"/>
                <w:szCs w:val="16"/>
              </w:rPr>
              <w:t>746</w:t>
            </w:r>
          </w:p>
        </w:tc>
        <w:tc>
          <w:tcPr>
            <w:tcW w:w="260" w:type="dxa"/>
            <w:vAlign w:val="bottom"/>
          </w:tcPr>
          <w:p w14:paraId="53F8D177" w14:textId="77777777" w:rsidR="0049649F" w:rsidRDefault="0049649F">
            <w:pPr>
              <w:rPr>
                <w:sz w:val="18"/>
                <w:szCs w:val="18"/>
              </w:rPr>
            </w:pPr>
          </w:p>
        </w:tc>
        <w:tc>
          <w:tcPr>
            <w:tcW w:w="240" w:type="dxa"/>
            <w:vAlign w:val="bottom"/>
          </w:tcPr>
          <w:p w14:paraId="0B88B147" w14:textId="77777777" w:rsidR="0049649F" w:rsidRDefault="0049649F">
            <w:pPr>
              <w:rPr>
                <w:sz w:val="18"/>
                <w:szCs w:val="18"/>
              </w:rPr>
            </w:pPr>
          </w:p>
        </w:tc>
        <w:tc>
          <w:tcPr>
            <w:tcW w:w="880" w:type="dxa"/>
            <w:vAlign w:val="bottom"/>
          </w:tcPr>
          <w:p w14:paraId="1605AB9D" w14:textId="77777777" w:rsidR="0049649F" w:rsidRDefault="005E3FAB">
            <w:pPr>
              <w:jc w:val="right"/>
              <w:rPr>
                <w:sz w:val="20"/>
                <w:szCs w:val="20"/>
              </w:rPr>
            </w:pPr>
            <w:r>
              <w:rPr>
                <w:rFonts w:ascii="Arial" w:eastAsia="Arial" w:hAnsi="Arial" w:cs="Arial"/>
                <w:sz w:val="16"/>
                <w:szCs w:val="16"/>
              </w:rPr>
              <w:t>1,128</w:t>
            </w:r>
          </w:p>
        </w:tc>
        <w:tc>
          <w:tcPr>
            <w:tcW w:w="100" w:type="dxa"/>
            <w:vAlign w:val="bottom"/>
          </w:tcPr>
          <w:p w14:paraId="72957010" w14:textId="77777777" w:rsidR="0049649F" w:rsidRDefault="0049649F">
            <w:pPr>
              <w:rPr>
                <w:sz w:val="18"/>
                <w:szCs w:val="18"/>
              </w:rPr>
            </w:pPr>
          </w:p>
        </w:tc>
        <w:tc>
          <w:tcPr>
            <w:tcW w:w="20" w:type="dxa"/>
            <w:vAlign w:val="bottom"/>
          </w:tcPr>
          <w:p w14:paraId="69F90155" w14:textId="77777777" w:rsidR="0049649F" w:rsidRDefault="0049649F">
            <w:pPr>
              <w:rPr>
                <w:sz w:val="18"/>
                <w:szCs w:val="18"/>
              </w:rPr>
            </w:pPr>
          </w:p>
        </w:tc>
        <w:tc>
          <w:tcPr>
            <w:tcW w:w="0" w:type="dxa"/>
            <w:vAlign w:val="bottom"/>
          </w:tcPr>
          <w:p w14:paraId="10B50CE6" w14:textId="77777777" w:rsidR="0049649F" w:rsidRDefault="0049649F">
            <w:pPr>
              <w:rPr>
                <w:sz w:val="1"/>
                <w:szCs w:val="1"/>
              </w:rPr>
            </w:pPr>
          </w:p>
        </w:tc>
      </w:tr>
      <w:tr w:rsidR="0049649F" w14:paraId="6361A500" w14:textId="77777777">
        <w:trPr>
          <w:trHeight w:val="219"/>
        </w:trPr>
        <w:tc>
          <w:tcPr>
            <w:tcW w:w="7560" w:type="dxa"/>
            <w:shd w:val="clear" w:color="auto" w:fill="CFF0FC"/>
            <w:vAlign w:val="bottom"/>
          </w:tcPr>
          <w:p w14:paraId="3689BB9B" w14:textId="77777777" w:rsidR="0049649F" w:rsidRDefault="005E3FAB">
            <w:pPr>
              <w:rPr>
                <w:sz w:val="20"/>
                <w:szCs w:val="20"/>
              </w:rPr>
            </w:pPr>
            <w:r>
              <w:rPr>
                <w:rFonts w:ascii="Arial" w:eastAsia="Arial" w:hAnsi="Arial" w:cs="Arial"/>
                <w:sz w:val="16"/>
                <w:szCs w:val="16"/>
              </w:rPr>
              <w:t xml:space="preserve">Intangible assets, net of accumulated amortization of </w:t>
            </w:r>
            <w:r>
              <w:rPr>
                <w:rFonts w:ascii="Arial" w:eastAsia="Arial" w:hAnsi="Arial" w:cs="Arial"/>
                <w:sz w:val="16"/>
                <w:szCs w:val="16"/>
              </w:rPr>
              <w:t>$47,931 and $45,359, respectively</w:t>
            </w:r>
          </w:p>
        </w:tc>
        <w:tc>
          <w:tcPr>
            <w:tcW w:w="1100" w:type="dxa"/>
            <w:shd w:val="clear" w:color="auto" w:fill="CFF0FC"/>
            <w:vAlign w:val="bottom"/>
          </w:tcPr>
          <w:p w14:paraId="5CEF0252" w14:textId="77777777" w:rsidR="0049649F" w:rsidRDefault="0049649F">
            <w:pPr>
              <w:rPr>
                <w:sz w:val="19"/>
                <w:szCs w:val="19"/>
              </w:rPr>
            </w:pPr>
          </w:p>
        </w:tc>
        <w:tc>
          <w:tcPr>
            <w:tcW w:w="240" w:type="dxa"/>
            <w:shd w:val="clear" w:color="auto" w:fill="CFF0FC"/>
            <w:vAlign w:val="bottom"/>
          </w:tcPr>
          <w:p w14:paraId="5838FBE6" w14:textId="77777777" w:rsidR="0049649F" w:rsidRDefault="0049649F">
            <w:pPr>
              <w:rPr>
                <w:sz w:val="19"/>
                <w:szCs w:val="19"/>
              </w:rPr>
            </w:pPr>
          </w:p>
        </w:tc>
        <w:tc>
          <w:tcPr>
            <w:tcW w:w="860" w:type="dxa"/>
            <w:shd w:val="clear" w:color="auto" w:fill="CFF0FC"/>
            <w:vAlign w:val="bottom"/>
          </w:tcPr>
          <w:p w14:paraId="1D2486EA" w14:textId="77777777" w:rsidR="0049649F" w:rsidRDefault="005E3FAB">
            <w:pPr>
              <w:jc w:val="right"/>
              <w:rPr>
                <w:sz w:val="20"/>
                <w:szCs w:val="20"/>
              </w:rPr>
            </w:pPr>
            <w:r>
              <w:rPr>
                <w:rFonts w:ascii="Arial" w:eastAsia="Arial" w:hAnsi="Arial" w:cs="Arial"/>
                <w:sz w:val="16"/>
                <w:szCs w:val="16"/>
              </w:rPr>
              <w:t>2,719</w:t>
            </w:r>
          </w:p>
        </w:tc>
        <w:tc>
          <w:tcPr>
            <w:tcW w:w="260" w:type="dxa"/>
            <w:shd w:val="clear" w:color="auto" w:fill="CFF0FC"/>
            <w:vAlign w:val="bottom"/>
          </w:tcPr>
          <w:p w14:paraId="1D58891D" w14:textId="77777777" w:rsidR="0049649F" w:rsidRDefault="0049649F">
            <w:pPr>
              <w:rPr>
                <w:sz w:val="19"/>
                <w:szCs w:val="19"/>
              </w:rPr>
            </w:pPr>
          </w:p>
        </w:tc>
        <w:tc>
          <w:tcPr>
            <w:tcW w:w="240" w:type="dxa"/>
            <w:shd w:val="clear" w:color="auto" w:fill="CFF0FC"/>
            <w:vAlign w:val="bottom"/>
          </w:tcPr>
          <w:p w14:paraId="6890E9A9" w14:textId="77777777" w:rsidR="0049649F" w:rsidRDefault="0049649F">
            <w:pPr>
              <w:rPr>
                <w:sz w:val="19"/>
                <w:szCs w:val="19"/>
              </w:rPr>
            </w:pPr>
          </w:p>
        </w:tc>
        <w:tc>
          <w:tcPr>
            <w:tcW w:w="880" w:type="dxa"/>
            <w:shd w:val="clear" w:color="auto" w:fill="CFF0FC"/>
            <w:vAlign w:val="bottom"/>
          </w:tcPr>
          <w:p w14:paraId="1A60E737" w14:textId="77777777" w:rsidR="0049649F" w:rsidRDefault="005E3FAB">
            <w:pPr>
              <w:jc w:val="right"/>
              <w:rPr>
                <w:sz w:val="20"/>
                <w:szCs w:val="20"/>
              </w:rPr>
            </w:pPr>
            <w:r>
              <w:rPr>
                <w:rFonts w:ascii="Arial" w:eastAsia="Arial" w:hAnsi="Arial" w:cs="Arial"/>
                <w:sz w:val="16"/>
                <w:szCs w:val="16"/>
              </w:rPr>
              <w:t>5,291</w:t>
            </w:r>
          </w:p>
        </w:tc>
        <w:tc>
          <w:tcPr>
            <w:tcW w:w="100" w:type="dxa"/>
            <w:shd w:val="clear" w:color="auto" w:fill="CFF0FC"/>
            <w:vAlign w:val="bottom"/>
          </w:tcPr>
          <w:p w14:paraId="1292F543" w14:textId="77777777" w:rsidR="0049649F" w:rsidRDefault="0049649F">
            <w:pPr>
              <w:rPr>
                <w:sz w:val="19"/>
                <w:szCs w:val="19"/>
              </w:rPr>
            </w:pPr>
          </w:p>
        </w:tc>
        <w:tc>
          <w:tcPr>
            <w:tcW w:w="20" w:type="dxa"/>
            <w:vAlign w:val="bottom"/>
          </w:tcPr>
          <w:p w14:paraId="2AD7BB5F" w14:textId="77777777" w:rsidR="0049649F" w:rsidRDefault="0049649F">
            <w:pPr>
              <w:rPr>
                <w:sz w:val="19"/>
                <w:szCs w:val="19"/>
              </w:rPr>
            </w:pPr>
          </w:p>
        </w:tc>
        <w:tc>
          <w:tcPr>
            <w:tcW w:w="0" w:type="dxa"/>
            <w:vAlign w:val="bottom"/>
          </w:tcPr>
          <w:p w14:paraId="313BEF8C" w14:textId="77777777" w:rsidR="0049649F" w:rsidRDefault="0049649F">
            <w:pPr>
              <w:rPr>
                <w:sz w:val="1"/>
                <w:szCs w:val="1"/>
              </w:rPr>
            </w:pPr>
          </w:p>
        </w:tc>
      </w:tr>
      <w:tr w:rsidR="0049649F" w14:paraId="5EDCB9E0" w14:textId="77777777">
        <w:trPr>
          <w:trHeight w:val="213"/>
        </w:trPr>
        <w:tc>
          <w:tcPr>
            <w:tcW w:w="7560" w:type="dxa"/>
            <w:vAlign w:val="bottom"/>
          </w:tcPr>
          <w:p w14:paraId="3403D45B" w14:textId="77777777" w:rsidR="0049649F" w:rsidRDefault="005E3FAB">
            <w:pPr>
              <w:rPr>
                <w:sz w:val="20"/>
                <w:szCs w:val="20"/>
              </w:rPr>
            </w:pPr>
            <w:r>
              <w:rPr>
                <w:rFonts w:ascii="Arial" w:eastAsia="Arial" w:hAnsi="Arial" w:cs="Arial"/>
                <w:sz w:val="16"/>
                <w:szCs w:val="16"/>
              </w:rPr>
              <w:t>Derivative instruments</w:t>
            </w:r>
          </w:p>
        </w:tc>
        <w:tc>
          <w:tcPr>
            <w:tcW w:w="1100" w:type="dxa"/>
            <w:vAlign w:val="bottom"/>
          </w:tcPr>
          <w:p w14:paraId="11F67B5B" w14:textId="77777777" w:rsidR="0049649F" w:rsidRDefault="0049649F">
            <w:pPr>
              <w:rPr>
                <w:sz w:val="18"/>
                <w:szCs w:val="18"/>
              </w:rPr>
            </w:pPr>
          </w:p>
        </w:tc>
        <w:tc>
          <w:tcPr>
            <w:tcW w:w="240" w:type="dxa"/>
            <w:vAlign w:val="bottom"/>
          </w:tcPr>
          <w:p w14:paraId="37E712CC" w14:textId="77777777" w:rsidR="0049649F" w:rsidRDefault="0049649F">
            <w:pPr>
              <w:rPr>
                <w:sz w:val="18"/>
                <w:szCs w:val="18"/>
              </w:rPr>
            </w:pPr>
          </w:p>
        </w:tc>
        <w:tc>
          <w:tcPr>
            <w:tcW w:w="860" w:type="dxa"/>
            <w:vAlign w:val="bottom"/>
          </w:tcPr>
          <w:p w14:paraId="36C8F38D" w14:textId="77777777" w:rsidR="0049649F" w:rsidRDefault="005E3FAB">
            <w:pPr>
              <w:jc w:val="right"/>
              <w:rPr>
                <w:sz w:val="20"/>
                <w:szCs w:val="20"/>
              </w:rPr>
            </w:pPr>
            <w:r>
              <w:rPr>
                <w:rFonts w:ascii="Arial" w:eastAsia="Arial" w:hAnsi="Arial" w:cs="Arial"/>
                <w:sz w:val="16"/>
                <w:szCs w:val="16"/>
              </w:rPr>
              <w:t>47</w:t>
            </w:r>
          </w:p>
        </w:tc>
        <w:tc>
          <w:tcPr>
            <w:tcW w:w="260" w:type="dxa"/>
            <w:vAlign w:val="bottom"/>
          </w:tcPr>
          <w:p w14:paraId="56344116" w14:textId="77777777" w:rsidR="0049649F" w:rsidRDefault="0049649F">
            <w:pPr>
              <w:rPr>
                <w:sz w:val="18"/>
                <w:szCs w:val="18"/>
              </w:rPr>
            </w:pPr>
          </w:p>
        </w:tc>
        <w:tc>
          <w:tcPr>
            <w:tcW w:w="240" w:type="dxa"/>
            <w:vAlign w:val="bottom"/>
          </w:tcPr>
          <w:p w14:paraId="2DB1D32B" w14:textId="77777777" w:rsidR="0049649F" w:rsidRDefault="0049649F">
            <w:pPr>
              <w:rPr>
                <w:sz w:val="18"/>
                <w:szCs w:val="18"/>
              </w:rPr>
            </w:pPr>
          </w:p>
        </w:tc>
        <w:tc>
          <w:tcPr>
            <w:tcW w:w="880" w:type="dxa"/>
            <w:vAlign w:val="bottom"/>
          </w:tcPr>
          <w:p w14:paraId="19FEDADC" w14:textId="77777777" w:rsidR="0049649F" w:rsidRDefault="005E3FAB">
            <w:pPr>
              <w:jc w:val="right"/>
              <w:rPr>
                <w:sz w:val="20"/>
                <w:szCs w:val="20"/>
              </w:rPr>
            </w:pPr>
            <w:r>
              <w:rPr>
                <w:rFonts w:ascii="Arial" w:eastAsia="Arial" w:hAnsi="Arial" w:cs="Arial"/>
                <w:sz w:val="16"/>
                <w:szCs w:val="16"/>
              </w:rPr>
              <w:t>135</w:t>
            </w:r>
          </w:p>
        </w:tc>
        <w:tc>
          <w:tcPr>
            <w:tcW w:w="100" w:type="dxa"/>
            <w:vAlign w:val="bottom"/>
          </w:tcPr>
          <w:p w14:paraId="611EF346" w14:textId="77777777" w:rsidR="0049649F" w:rsidRDefault="0049649F">
            <w:pPr>
              <w:rPr>
                <w:sz w:val="18"/>
                <w:szCs w:val="18"/>
              </w:rPr>
            </w:pPr>
          </w:p>
        </w:tc>
        <w:tc>
          <w:tcPr>
            <w:tcW w:w="20" w:type="dxa"/>
            <w:vAlign w:val="bottom"/>
          </w:tcPr>
          <w:p w14:paraId="7B67BDF6" w14:textId="77777777" w:rsidR="0049649F" w:rsidRDefault="0049649F">
            <w:pPr>
              <w:rPr>
                <w:sz w:val="18"/>
                <w:szCs w:val="18"/>
              </w:rPr>
            </w:pPr>
          </w:p>
        </w:tc>
        <w:tc>
          <w:tcPr>
            <w:tcW w:w="0" w:type="dxa"/>
            <w:vAlign w:val="bottom"/>
          </w:tcPr>
          <w:p w14:paraId="55EF7808" w14:textId="77777777" w:rsidR="0049649F" w:rsidRDefault="0049649F">
            <w:pPr>
              <w:rPr>
                <w:sz w:val="1"/>
                <w:szCs w:val="1"/>
              </w:rPr>
            </w:pPr>
          </w:p>
        </w:tc>
      </w:tr>
      <w:tr w:rsidR="0049649F" w14:paraId="3941CA96" w14:textId="77777777">
        <w:trPr>
          <w:trHeight w:val="219"/>
        </w:trPr>
        <w:tc>
          <w:tcPr>
            <w:tcW w:w="7560" w:type="dxa"/>
            <w:shd w:val="clear" w:color="auto" w:fill="CFF0FC"/>
            <w:vAlign w:val="bottom"/>
          </w:tcPr>
          <w:p w14:paraId="54D3A096" w14:textId="77777777" w:rsidR="0049649F" w:rsidRDefault="005E3FAB">
            <w:pPr>
              <w:rPr>
                <w:sz w:val="20"/>
                <w:szCs w:val="20"/>
              </w:rPr>
            </w:pPr>
            <w:r>
              <w:rPr>
                <w:rFonts w:ascii="Arial" w:eastAsia="Arial" w:hAnsi="Arial" w:cs="Arial"/>
                <w:sz w:val="16"/>
                <w:szCs w:val="16"/>
              </w:rPr>
              <w:t>Deferred taxes</w:t>
            </w:r>
          </w:p>
        </w:tc>
        <w:tc>
          <w:tcPr>
            <w:tcW w:w="1100" w:type="dxa"/>
            <w:shd w:val="clear" w:color="auto" w:fill="CFF0FC"/>
            <w:vAlign w:val="bottom"/>
          </w:tcPr>
          <w:p w14:paraId="55C48F01" w14:textId="77777777" w:rsidR="0049649F" w:rsidRDefault="0049649F">
            <w:pPr>
              <w:rPr>
                <w:sz w:val="19"/>
                <w:szCs w:val="19"/>
              </w:rPr>
            </w:pPr>
          </w:p>
        </w:tc>
        <w:tc>
          <w:tcPr>
            <w:tcW w:w="240" w:type="dxa"/>
            <w:shd w:val="clear" w:color="auto" w:fill="CFF0FC"/>
            <w:vAlign w:val="bottom"/>
          </w:tcPr>
          <w:p w14:paraId="70AF0482" w14:textId="77777777" w:rsidR="0049649F" w:rsidRDefault="0049649F">
            <w:pPr>
              <w:rPr>
                <w:sz w:val="19"/>
                <w:szCs w:val="19"/>
              </w:rPr>
            </w:pPr>
          </w:p>
        </w:tc>
        <w:tc>
          <w:tcPr>
            <w:tcW w:w="860" w:type="dxa"/>
            <w:shd w:val="clear" w:color="auto" w:fill="CFF0FC"/>
            <w:vAlign w:val="bottom"/>
          </w:tcPr>
          <w:p w14:paraId="054CE5B1" w14:textId="77777777" w:rsidR="0049649F" w:rsidRDefault="005E3FAB">
            <w:pPr>
              <w:jc w:val="right"/>
              <w:rPr>
                <w:sz w:val="20"/>
                <w:szCs w:val="20"/>
              </w:rPr>
            </w:pPr>
            <w:r>
              <w:rPr>
                <w:rFonts w:ascii="Arial" w:eastAsia="Arial" w:hAnsi="Arial" w:cs="Arial"/>
                <w:sz w:val="16"/>
                <w:szCs w:val="16"/>
              </w:rPr>
              <w:t>1,153</w:t>
            </w:r>
          </w:p>
        </w:tc>
        <w:tc>
          <w:tcPr>
            <w:tcW w:w="260" w:type="dxa"/>
            <w:shd w:val="clear" w:color="auto" w:fill="CFF0FC"/>
            <w:vAlign w:val="bottom"/>
          </w:tcPr>
          <w:p w14:paraId="72147184" w14:textId="77777777" w:rsidR="0049649F" w:rsidRDefault="0049649F">
            <w:pPr>
              <w:rPr>
                <w:sz w:val="19"/>
                <w:szCs w:val="19"/>
              </w:rPr>
            </w:pPr>
          </w:p>
        </w:tc>
        <w:tc>
          <w:tcPr>
            <w:tcW w:w="240" w:type="dxa"/>
            <w:shd w:val="clear" w:color="auto" w:fill="CFF0FC"/>
            <w:vAlign w:val="bottom"/>
          </w:tcPr>
          <w:p w14:paraId="1553DA54" w14:textId="77777777" w:rsidR="0049649F" w:rsidRDefault="0049649F">
            <w:pPr>
              <w:rPr>
                <w:sz w:val="19"/>
                <w:szCs w:val="19"/>
              </w:rPr>
            </w:pPr>
          </w:p>
        </w:tc>
        <w:tc>
          <w:tcPr>
            <w:tcW w:w="880" w:type="dxa"/>
            <w:shd w:val="clear" w:color="auto" w:fill="CFF0FC"/>
            <w:vAlign w:val="bottom"/>
          </w:tcPr>
          <w:p w14:paraId="4CEB8847" w14:textId="77777777" w:rsidR="0049649F" w:rsidRDefault="005E3FAB">
            <w:pPr>
              <w:jc w:val="right"/>
              <w:rPr>
                <w:sz w:val="20"/>
                <w:szCs w:val="20"/>
              </w:rPr>
            </w:pPr>
            <w:r>
              <w:rPr>
                <w:rFonts w:ascii="Arial" w:eastAsia="Arial" w:hAnsi="Arial" w:cs="Arial"/>
                <w:sz w:val="16"/>
                <w:szCs w:val="16"/>
              </w:rPr>
              <w:t>1,388</w:t>
            </w:r>
          </w:p>
        </w:tc>
        <w:tc>
          <w:tcPr>
            <w:tcW w:w="100" w:type="dxa"/>
            <w:shd w:val="clear" w:color="auto" w:fill="CFF0FC"/>
            <w:vAlign w:val="bottom"/>
          </w:tcPr>
          <w:p w14:paraId="02D7FBBD" w14:textId="77777777" w:rsidR="0049649F" w:rsidRDefault="0049649F">
            <w:pPr>
              <w:rPr>
                <w:sz w:val="19"/>
                <w:szCs w:val="19"/>
              </w:rPr>
            </w:pPr>
          </w:p>
        </w:tc>
        <w:tc>
          <w:tcPr>
            <w:tcW w:w="20" w:type="dxa"/>
            <w:vAlign w:val="bottom"/>
          </w:tcPr>
          <w:p w14:paraId="32E14360" w14:textId="77777777" w:rsidR="0049649F" w:rsidRDefault="0049649F">
            <w:pPr>
              <w:rPr>
                <w:sz w:val="19"/>
                <w:szCs w:val="19"/>
              </w:rPr>
            </w:pPr>
          </w:p>
        </w:tc>
        <w:tc>
          <w:tcPr>
            <w:tcW w:w="0" w:type="dxa"/>
            <w:vAlign w:val="bottom"/>
          </w:tcPr>
          <w:p w14:paraId="06E278D2" w14:textId="77777777" w:rsidR="0049649F" w:rsidRDefault="0049649F">
            <w:pPr>
              <w:rPr>
                <w:sz w:val="1"/>
                <w:szCs w:val="1"/>
              </w:rPr>
            </w:pPr>
          </w:p>
        </w:tc>
      </w:tr>
      <w:tr w:rsidR="0049649F" w14:paraId="0F61BF7A" w14:textId="77777777">
        <w:trPr>
          <w:trHeight w:val="213"/>
        </w:trPr>
        <w:tc>
          <w:tcPr>
            <w:tcW w:w="7560" w:type="dxa"/>
            <w:tcBorders>
              <w:bottom w:val="single" w:sz="8" w:space="0" w:color="CFF0FC"/>
            </w:tcBorders>
            <w:vAlign w:val="bottom"/>
          </w:tcPr>
          <w:p w14:paraId="2C059C1C" w14:textId="77777777" w:rsidR="0049649F" w:rsidRDefault="005E3FAB">
            <w:pPr>
              <w:rPr>
                <w:sz w:val="20"/>
                <w:szCs w:val="20"/>
              </w:rPr>
            </w:pPr>
            <w:r>
              <w:rPr>
                <w:rFonts w:ascii="Arial" w:eastAsia="Arial" w:hAnsi="Arial" w:cs="Arial"/>
                <w:sz w:val="16"/>
                <w:szCs w:val="16"/>
              </w:rPr>
              <w:t>Other assets</w:t>
            </w:r>
          </w:p>
        </w:tc>
        <w:tc>
          <w:tcPr>
            <w:tcW w:w="1100" w:type="dxa"/>
            <w:tcBorders>
              <w:bottom w:val="single" w:sz="8" w:space="0" w:color="CFF0FC"/>
            </w:tcBorders>
            <w:vAlign w:val="bottom"/>
          </w:tcPr>
          <w:p w14:paraId="6E4299D0" w14:textId="77777777" w:rsidR="0049649F" w:rsidRDefault="0049649F">
            <w:pPr>
              <w:rPr>
                <w:sz w:val="18"/>
                <w:szCs w:val="18"/>
              </w:rPr>
            </w:pPr>
          </w:p>
        </w:tc>
        <w:tc>
          <w:tcPr>
            <w:tcW w:w="240" w:type="dxa"/>
            <w:tcBorders>
              <w:bottom w:val="single" w:sz="8" w:space="0" w:color="auto"/>
            </w:tcBorders>
            <w:vAlign w:val="bottom"/>
          </w:tcPr>
          <w:p w14:paraId="0C13B0E2" w14:textId="77777777" w:rsidR="0049649F" w:rsidRDefault="0049649F">
            <w:pPr>
              <w:rPr>
                <w:sz w:val="18"/>
                <w:szCs w:val="18"/>
              </w:rPr>
            </w:pPr>
          </w:p>
        </w:tc>
        <w:tc>
          <w:tcPr>
            <w:tcW w:w="860" w:type="dxa"/>
            <w:tcBorders>
              <w:bottom w:val="single" w:sz="8" w:space="0" w:color="auto"/>
            </w:tcBorders>
            <w:vAlign w:val="bottom"/>
          </w:tcPr>
          <w:p w14:paraId="6A758C5D" w14:textId="77777777" w:rsidR="0049649F" w:rsidRDefault="005E3FAB">
            <w:pPr>
              <w:jc w:val="right"/>
              <w:rPr>
                <w:sz w:val="20"/>
                <w:szCs w:val="20"/>
              </w:rPr>
            </w:pPr>
            <w:r>
              <w:rPr>
                <w:rFonts w:ascii="Arial" w:eastAsia="Arial" w:hAnsi="Arial" w:cs="Arial"/>
                <w:sz w:val="16"/>
                <w:szCs w:val="16"/>
              </w:rPr>
              <w:t>13,862</w:t>
            </w:r>
          </w:p>
        </w:tc>
        <w:tc>
          <w:tcPr>
            <w:tcW w:w="260" w:type="dxa"/>
            <w:tcBorders>
              <w:bottom w:val="single" w:sz="8" w:space="0" w:color="CFF0FC"/>
            </w:tcBorders>
            <w:vAlign w:val="bottom"/>
          </w:tcPr>
          <w:p w14:paraId="3A96C9D1" w14:textId="77777777" w:rsidR="0049649F" w:rsidRDefault="0049649F">
            <w:pPr>
              <w:rPr>
                <w:sz w:val="18"/>
                <w:szCs w:val="18"/>
              </w:rPr>
            </w:pPr>
          </w:p>
        </w:tc>
        <w:tc>
          <w:tcPr>
            <w:tcW w:w="240" w:type="dxa"/>
            <w:tcBorders>
              <w:bottom w:val="single" w:sz="8" w:space="0" w:color="auto"/>
            </w:tcBorders>
            <w:vAlign w:val="bottom"/>
          </w:tcPr>
          <w:p w14:paraId="45C91E55" w14:textId="77777777" w:rsidR="0049649F" w:rsidRDefault="0049649F">
            <w:pPr>
              <w:rPr>
                <w:sz w:val="18"/>
                <w:szCs w:val="18"/>
              </w:rPr>
            </w:pPr>
          </w:p>
        </w:tc>
        <w:tc>
          <w:tcPr>
            <w:tcW w:w="880" w:type="dxa"/>
            <w:tcBorders>
              <w:bottom w:val="single" w:sz="8" w:space="0" w:color="auto"/>
            </w:tcBorders>
            <w:vAlign w:val="bottom"/>
          </w:tcPr>
          <w:p w14:paraId="4F9D80B0" w14:textId="77777777" w:rsidR="0049649F" w:rsidRDefault="005E3FAB">
            <w:pPr>
              <w:jc w:val="right"/>
              <w:rPr>
                <w:sz w:val="20"/>
                <w:szCs w:val="20"/>
              </w:rPr>
            </w:pPr>
            <w:r>
              <w:rPr>
                <w:rFonts w:ascii="Arial" w:eastAsia="Arial" w:hAnsi="Arial" w:cs="Arial"/>
                <w:sz w:val="16"/>
                <w:szCs w:val="16"/>
              </w:rPr>
              <w:t>14,364</w:t>
            </w:r>
          </w:p>
        </w:tc>
        <w:tc>
          <w:tcPr>
            <w:tcW w:w="100" w:type="dxa"/>
            <w:tcBorders>
              <w:bottom w:val="single" w:sz="8" w:space="0" w:color="CFF0FC"/>
            </w:tcBorders>
            <w:vAlign w:val="bottom"/>
          </w:tcPr>
          <w:p w14:paraId="685EC9A9" w14:textId="77777777" w:rsidR="0049649F" w:rsidRDefault="0049649F">
            <w:pPr>
              <w:rPr>
                <w:sz w:val="18"/>
                <w:szCs w:val="18"/>
              </w:rPr>
            </w:pPr>
          </w:p>
        </w:tc>
        <w:tc>
          <w:tcPr>
            <w:tcW w:w="20" w:type="dxa"/>
            <w:vAlign w:val="bottom"/>
          </w:tcPr>
          <w:p w14:paraId="176B3D8D" w14:textId="77777777" w:rsidR="0049649F" w:rsidRDefault="0049649F">
            <w:pPr>
              <w:rPr>
                <w:sz w:val="18"/>
                <w:szCs w:val="18"/>
              </w:rPr>
            </w:pPr>
          </w:p>
        </w:tc>
        <w:tc>
          <w:tcPr>
            <w:tcW w:w="0" w:type="dxa"/>
            <w:vAlign w:val="bottom"/>
          </w:tcPr>
          <w:p w14:paraId="082505F2" w14:textId="77777777" w:rsidR="0049649F" w:rsidRDefault="0049649F">
            <w:pPr>
              <w:rPr>
                <w:sz w:val="1"/>
                <w:szCs w:val="1"/>
              </w:rPr>
            </w:pPr>
          </w:p>
        </w:tc>
      </w:tr>
      <w:tr w:rsidR="0049649F" w14:paraId="3B77081F" w14:textId="77777777">
        <w:trPr>
          <w:trHeight w:val="209"/>
        </w:trPr>
        <w:tc>
          <w:tcPr>
            <w:tcW w:w="7560" w:type="dxa"/>
            <w:shd w:val="clear" w:color="auto" w:fill="CFF0FC"/>
            <w:vAlign w:val="bottom"/>
          </w:tcPr>
          <w:p w14:paraId="33FB6564" w14:textId="77777777" w:rsidR="0049649F" w:rsidRDefault="005E3FAB">
            <w:pPr>
              <w:ind w:left="500"/>
              <w:rPr>
                <w:sz w:val="20"/>
                <w:szCs w:val="20"/>
              </w:rPr>
            </w:pPr>
            <w:r>
              <w:rPr>
                <w:rFonts w:ascii="Arial" w:eastAsia="Arial" w:hAnsi="Arial" w:cs="Arial"/>
                <w:sz w:val="16"/>
                <w:szCs w:val="16"/>
              </w:rPr>
              <w:t>Total assets</w:t>
            </w:r>
          </w:p>
        </w:tc>
        <w:tc>
          <w:tcPr>
            <w:tcW w:w="1340" w:type="dxa"/>
            <w:gridSpan w:val="2"/>
            <w:shd w:val="clear" w:color="auto" w:fill="CFF0FC"/>
            <w:vAlign w:val="bottom"/>
          </w:tcPr>
          <w:p w14:paraId="4E6D7E66" w14:textId="77777777" w:rsidR="0049649F" w:rsidRDefault="005E3FAB">
            <w:pPr>
              <w:ind w:right="79"/>
              <w:jc w:val="right"/>
              <w:rPr>
                <w:sz w:val="20"/>
                <w:szCs w:val="20"/>
              </w:rPr>
            </w:pPr>
            <w:r>
              <w:rPr>
                <w:rFonts w:ascii="Arial" w:eastAsia="Arial" w:hAnsi="Arial" w:cs="Arial"/>
                <w:sz w:val="16"/>
                <w:szCs w:val="16"/>
              </w:rPr>
              <w:t>$</w:t>
            </w:r>
          </w:p>
        </w:tc>
        <w:tc>
          <w:tcPr>
            <w:tcW w:w="860" w:type="dxa"/>
            <w:shd w:val="clear" w:color="auto" w:fill="CFF0FC"/>
            <w:vAlign w:val="bottom"/>
          </w:tcPr>
          <w:p w14:paraId="5996FD6C" w14:textId="77777777" w:rsidR="0049649F" w:rsidRDefault="005E3FAB">
            <w:pPr>
              <w:jc w:val="right"/>
              <w:rPr>
                <w:sz w:val="20"/>
                <w:szCs w:val="20"/>
              </w:rPr>
            </w:pPr>
            <w:r>
              <w:rPr>
                <w:rFonts w:ascii="Arial" w:eastAsia="Arial" w:hAnsi="Arial" w:cs="Arial"/>
                <w:sz w:val="16"/>
                <w:szCs w:val="16"/>
              </w:rPr>
              <w:t>5,741,376</w:t>
            </w:r>
          </w:p>
        </w:tc>
        <w:tc>
          <w:tcPr>
            <w:tcW w:w="260" w:type="dxa"/>
            <w:shd w:val="clear" w:color="auto" w:fill="CFF0FC"/>
            <w:vAlign w:val="bottom"/>
          </w:tcPr>
          <w:p w14:paraId="1085076E" w14:textId="77777777" w:rsidR="0049649F" w:rsidRDefault="0049649F">
            <w:pPr>
              <w:rPr>
                <w:sz w:val="18"/>
                <w:szCs w:val="18"/>
              </w:rPr>
            </w:pPr>
          </w:p>
        </w:tc>
        <w:tc>
          <w:tcPr>
            <w:tcW w:w="240" w:type="dxa"/>
            <w:shd w:val="clear" w:color="auto" w:fill="CFF0FC"/>
            <w:vAlign w:val="bottom"/>
          </w:tcPr>
          <w:p w14:paraId="5A7ACFB7" w14:textId="77777777" w:rsidR="0049649F" w:rsidRDefault="005E3FAB">
            <w:pPr>
              <w:ind w:right="83"/>
              <w:jc w:val="right"/>
              <w:rPr>
                <w:sz w:val="20"/>
                <w:szCs w:val="20"/>
              </w:rPr>
            </w:pPr>
            <w:r>
              <w:rPr>
                <w:rFonts w:ascii="Arial" w:eastAsia="Arial" w:hAnsi="Arial" w:cs="Arial"/>
                <w:w w:val="71"/>
                <w:sz w:val="15"/>
                <w:szCs w:val="15"/>
              </w:rPr>
              <w:t>$</w:t>
            </w:r>
          </w:p>
        </w:tc>
        <w:tc>
          <w:tcPr>
            <w:tcW w:w="880" w:type="dxa"/>
            <w:shd w:val="clear" w:color="auto" w:fill="CFF0FC"/>
            <w:vAlign w:val="bottom"/>
          </w:tcPr>
          <w:p w14:paraId="347F87A2" w14:textId="77777777" w:rsidR="0049649F" w:rsidRDefault="005E3FAB">
            <w:pPr>
              <w:jc w:val="right"/>
              <w:rPr>
                <w:sz w:val="20"/>
                <w:szCs w:val="20"/>
              </w:rPr>
            </w:pPr>
            <w:r>
              <w:rPr>
                <w:rFonts w:ascii="Arial" w:eastAsia="Arial" w:hAnsi="Arial" w:cs="Arial"/>
                <w:sz w:val="16"/>
                <w:szCs w:val="16"/>
              </w:rPr>
              <w:t>5,202,617</w:t>
            </w:r>
          </w:p>
        </w:tc>
        <w:tc>
          <w:tcPr>
            <w:tcW w:w="100" w:type="dxa"/>
            <w:shd w:val="clear" w:color="auto" w:fill="CFF0FC"/>
            <w:vAlign w:val="bottom"/>
          </w:tcPr>
          <w:p w14:paraId="1B8317C3" w14:textId="77777777" w:rsidR="0049649F" w:rsidRDefault="0049649F">
            <w:pPr>
              <w:rPr>
                <w:sz w:val="18"/>
                <w:szCs w:val="18"/>
              </w:rPr>
            </w:pPr>
          </w:p>
        </w:tc>
        <w:tc>
          <w:tcPr>
            <w:tcW w:w="20" w:type="dxa"/>
            <w:vAlign w:val="bottom"/>
          </w:tcPr>
          <w:p w14:paraId="0F335960" w14:textId="77777777" w:rsidR="0049649F" w:rsidRDefault="0049649F">
            <w:pPr>
              <w:rPr>
                <w:sz w:val="18"/>
                <w:szCs w:val="18"/>
              </w:rPr>
            </w:pPr>
          </w:p>
        </w:tc>
        <w:tc>
          <w:tcPr>
            <w:tcW w:w="0" w:type="dxa"/>
            <w:vAlign w:val="bottom"/>
          </w:tcPr>
          <w:p w14:paraId="3FF880EE" w14:textId="77777777" w:rsidR="0049649F" w:rsidRDefault="0049649F">
            <w:pPr>
              <w:rPr>
                <w:sz w:val="1"/>
                <w:szCs w:val="1"/>
              </w:rPr>
            </w:pPr>
          </w:p>
        </w:tc>
      </w:tr>
      <w:tr w:rsidR="0049649F" w14:paraId="286C2C88" w14:textId="77777777">
        <w:trPr>
          <w:trHeight w:val="20"/>
        </w:trPr>
        <w:tc>
          <w:tcPr>
            <w:tcW w:w="7560" w:type="dxa"/>
            <w:vMerge w:val="restart"/>
            <w:tcBorders>
              <w:top w:val="single" w:sz="8" w:space="0" w:color="CFF0FC"/>
              <w:bottom w:val="single" w:sz="8" w:space="0" w:color="CFF0FC"/>
            </w:tcBorders>
            <w:vAlign w:val="bottom"/>
          </w:tcPr>
          <w:p w14:paraId="607F690C" w14:textId="77777777" w:rsidR="0049649F" w:rsidRDefault="005E3FAB">
            <w:pPr>
              <w:ind w:left="3500"/>
              <w:rPr>
                <w:sz w:val="20"/>
                <w:szCs w:val="20"/>
              </w:rPr>
            </w:pPr>
            <w:r>
              <w:rPr>
                <w:rFonts w:ascii="Arial" w:eastAsia="Arial" w:hAnsi="Arial" w:cs="Arial"/>
                <w:b/>
                <w:bCs/>
                <w:sz w:val="16"/>
                <w:szCs w:val="16"/>
              </w:rPr>
              <w:t>Liabilities and Equity</w:t>
            </w:r>
          </w:p>
        </w:tc>
        <w:tc>
          <w:tcPr>
            <w:tcW w:w="1100" w:type="dxa"/>
            <w:tcBorders>
              <w:top w:val="single" w:sz="8" w:space="0" w:color="CFF0FC"/>
            </w:tcBorders>
            <w:vAlign w:val="bottom"/>
          </w:tcPr>
          <w:p w14:paraId="12EDDEC2" w14:textId="77777777" w:rsidR="0049649F" w:rsidRDefault="0049649F">
            <w:pPr>
              <w:spacing w:line="20" w:lineRule="exact"/>
              <w:rPr>
                <w:sz w:val="1"/>
                <w:szCs w:val="1"/>
              </w:rPr>
            </w:pPr>
          </w:p>
        </w:tc>
        <w:tc>
          <w:tcPr>
            <w:tcW w:w="240" w:type="dxa"/>
            <w:tcBorders>
              <w:top w:val="single" w:sz="8" w:space="0" w:color="auto"/>
              <w:bottom w:val="single" w:sz="8" w:space="0" w:color="auto"/>
            </w:tcBorders>
            <w:vAlign w:val="bottom"/>
          </w:tcPr>
          <w:p w14:paraId="4A877372" w14:textId="77777777" w:rsidR="0049649F" w:rsidRDefault="0049649F">
            <w:pPr>
              <w:spacing w:line="20" w:lineRule="exact"/>
              <w:rPr>
                <w:sz w:val="1"/>
                <w:szCs w:val="1"/>
              </w:rPr>
            </w:pPr>
          </w:p>
        </w:tc>
        <w:tc>
          <w:tcPr>
            <w:tcW w:w="860" w:type="dxa"/>
            <w:tcBorders>
              <w:top w:val="single" w:sz="8" w:space="0" w:color="auto"/>
              <w:bottom w:val="single" w:sz="8" w:space="0" w:color="auto"/>
            </w:tcBorders>
            <w:vAlign w:val="bottom"/>
          </w:tcPr>
          <w:p w14:paraId="4964B461" w14:textId="77777777" w:rsidR="0049649F" w:rsidRDefault="0049649F">
            <w:pPr>
              <w:spacing w:line="20" w:lineRule="exact"/>
              <w:rPr>
                <w:sz w:val="1"/>
                <w:szCs w:val="1"/>
              </w:rPr>
            </w:pPr>
          </w:p>
        </w:tc>
        <w:tc>
          <w:tcPr>
            <w:tcW w:w="260" w:type="dxa"/>
            <w:tcBorders>
              <w:top w:val="single" w:sz="8" w:space="0" w:color="CFF0FC"/>
            </w:tcBorders>
            <w:vAlign w:val="bottom"/>
          </w:tcPr>
          <w:p w14:paraId="3768D085" w14:textId="77777777" w:rsidR="0049649F" w:rsidRDefault="0049649F">
            <w:pPr>
              <w:spacing w:line="20" w:lineRule="exact"/>
              <w:rPr>
                <w:sz w:val="1"/>
                <w:szCs w:val="1"/>
              </w:rPr>
            </w:pPr>
          </w:p>
        </w:tc>
        <w:tc>
          <w:tcPr>
            <w:tcW w:w="240" w:type="dxa"/>
            <w:tcBorders>
              <w:top w:val="single" w:sz="8" w:space="0" w:color="auto"/>
              <w:bottom w:val="single" w:sz="8" w:space="0" w:color="auto"/>
            </w:tcBorders>
            <w:vAlign w:val="bottom"/>
          </w:tcPr>
          <w:p w14:paraId="4B144BA4" w14:textId="77777777" w:rsidR="0049649F" w:rsidRDefault="0049649F">
            <w:pPr>
              <w:spacing w:line="20" w:lineRule="exact"/>
              <w:rPr>
                <w:sz w:val="1"/>
                <w:szCs w:val="1"/>
              </w:rPr>
            </w:pPr>
          </w:p>
        </w:tc>
        <w:tc>
          <w:tcPr>
            <w:tcW w:w="880" w:type="dxa"/>
            <w:tcBorders>
              <w:top w:val="single" w:sz="8" w:space="0" w:color="auto"/>
              <w:bottom w:val="single" w:sz="8" w:space="0" w:color="auto"/>
            </w:tcBorders>
            <w:vAlign w:val="bottom"/>
          </w:tcPr>
          <w:p w14:paraId="64A6BDCC" w14:textId="77777777" w:rsidR="0049649F" w:rsidRDefault="0049649F">
            <w:pPr>
              <w:spacing w:line="20" w:lineRule="exact"/>
              <w:rPr>
                <w:sz w:val="1"/>
                <w:szCs w:val="1"/>
              </w:rPr>
            </w:pPr>
          </w:p>
        </w:tc>
        <w:tc>
          <w:tcPr>
            <w:tcW w:w="100" w:type="dxa"/>
            <w:tcBorders>
              <w:top w:val="single" w:sz="8" w:space="0" w:color="CFF0FC"/>
            </w:tcBorders>
            <w:vAlign w:val="bottom"/>
          </w:tcPr>
          <w:p w14:paraId="6BCC3889" w14:textId="77777777" w:rsidR="0049649F" w:rsidRDefault="0049649F">
            <w:pPr>
              <w:spacing w:line="20" w:lineRule="exact"/>
              <w:rPr>
                <w:sz w:val="1"/>
                <w:szCs w:val="1"/>
              </w:rPr>
            </w:pPr>
          </w:p>
        </w:tc>
        <w:tc>
          <w:tcPr>
            <w:tcW w:w="20" w:type="dxa"/>
            <w:vAlign w:val="bottom"/>
          </w:tcPr>
          <w:p w14:paraId="14A1E286" w14:textId="77777777" w:rsidR="0049649F" w:rsidRDefault="0049649F">
            <w:pPr>
              <w:spacing w:line="20" w:lineRule="exact"/>
              <w:rPr>
                <w:sz w:val="1"/>
                <w:szCs w:val="1"/>
              </w:rPr>
            </w:pPr>
          </w:p>
        </w:tc>
        <w:tc>
          <w:tcPr>
            <w:tcW w:w="0" w:type="dxa"/>
            <w:vAlign w:val="bottom"/>
          </w:tcPr>
          <w:p w14:paraId="217BE0CF" w14:textId="77777777" w:rsidR="0049649F" w:rsidRDefault="0049649F">
            <w:pPr>
              <w:spacing w:line="20" w:lineRule="exact"/>
              <w:rPr>
                <w:sz w:val="1"/>
                <w:szCs w:val="1"/>
              </w:rPr>
            </w:pPr>
          </w:p>
        </w:tc>
      </w:tr>
      <w:tr w:rsidR="0049649F" w14:paraId="5309D86E" w14:textId="77777777">
        <w:trPr>
          <w:trHeight w:val="197"/>
        </w:trPr>
        <w:tc>
          <w:tcPr>
            <w:tcW w:w="7560" w:type="dxa"/>
            <w:vMerge/>
            <w:vAlign w:val="bottom"/>
          </w:tcPr>
          <w:p w14:paraId="58F5343F" w14:textId="77777777" w:rsidR="0049649F" w:rsidRDefault="0049649F">
            <w:pPr>
              <w:rPr>
                <w:sz w:val="17"/>
                <w:szCs w:val="17"/>
              </w:rPr>
            </w:pPr>
          </w:p>
        </w:tc>
        <w:tc>
          <w:tcPr>
            <w:tcW w:w="1100" w:type="dxa"/>
            <w:vAlign w:val="bottom"/>
          </w:tcPr>
          <w:p w14:paraId="51E242BB" w14:textId="77777777" w:rsidR="0049649F" w:rsidRDefault="0049649F">
            <w:pPr>
              <w:rPr>
                <w:sz w:val="17"/>
                <w:szCs w:val="17"/>
              </w:rPr>
            </w:pPr>
          </w:p>
        </w:tc>
        <w:tc>
          <w:tcPr>
            <w:tcW w:w="240" w:type="dxa"/>
            <w:vAlign w:val="bottom"/>
          </w:tcPr>
          <w:p w14:paraId="7026E4B6" w14:textId="77777777" w:rsidR="0049649F" w:rsidRDefault="0049649F">
            <w:pPr>
              <w:rPr>
                <w:sz w:val="17"/>
                <w:szCs w:val="17"/>
              </w:rPr>
            </w:pPr>
          </w:p>
        </w:tc>
        <w:tc>
          <w:tcPr>
            <w:tcW w:w="860" w:type="dxa"/>
            <w:vAlign w:val="bottom"/>
          </w:tcPr>
          <w:p w14:paraId="1F20FFB9" w14:textId="77777777" w:rsidR="0049649F" w:rsidRDefault="0049649F">
            <w:pPr>
              <w:rPr>
                <w:sz w:val="17"/>
                <w:szCs w:val="17"/>
              </w:rPr>
            </w:pPr>
          </w:p>
        </w:tc>
        <w:tc>
          <w:tcPr>
            <w:tcW w:w="260" w:type="dxa"/>
            <w:vAlign w:val="bottom"/>
          </w:tcPr>
          <w:p w14:paraId="4FFF1B5F" w14:textId="77777777" w:rsidR="0049649F" w:rsidRDefault="0049649F">
            <w:pPr>
              <w:rPr>
                <w:sz w:val="17"/>
                <w:szCs w:val="17"/>
              </w:rPr>
            </w:pPr>
          </w:p>
        </w:tc>
        <w:tc>
          <w:tcPr>
            <w:tcW w:w="240" w:type="dxa"/>
            <w:vAlign w:val="bottom"/>
          </w:tcPr>
          <w:p w14:paraId="08C9EA13" w14:textId="77777777" w:rsidR="0049649F" w:rsidRDefault="0049649F">
            <w:pPr>
              <w:rPr>
                <w:sz w:val="17"/>
                <w:szCs w:val="17"/>
              </w:rPr>
            </w:pPr>
          </w:p>
        </w:tc>
        <w:tc>
          <w:tcPr>
            <w:tcW w:w="880" w:type="dxa"/>
            <w:vAlign w:val="bottom"/>
          </w:tcPr>
          <w:p w14:paraId="45259738" w14:textId="77777777" w:rsidR="0049649F" w:rsidRDefault="0049649F">
            <w:pPr>
              <w:rPr>
                <w:sz w:val="17"/>
                <w:szCs w:val="17"/>
              </w:rPr>
            </w:pPr>
          </w:p>
        </w:tc>
        <w:tc>
          <w:tcPr>
            <w:tcW w:w="100" w:type="dxa"/>
            <w:vAlign w:val="bottom"/>
          </w:tcPr>
          <w:p w14:paraId="4E2721A6" w14:textId="77777777" w:rsidR="0049649F" w:rsidRDefault="0049649F">
            <w:pPr>
              <w:rPr>
                <w:sz w:val="17"/>
                <w:szCs w:val="17"/>
              </w:rPr>
            </w:pPr>
          </w:p>
        </w:tc>
        <w:tc>
          <w:tcPr>
            <w:tcW w:w="20" w:type="dxa"/>
            <w:vAlign w:val="bottom"/>
          </w:tcPr>
          <w:p w14:paraId="4E42C322" w14:textId="77777777" w:rsidR="0049649F" w:rsidRDefault="0049649F">
            <w:pPr>
              <w:rPr>
                <w:sz w:val="17"/>
                <w:szCs w:val="17"/>
              </w:rPr>
            </w:pPr>
          </w:p>
        </w:tc>
        <w:tc>
          <w:tcPr>
            <w:tcW w:w="0" w:type="dxa"/>
            <w:vAlign w:val="bottom"/>
          </w:tcPr>
          <w:p w14:paraId="7244C36B" w14:textId="77777777" w:rsidR="0049649F" w:rsidRDefault="0049649F">
            <w:pPr>
              <w:rPr>
                <w:sz w:val="1"/>
                <w:szCs w:val="1"/>
              </w:rPr>
            </w:pPr>
          </w:p>
        </w:tc>
      </w:tr>
      <w:tr w:rsidR="0049649F" w14:paraId="6EB98EAA" w14:textId="77777777">
        <w:trPr>
          <w:trHeight w:val="219"/>
        </w:trPr>
        <w:tc>
          <w:tcPr>
            <w:tcW w:w="7560" w:type="dxa"/>
            <w:shd w:val="clear" w:color="auto" w:fill="CFF0FC"/>
            <w:vAlign w:val="bottom"/>
          </w:tcPr>
          <w:p w14:paraId="3BC0D7D7" w14:textId="77777777" w:rsidR="0049649F" w:rsidRDefault="005E3FAB">
            <w:pPr>
              <w:rPr>
                <w:sz w:val="20"/>
                <w:szCs w:val="20"/>
              </w:rPr>
            </w:pPr>
            <w:r>
              <w:rPr>
                <w:rFonts w:ascii="Arial" w:eastAsia="Arial" w:hAnsi="Arial" w:cs="Arial"/>
                <w:sz w:val="16"/>
                <w:szCs w:val="16"/>
              </w:rPr>
              <w:t>Current liabilities:</w:t>
            </w:r>
          </w:p>
        </w:tc>
        <w:tc>
          <w:tcPr>
            <w:tcW w:w="1100" w:type="dxa"/>
            <w:shd w:val="clear" w:color="auto" w:fill="CFF0FC"/>
            <w:vAlign w:val="bottom"/>
          </w:tcPr>
          <w:p w14:paraId="702531D0" w14:textId="77777777" w:rsidR="0049649F" w:rsidRDefault="0049649F">
            <w:pPr>
              <w:rPr>
                <w:sz w:val="19"/>
                <w:szCs w:val="19"/>
              </w:rPr>
            </w:pPr>
          </w:p>
        </w:tc>
        <w:tc>
          <w:tcPr>
            <w:tcW w:w="240" w:type="dxa"/>
            <w:shd w:val="clear" w:color="auto" w:fill="CFF0FC"/>
            <w:vAlign w:val="bottom"/>
          </w:tcPr>
          <w:p w14:paraId="5DF4E92E" w14:textId="77777777" w:rsidR="0049649F" w:rsidRDefault="0049649F">
            <w:pPr>
              <w:rPr>
                <w:sz w:val="19"/>
                <w:szCs w:val="19"/>
              </w:rPr>
            </w:pPr>
          </w:p>
        </w:tc>
        <w:tc>
          <w:tcPr>
            <w:tcW w:w="860" w:type="dxa"/>
            <w:shd w:val="clear" w:color="auto" w:fill="CFF0FC"/>
            <w:vAlign w:val="bottom"/>
          </w:tcPr>
          <w:p w14:paraId="17A263DA" w14:textId="77777777" w:rsidR="0049649F" w:rsidRDefault="0049649F">
            <w:pPr>
              <w:rPr>
                <w:sz w:val="19"/>
                <w:szCs w:val="19"/>
              </w:rPr>
            </w:pPr>
          </w:p>
        </w:tc>
        <w:tc>
          <w:tcPr>
            <w:tcW w:w="260" w:type="dxa"/>
            <w:shd w:val="clear" w:color="auto" w:fill="CFF0FC"/>
            <w:vAlign w:val="bottom"/>
          </w:tcPr>
          <w:p w14:paraId="4BDD6960" w14:textId="77777777" w:rsidR="0049649F" w:rsidRDefault="0049649F">
            <w:pPr>
              <w:rPr>
                <w:sz w:val="19"/>
                <w:szCs w:val="19"/>
              </w:rPr>
            </w:pPr>
          </w:p>
        </w:tc>
        <w:tc>
          <w:tcPr>
            <w:tcW w:w="240" w:type="dxa"/>
            <w:shd w:val="clear" w:color="auto" w:fill="CFF0FC"/>
            <w:vAlign w:val="bottom"/>
          </w:tcPr>
          <w:p w14:paraId="08207726" w14:textId="77777777" w:rsidR="0049649F" w:rsidRDefault="0049649F">
            <w:pPr>
              <w:rPr>
                <w:sz w:val="19"/>
                <w:szCs w:val="19"/>
              </w:rPr>
            </w:pPr>
          </w:p>
        </w:tc>
        <w:tc>
          <w:tcPr>
            <w:tcW w:w="880" w:type="dxa"/>
            <w:shd w:val="clear" w:color="auto" w:fill="CFF0FC"/>
            <w:vAlign w:val="bottom"/>
          </w:tcPr>
          <w:p w14:paraId="6087962A" w14:textId="77777777" w:rsidR="0049649F" w:rsidRDefault="0049649F">
            <w:pPr>
              <w:rPr>
                <w:sz w:val="19"/>
                <w:szCs w:val="19"/>
              </w:rPr>
            </w:pPr>
          </w:p>
        </w:tc>
        <w:tc>
          <w:tcPr>
            <w:tcW w:w="100" w:type="dxa"/>
            <w:shd w:val="clear" w:color="auto" w:fill="CFF0FC"/>
            <w:vAlign w:val="bottom"/>
          </w:tcPr>
          <w:p w14:paraId="4C98AD49" w14:textId="77777777" w:rsidR="0049649F" w:rsidRDefault="0049649F">
            <w:pPr>
              <w:rPr>
                <w:sz w:val="19"/>
                <w:szCs w:val="19"/>
              </w:rPr>
            </w:pPr>
          </w:p>
        </w:tc>
        <w:tc>
          <w:tcPr>
            <w:tcW w:w="20" w:type="dxa"/>
            <w:vAlign w:val="bottom"/>
          </w:tcPr>
          <w:p w14:paraId="183CB62B" w14:textId="77777777" w:rsidR="0049649F" w:rsidRDefault="0049649F">
            <w:pPr>
              <w:rPr>
                <w:sz w:val="19"/>
                <w:szCs w:val="19"/>
              </w:rPr>
            </w:pPr>
          </w:p>
        </w:tc>
        <w:tc>
          <w:tcPr>
            <w:tcW w:w="0" w:type="dxa"/>
            <w:vAlign w:val="bottom"/>
          </w:tcPr>
          <w:p w14:paraId="6C2551A1" w14:textId="77777777" w:rsidR="0049649F" w:rsidRDefault="0049649F">
            <w:pPr>
              <w:rPr>
                <w:sz w:val="1"/>
                <w:szCs w:val="1"/>
              </w:rPr>
            </w:pPr>
          </w:p>
        </w:tc>
      </w:tr>
      <w:tr w:rsidR="0049649F" w14:paraId="2650B62F" w14:textId="77777777">
        <w:trPr>
          <w:trHeight w:val="213"/>
        </w:trPr>
        <w:tc>
          <w:tcPr>
            <w:tcW w:w="7560" w:type="dxa"/>
            <w:vAlign w:val="bottom"/>
          </w:tcPr>
          <w:p w14:paraId="5FA2EF4A" w14:textId="77777777" w:rsidR="0049649F" w:rsidRDefault="005E3FAB">
            <w:pPr>
              <w:ind w:left="260"/>
              <w:rPr>
                <w:sz w:val="20"/>
                <w:szCs w:val="20"/>
              </w:rPr>
            </w:pPr>
            <w:r>
              <w:rPr>
                <w:rFonts w:ascii="Arial" w:eastAsia="Arial" w:hAnsi="Arial" w:cs="Arial"/>
                <w:sz w:val="16"/>
                <w:szCs w:val="16"/>
              </w:rPr>
              <w:t>Accounts payable and accrued expenses</w:t>
            </w:r>
          </w:p>
        </w:tc>
        <w:tc>
          <w:tcPr>
            <w:tcW w:w="1340" w:type="dxa"/>
            <w:gridSpan w:val="2"/>
            <w:vAlign w:val="bottom"/>
          </w:tcPr>
          <w:p w14:paraId="08C2DA81" w14:textId="77777777" w:rsidR="0049649F" w:rsidRDefault="005E3FAB">
            <w:pPr>
              <w:ind w:right="79"/>
              <w:jc w:val="right"/>
              <w:rPr>
                <w:sz w:val="20"/>
                <w:szCs w:val="20"/>
              </w:rPr>
            </w:pPr>
            <w:r>
              <w:rPr>
                <w:rFonts w:ascii="Arial" w:eastAsia="Arial" w:hAnsi="Arial" w:cs="Arial"/>
                <w:sz w:val="16"/>
                <w:szCs w:val="16"/>
              </w:rPr>
              <w:t>$</w:t>
            </w:r>
          </w:p>
        </w:tc>
        <w:tc>
          <w:tcPr>
            <w:tcW w:w="860" w:type="dxa"/>
            <w:vAlign w:val="bottom"/>
          </w:tcPr>
          <w:p w14:paraId="36453A91" w14:textId="77777777" w:rsidR="0049649F" w:rsidRDefault="005E3FAB">
            <w:pPr>
              <w:jc w:val="right"/>
              <w:rPr>
                <w:sz w:val="20"/>
                <w:szCs w:val="20"/>
              </w:rPr>
            </w:pPr>
            <w:r>
              <w:rPr>
                <w:rFonts w:ascii="Arial" w:eastAsia="Arial" w:hAnsi="Arial" w:cs="Arial"/>
                <w:sz w:val="16"/>
                <w:szCs w:val="16"/>
              </w:rPr>
              <w:t>24,385</w:t>
            </w:r>
          </w:p>
        </w:tc>
        <w:tc>
          <w:tcPr>
            <w:tcW w:w="260" w:type="dxa"/>
            <w:vAlign w:val="bottom"/>
          </w:tcPr>
          <w:p w14:paraId="18E48CE4" w14:textId="77777777" w:rsidR="0049649F" w:rsidRDefault="0049649F">
            <w:pPr>
              <w:rPr>
                <w:sz w:val="18"/>
                <w:szCs w:val="18"/>
              </w:rPr>
            </w:pPr>
          </w:p>
        </w:tc>
        <w:tc>
          <w:tcPr>
            <w:tcW w:w="240" w:type="dxa"/>
            <w:vAlign w:val="bottom"/>
          </w:tcPr>
          <w:p w14:paraId="12FDD3DC" w14:textId="77777777" w:rsidR="0049649F" w:rsidRDefault="005E3FAB">
            <w:pPr>
              <w:ind w:right="83"/>
              <w:jc w:val="right"/>
              <w:rPr>
                <w:sz w:val="20"/>
                <w:szCs w:val="20"/>
              </w:rPr>
            </w:pPr>
            <w:r>
              <w:rPr>
                <w:rFonts w:ascii="Arial" w:eastAsia="Arial" w:hAnsi="Arial" w:cs="Arial"/>
                <w:w w:val="71"/>
                <w:sz w:val="15"/>
                <w:szCs w:val="15"/>
              </w:rPr>
              <w:t>$</w:t>
            </w:r>
          </w:p>
        </w:tc>
        <w:tc>
          <w:tcPr>
            <w:tcW w:w="880" w:type="dxa"/>
            <w:vAlign w:val="bottom"/>
          </w:tcPr>
          <w:p w14:paraId="2EB547E9" w14:textId="77777777" w:rsidR="0049649F" w:rsidRDefault="005E3FAB">
            <w:pPr>
              <w:jc w:val="right"/>
              <w:rPr>
                <w:sz w:val="20"/>
                <w:szCs w:val="20"/>
              </w:rPr>
            </w:pPr>
            <w:r>
              <w:rPr>
                <w:rFonts w:ascii="Arial" w:eastAsia="Arial" w:hAnsi="Arial" w:cs="Arial"/>
                <w:sz w:val="16"/>
                <w:szCs w:val="16"/>
              </w:rPr>
              <w:t>23,404</w:t>
            </w:r>
          </w:p>
        </w:tc>
        <w:tc>
          <w:tcPr>
            <w:tcW w:w="100" w:type="dxa"/>
            <w:vAlign w:val="bottom"/>
          </w:tcPr>
          <w:p w14:paraId="7B9476D4" w14:textId="77777777" w:rsidR="0049649F" w:rsidRDefault="0049649F">
            <w:pPr>
              <w:rPr>
                <w:sz w:val="18"/>
                <w:szCs w:val="18"/>
              </w:rPr>
            </w:pPr>
          </w:p>
        </w:tc>
        <w:tc>
          <w:tcPr>
            <w:tcW w:w="20" w:type="dxa"/>
            <w:vAlign w:val="bottom"/>
          </w:tcPr>
          <w:p w14:paraId="099FA445" w14:textId="77777777" w:rsidR="0049649F" w:rsidRDefault="0049649F">
            <w:pPr>
              <w:rPr>
                <w:sz w:val="18"/>
                <w:szCs w:val="18"/>
              </w:rPr>
            </w:pPr>
          </w:p>
        </w:tc>
        <w:tc>
          <w:tcPr>
            <w:tcW w:w="0" w:type="dxa"/>
            <w:vAlign w:val="bottom"/>
          </w:tcPr>
          <w:p w14:paraId="4C6DAB48" w14:textId="77777777" w:rsidR="0049649F" w:rsidRDefault="0049649F">
            <w:pPr>
              <w:rPr>
                <w:sz w:val="1"/>
                <w:szCs w:val="1"/>
              </w:rPr>
            </w:pPr>
          </w:p>
        </w:tc>
      </w:tr>
      <w:tr w:rsidR="0049649F" w14:paraId="7F1C472F" w14:textId="77777777">
        <w:trPr>
          <w:trHeight w:val="219"/>
        </w:trPr>
        <w:tc>
          <w:tcPr>
            <w:tcW w:w="7560" w:type="dxa"/>
            <w:shd w:val="clear" w:color="auto" w:fill="CFF0FC"/>
            <w:vAlign w:val="bottom"/>
          </w:tcPr>
          <w:p w14:paraId="0169F86D" w14:textId="77777777" w:rsidR="0049649F" w:rsidRDefault="005E3FAB">
            <w:pPr>
              <w:ind w:left="260"/>
              <w:rPr>
                <w:sz w:val="20"/>
                <w:szCs w:val="20"/>
              </w:rPr>
            </w:pPr>
            <w:r>
              <w:rPr>
                <w:rFonts w:ascii="Arial" w:eastAsia="Arial" w:hAnsi="Arial" w:cs="Arial"/>
                <w:sz w:val="16"/>
                <w:szCs w:val="16"/>
              </w:rPr>
              <w:t>Container contracts payable</w:t>
            </w:r>
          </w:p>
        </w:tc>
        <w:tc>
          <w:tcPr>
            <w:tcW w:w="1100" w:type="dxa"/>
            <w:shd w:val="clear" w:color="auto" w:fill="CFF0FC"/>
            <w:vAlign w:val="bottom"/>
          </w:tcPr>
          <w:p w14:paraId="596C2EC9" w14:textId="77777777" w:rsidR="0049649F" w:rsidRDefault="0049649F">
            <w:pPr>
              <w:rPr>
                <w:sz w:val="19"/>
                <w:szCs w:val="19"/>
              </w:rPr>
            </w:pPr>
          </w:p>
        </w:tc>
        <w:tc>
          <w:tcPr>
            <w:tcW w:w="240" w:type="dxa"/>
            <w:shd w:val="clear" w:color="auto" w:fill="CFF0FC"/>
            <w:vAlign w:val="bottom"/>
          </w:tcPr>
          <w:p w14:paraId="264BAFE9" w14:textId="77777777" w:rsidR="0049649F" w:rsidRDefault="0049649F">
            <w:pPr>
              <w:rPr>
                <w:sz w:val="19"/>
                <w:szCs w:val="19"/>
              </w:rPr>
            </w:pPr>
          </w:p>
        </w:tc>
        <w:tc>
          <w:tcPr>
            <w:tcW w:w="860" w:type="dxa"/>
            <w:shd w:val="clear" w:color="auto" w:fill="CFF0FC"/>
            <w:vAlign w:val="bottom"/>
          </w:tcPr>
          <w:p w14:paraId="40A8493F" w14:textId="77777777" w:rsidR="0049649F" w:rsidRDefault="005E3FAB">
            <w:pPr>
              <w:jc w:val="right"/>
              <w:rPr>
                <w:sz w:val="20"/>
                <w:szCs w:val="20"/>
              </w:rPr>
            </w:pPr>
            <w:r>
              <w:rPr>
                <w:rFonts w:ascii="Arial" w:eastAsia="Arial" w:hAnsi="Arial" w:cs="Arial"/>
                <w:sz w:val="16"/>
                <w:szCs w:val="16"/>
              </w:rPr>
              <w:t>231,647</w:t>
            </w:r>
          </w:p>
        </w:tc>
        <w:tc>
          <w:tcPr>
            <w:tcW w:w="260" w:type="dxa"/>
            <w:shd w:val="clear" w:color="auto" w:fill="CFF0FC"/>
            <w:vAlign w:val="bottom"/>
          </w:tcPr>
          <w:p w14:paraId="130EDA4B" w14:textId="77777777" w:rsidR="0049649F" w:rsidRDefault="0049649F">
            <w:pPr>
              <w:rPr>
                <w:sz w:val="19"/>
                <w:szCs w:val="19"/>
              </w:rPr>
            </w:pPr>
          </w:p>
        </w:tc>
        <w:tc>
          <w:tcPr>
            <w:tcW w:w="240" w:type="dxa"/>
            <w:shd w:val="clear" w:color="auto" w:fill="CFF0FC"/>
            <w:vAlign w:val="bottom"/>
          </w:tcPr>
          <w:p w14:paraId="3BD93202" w14:textId="77777777" w:rsidR="0049649F" w:rsidRDefault="0049649F">
            <w:pPr>
              <w:rPr>
                <w:sz w:val="19"/>
                <w:szCs w:val="19"/>
              </w:rPr>
            </w:pPr>
          </w:p>
        </w:tc>
        <w:tc>
          <w:tcPr>
            <w:tcW w:w="880" w:type="dxa"/>
            <w:shd w:val="clear" w:color="auto" w:fill="CFF0FC"/>
            <w:vAlign w:val="bottom"/>
          </w:tcPr>
          <w:p w14:paraId="16604A80" w14:textId="77777777" w:rsidR="0049649F" w:rsidRDefault="005E3FAB">
            <w:pPr>
              <w:jc w:val="right"/>
              <w:rPr>
                <w:sz w:val="20"/>
                <w:szCs w:val="20"/>
              </w:rPr>
            </w:pPr>
            <w:r>
              <w:rPr>
                <w:rFonts w:ascii="Arial" w:eastAsia="Arial" w:hAnsi="Arial" w:cs="Arial"/>
                <w:sz w:val="16"/>
                <w:szCs w:val="16"/>
              </w:rPr>
              <w:t>9,394</w:t>
            </w:r>
          </w:p>
        </w:tc>
        <w:tc>
          <w:tcPr>
            <w:tcW w:w="100" w:type="dxa"/>
            <w:shd w:val="clear" w:color="auto" w:fill="CFF0FC"/>
            <w:vAlign w:val="bottom"/>
          </w:tcPr>
          <w:p w14:paraId="0716C6D4" w14:textId="77777777" w:rsidR="0049649F" w:rsidRDefault="0049649F">
            <w:pPr>
              <w:rPr>
                <w:sz w:val="19"/>
                <w:szCs w:val="19"/>
              </w:rPr>
            </w:pPr>
          </w:p>
        </w:tc>
        <w:tc>
          <w:tcPr>
            <w:tcW w:w="20" w:type="dxa"/>
            <w:vAlign w:val="bottom"/>
          </w:tcPr>
          <w:p w14:paraId="0FD65A95" w14:textId="77777777" w:rsidR="0049649F" w:rsidRDefault="0049649F">
            <w:pPr>
              <w:rPr>
                <w:sz w:val="19"/>
                <w:szCs w:val="19"/>
              </w:rPr>
            </w:pPr>
          </w:p>
        </w:tc>
        <w:tc>
          <w:tcPr>
            <w:tcW w:w="0" w:type="dxa"/>
            <w:vAlign w:val="bottom"/>
          </w:tcPr>
          <w:p w14:paraId="2D5DB602" w14:textId="77777777" w:rsidR="0049649F" w:rsidRDefault="0049649F">
            <w:pPr>
              <w:rPr>
                <w:sz w:val="1"/>
                <w:szCs w:val="1"/>
              </w:rPr>
            </w:pPr>
          </w:p>
        </w:tc>
      </w:tr>
      <w:tr w:rsidR="0049649F" w14:paraId="14B3FFB0" w14:textId="77777777">
        <w:trPr>
          <w:trHeight w:val="213"/>
        </w:trPr>
        <w:tc>
          <w:tcPr>
            <w:tcW w:w="7560" w:type="dxa"/>
            <w:vAlign w:val="bottom"/>
          </w:tcPr>
          <w:p w14:paraId="7AE3DBD1" w14:textId="77777777" w:rsidR="0049649F" w:rsidRDefault="005E3FAB">
            <w:pPr>
              <w:ind w:left="260"/>
              <w:rPr>
                <w:sz w:val="20"/>
                <w:szCs w:val="20"/>
              </w:rPr>
            </w:pPr>
            <w:r>
              <w:rPr>
                <w:rFonts w:ascii="Arial" w:eastAsia="Arial" w:hAnsi="Arial" w:cs="Arial"/>
                <w:sz w:val="16"/>
                <w:szCs w:val="16"/>
              </w:rPr>
              <w:t>Other liabilities</w:t>
            </w:r>
          </w:p>
        </w:tc>
        <w:tc>
          <w:tcPr>
            <w:tcW w:w="1100" w:type="dxa"/>
            <w:vAlign w:val="bottom"/>
          </w:tcPr>
          <w:p w14:paraId="1274E9F9" w14:textId="77777777" w:rsidR="0049649F" w:rsidRDefault="0049649F">
            <w:pPr>
              <w:rPr>
                <w:sz w:val="18"/>
                <w:szCs w:val="18"/>
              </w:rPr>
            </w:pPr>
          </w:p>
        </w:tc>
        <w:tc>
          <w:tcPr>
            <w:tcW w:w="240" w:type="dxa"/>
            <w:vAlign w:val="bottom"/>
          </w:tcPr>
          <w:p w14:paraId="2A40B17A" w14:textId="77777777" w:rsidR="0049649F" w:rsidRDefault="0049649F">
            <w:pPr>
              <w:rPr>
                <w:sz w:val="18"/>
                <w:szCs w:val="18"/>
              </w:rPr>
            </w:pPr>
          </w:p>
        </w:tc>
        <w:tc>
          <w:tcPr>
            <w:tcW w:w="860" w:type="dxa"/>
            <w:vAlign w:val="bottom"/>
          </w:tcPr>
          <w:p w14:paraId="0EE55BC2" w14:textId="77777777" w:rsidR="0049649F" w:rsidRDefault="005E3FAB">
            <w:pPr>
              <w:jc w:val="right"/>
              <w:rPr>
                <w:sz w:val="20"/>
                <w:szCs w:val="20"/>
              </w:rPr>
            </w:pPr>
            <w:r>
              <w:rPr>
                <w:rFonts w:ascii="Arial" w:eastAsia="Arial" w:hAnsi="Arial" w:cs="Arial"/>
                <w:sz w:val="16"/>
                <w:szCs w:val="16"/>
              </w:rPr>
              <w:t>2,288</w:t>
            </w:r>
          </w:p>
        </w:tc>
        <w:tc>
          <w:tcPr>
            <w:tcW w:w="260" w:type="dxa"/>
            <w:vAlign w:val="bottom"/>
          </w:tcPr>
          <w:p w14:paraId="0FFDCB11" w14:textId="77777777" w:rsidR="0049649F" w:rsidRDefault="0049649F">
            <w:pPr>
              <w:rPr>
                <w:sz w:val="18"/>
                <w:szCs w:val="18"/>
              </w:rPr>
            </w:pPr>
          </w:p>
        </w:tc>
        <w:tc>
          <w:tcPr>
            <w:tcW w:w="240" w:type="dxa"/>
            <w:vAlign w:val="bottom"/>
          </w:tcPr>
          <w:p w14:paraId="1663F763" w14:textId="77777777" w:rsidR="0049649F" w:rsidRDefault="0049649F">
            <w:pPr>
              <w:rPr>
                <w:sz w:val="18"/>
                <w:szCs w:val="18"/>
              </w:rPr>
            </w:pPr>
          </w:p>
        </w:tc>
        <w:tc>
          <w:tcPr>
            <w:tcW w:w="880" w:type="dxa"/>
            <w:vAlign w:val="bottom"/>
          </w:tcPr>
          <w:p w14:paraId="14164AE3" w14:textId="77777777" w:rsidR="0049649F" w:rsidRDefault="005E3FAB">
            <w:pPr>
              <w:jc w:val="right"/>
              <w:rPr>
                <w:sz w:val="20"/>
                <w:szCs w:val="20"/>
              </w:rPr>
            </w:pPr>
            <w:r>
              <w:rPr>
                <w:rFonts w:ascii="Arial" w:eastAsia="Arial" w:hAnsi="Arial" w:cs="Arial"/>
                <w:sz w:val="16"/>
                <w:szCs w:val="16"/>
              </w:rPr>
              <w:t>2,636</w:t>
            </w:r>
          </w:p>
        </w:tc>
        <w:tc>
          <w:tcPr>
            <w:tcW w:w="100" w:type="dxa"/>
            <w:vAlign w:val="bottom"/>
          </w:tcPr>
          <w:p w14:paraId="3643A99A" w14:textId="77777777" w:rsidR="0049649F" w:rsidRDefault="0049649F">
            <w:pPr>
              <w:rPr>
                <w:sz w:val="18"/>
                <w:szCs w:val="18"/>
              </w:rPr>
            </w:pPr>
          </w:p>
        </w:tc>
        <w:tc>
          <w:tcPr>
            <w:tcW w:w="20" w:type="dxa"/>
            <w:vAlign w:val="bottom"/>
          </w:tcPr>
          <w:p w14:paraId="5CCE4931" w14:textId="77777777" w:rsidR="0049649F" w:rsidRDefault="0049649F">
            <w:pPr>
              <w:rPr>
                <w:sz w:val="18"/>
                <w:szCs w:val="18"/>
              </w:rPr>
            </w:pPr>
          </w:p>
        </w:tc>
        <w:tc>
          <w:tcPr>
            <w:tcW w:w="0" w:type="dxa"/>
            <w:vAlign w:val="bottom"/>
          </w:tcPr>
          <w:p w14:paraId="70DACB3E" w14:textId="77777777" w:rsidR="0049649F" w:rsidRDefault="0049649F">
            <w:pPr>
              <w:rPr>
                <w:sz w:val="1"/>
                <w:szCs w:val="1"/>
              </w:rPr>
            </w:pPr>
          </w:p>
        </w:tc>
      </w:tr>
      <w:tr w:rsidR="0049649F" w14:paraId="60B78581" w14:textId="77777777">
        <w:trPr>
          <w:trHeight w:val="219"/>
        </w:trPr>
        <w:tc>
          <w:tcPr>
            <w:tcW w:w="7560" w:type="dxa"/>
            <w:shd w:val="clear" w:color="auto" w:fill="CFF0FC"/>
            <w:vAlign w:val="bottom"/>
          </w:tcPr>
          <w:p w14:paraId="5864C7A5" w14:textId="77777777" w:rsidR="0049649F" w:rsidRDefault="005E3FAB">
            <w:pPr>
              <w:ind w:left="260"/>
              <w:rPr>
                <w:sz w:val="20"/>
                <w:szCs w:val="20"/>
              </w:rPr>
            </w:pPr>
            <w:r>
              <w:rPr>
                <w:rFonts w:ascii="Arial" w:eastAsia="Arial" w:hAnsi="Arial" w:cs="Arial"/>
                <w:sz w:val="16"/>
                <w:szCs w:val="16"/>
              </w:rPr>
              <w:t>Due to container investors, net</w:t>
            </w:r>
          </w:p>
        </w:tc>
        <w:tc>
          <w:tcPr>
            <w:tcW w:w="1100" w:type="dxa"/>
            <w:shd w:val="clear" w:color="auto" w:fill="CFF0FC"/>
            <w:vAlign w:val="bottom"/>
          </w:tcPr>
          <w:p w14:paraId="2D4BF470" w14:textId="77777777" w:rsidR="0049649F" w:rsidRDefault="0049649F">
            <w:pPr>
              <w:rPr>
                <w:sz w:val="19"/>
                <w:szCs w:val="19"/>
              </w:rPr>
            </w:pPr>
          </w:p>
        </w:tc>
        <w:tc>
          <w:tcPr>
            <w:tcW w:w="240" w:type="dxa"/>
            <w:shd w:val="clear" w:color="auto" w:fill="CFF0FC"/>
            <w:vAlign w:val="bottom"/>
          </w:tcPr>
          <w:p w14:paraId="55ED2AF4" w14:textId="77777777" w:rsidR="0049649F" w:rsidRDefault="0049649F">
            <w:pPr>
              <w:rPr>
                <w:sz w:val="19"/>
                <w:szCs w:val="19"/>
              </w:rPr>
            </w:pPr>
          </w:p>
        </w:tc>
        <w:tc>
          <w:tcPr>
            <w:tcW w:w="860" w:type="dxa"/>
            <w:shd w:val="clear" w:color="auto" w:fill="CFF0FC"/>
            <w:vAlign w:val="bottom"/>
          </w:tcPr>
          <w:p w14:paraId="0695AA50" w14:textId="77777777" w:rsidR="0049649F" w:rsidRDefault="005E3FAB">
            <w:pPr>
              <w:jc w:val="right"/>
              <w:rPr>
                <w:sz w:val="20"/>
                <w:szCs w:val="20"/>
              </w:rPr>
            </w:pPr>
            <w:r>
              <w:rPr>
                <w:rFonts w:ascii="Arial" w:eastAsia="Arial" w:hAnsi="Arial" w:cs="Arial"/>
                <w:sz w:val="16"/>
                <w:szCs w:val="16"/>
              </w:rPr>
              <w:t>18,697</w:t>
            </w:r>
          </w:p>
        </w:tc>
        <w:tc>
          <w:tcPr>
            <w:tcW w:w="260" w:type="dxa"/>
            <w:shd w:val="clear" w:color="auto" w:fill="CFF0FC"/>
            <w:vAlign w:val="bottom"/>
          </w:tcPr>
          <w:p w14:paraId="36B3601B" w14:textId="77777777" w:rsidR="0049649F" w:rsidRDefault="0049649F">
            <w:pPr>
              <w:rPr>
                <w:sz w:val="19"/>
                <w:szCs w:val="19"/>
              </w:rPr>
            </w:pPr>
          </w:p>
        </w:tc>
        <w:tc>
          <w:tcPr>
            <w:tcW w:w="240" w:type="dxa"/>
            <w:shd w:val="clear" w:color="auto" w:fill="CFF0FC"/>
            <w:vAlign w:val="bottom"/>
          </w:tcPr>
          <w:p w14:paraId="1A7AC99F" w14:textId="77777777" w:rsidR="0049649F" w:rsidRDefault="0049649F">
            <w:pPr>
              <w:rPr>
                <w:sz w:val="19"/>
                <w:szCs w:val="19"/>
              </w:rPr>
            </w:pPr>
          </w:p>
        </w:tc>
        <w:tc>
          <w:tcPr>
            <w:tcW w:w="880" w:type="dxa"/>
            <w:shd w:val="clear" w:color="auto" w:fill="CFF0FC"/>
            <w:vAlign w:val="bottom"/>
          </w:tcPr>
          <w:p w14:paraId="73959C1F" w14:textId="77777777" w:rsidR="0049649F" w:rsidRDefault="005E3FAB">
            <w:pPr>
              <w:jc w:val="right"/>
              <w:rPr>
                <w:sz w:val="20"/>
                <w:szCs w:val="20"/>
              </w:rPr>
            </w:pPr>
            <w:r>
              <w:rPr>
                <w:rFonts w:ascii="Arial" w:eastAsia="Arial" w:hAnsi="Arial" w:cs="Arial"/>
                <w:sz w:val="16"/>
                <w:szCs w:val="16"/>
              </w:rPr>
              <w:t>21,978</w:t>
            </w:r>
          </w:p>
        </w:tc>
        <w:tc>
          <w:tcPr>
            <w:tcW w:w="100" w:type="dxa"/>
            <w:shd w:val="clear" w:color="auto" w:fill="CFF0FC"/>
            <w:vAlign w:val="bottom"/>
          </w:tcPr>
          <w:p w14:paraId="4D93366A" w14:textId="77777777" w:rsidR="0049649F" w:rsidRDefault="0049649F">
            <w:pPr>
              <w:rPr>
                <w:sz w:val="19"/>
                <w:szCs w:val="19"/>
              </w:rPr>
            </w:pPr>
          </w:p>
        </w:tc>
        <w:tc>
          <w:tcPr>
            <w:tcW w:w="20" w:type="dxa"/>
            <w:vAlign w:val="bottom"/>
          </w:tcPr>
          <w:p w14:paraId="239B62BE" w14:textId="77777777" w:rsidR="0049649F" w:rsidRDefault="0049649F">
            <w:pPr>
              <w:rPr>
                <w:sz w:val="19"/>
                <w:szCs w:val="19"/>
              </w:rPr>
            </w:pPr>
          </w:p>
        </w:tc>
        <w:tc>
          <w:tcPr>
            <w:tcW w:w="0" w:type="dxa"/>
            <w:vAlign w:val="bottom"/>
          </w:tcPr>
          <w:p w14:paraId="1B27CB86" w14:textId="77777777" w:rsidR="0049649F" w:rsidRDefault="0049649F">
            <w:pPr>
              <w:rPr>
                <w:sz w:val="1"/>
                <w:szCs w:val="1"/>
              </w:rPr>
            </w:pPr>
          </w:p>
        </w:tc>
      </w:tr>
      <w:tr w:rsidR="0049649F" w14:paraId="044610BC" w14:textId="77777777">
        <w:trPr>
          <w:trHeight w:val="213"/>
        </w:trPr>
        <w:tc>
          <w:tcPr>
            <w:tcW w:w="7560" w:type="dxa"/>
            <w:tcBorders>
              <w:bottom w:val="single" w:sz="8" w:space="0" w:color="CFF0FC"/>
            </w:tcBorders>
            <w:vAlign w:val="bottom"/>
          </w:tcPr>
          <w:p w14:paraId="7B899E0C" w14:textId="77777777" w:rsidR="0049649F" w:rsidRDefault="005E3FAB">
            <w:pPr>
              <w:ind w:left="260"/>
              <w:rPr>
                <w:sz w:val="20"/>
                <w:szCs w:val="20"/>
              </w:rPr>
            </w:pPr>
            <w:r>
              <w:rPr>
                <w:rFonts w:ascii="Arial" w:eastAsia="Arial" w:hAnsi="Arial" w:cs="Arial"/>
                <w:sz w:val="16"/>
                <w:szCs w:val="16"/>
              </w:rPr>
              <w:t xml:space="preserve">Debt, net of </w:t>
            </w:r>
            <w:r>
              <w:rPr>
                <w:rFonts w:ascii="Arial" w:eastAsia="Arial" w:hAnsi="Arial" w:cs="Arial"/>
                <w:sz w:val="16"/>
                <w:szCs w:val="16"/>
              </w:rPr>
              <w:t>unamortized costs of $8,043 and $8,120, respectively</w:t>
            </w:r>
          </w:p>
        </w:tc>
        <w:tc>
          <w:tcPr>
            <w:tcW w:w="1100" w:type="dxa"/>
            <w:tcBorders>
              <w:bottom w:val="single" w:sz="8" w:space="0" w:color="CFF0FC"/>
            </w:tcBorders>
            <w:vAlign w:val="bottom"/>
          </w:tcPr>
          <w:p w14:paraId="698119AF" w14:textId="77777777" w:rsidR="0049649F" w:rsidRDefault="0049649F">
            <w:pPr>
              <w:rPr>
                <w:sz w:val="18"/>
                <w:szCs w:val="18"/>
              </w:rPr>
            </w:pPr>
          </w:p>
        </w:tc>
        <w:tc>
          <w:tcPr>
            <w:tcW w:w="240" w:type="dxa"/>
            <w:tcBorders>
              <w:bottom w:val="single" w:sz="8" w:space="0" w:color="auto"/>
            </w:tcBorders>
            <w:vAlign w:val="bottom"/>
          </w:tcPr>
          <w:p w14:paraId="18C33B00" w14:textId="77777777" w:rsidR="0049649F" w:rsidRDefault="0049649F">
            <w:pPr>
              <w:rPr>
                <w:sz w:val="18"/>
                <w:szCs w:val="18"/>
              </w:rPr>
            </w:pPr>
          </w:p>
        </w:tc>
        <w:tc>
          <w:tcPr>
            <w:tcW w:w="860" w:type="dxa"/>
            <w:tcBorders>
              <w:bottom w:val="single" w:sz="8" w:space="0" w:color="auto"/>
            </w:tcBorders>
            <w:vAlign w:val="bottom"/>
          </w:tcPr>
          <w:p w14:paraId="14BB1C1C" w14:textId="77777777" w:rsidR="0049649F" w:rsidRDefault="005E3FAB">
            <w:pPr>
              <w:jc w:val="right"/>
              <w:rPr>
                <w:sz w:val="20"/>
                <w:szCs w:val="20"/>
              </w:rPr>
            </w:pPr>
            <w:r>
              <w:rPr>
                <w:rFonts w:ascii="Arial" w:eastAsia="Arial" w:hAnsi="Arial" w:cs="Arial"/>
                <w:sz w:val="16"/>
                <w:szCs w:val="16"/>
              </w:rPr>
              <w:t>408,365</w:t>
            </w:r>
          </w:p>
        </w:tc>
        <w:tc>
          <w:tcPr>
            <w:tcW w:w="260" w:type="dxa"/>
            <w:tcBorders>
              <w:bottom w:val="single" w:sz="8" w:space="0" w:color="CFF0FC"/>
            </w:tcBorders>
            <w:vAlign w:val="bottom"/>
          </w:tcPr>
          <w:p w14:paraId="69321EFC" w14:textId="77777777" w:rsidR="0049649F" w:rsidRDefault="0049649F">
            <w:pPr>
              <w:rPr>
                <w:sz w:val="18"/>
                <w:szCs w:val="18"/>
              </w:rPr>
            </w:pPr>
          </w:p>
        </w:tc>
        <w:tc>
          <w:tcPr>
            <w:tcW w:w="240" w:type="dxa"/>
            <w:tcBorders>
              <w:bottom w:val="single" w:sz="8" w:space="0" w:color="auto"/>
            </w:tcBorders>
            <w:vAlign w:val="bottom"/>
          </w:tcPr>
          <w:p w14:paraId="42DB87F5" w14:textId="77777777" w:rsidR="0049649F" w:rsidRDefault="0049649F">
            <w:pPr>
              <w:rPr>
                <w:sz w:val="18"/>
                <w:szCs w:val="18"/>
              </w:rPr>
            </w:pPr>
          </w:p>
        </w:tc>
        <w:tc>
          <w:tcPr>
            <w:tcW w:w="880" w:type="dxa"/>
            <w:tcBorders>
              <w:bottom w:val="single" w:sz="8" w:space="0" w:color="auto"/>
            </w:tcBorders>
            <w:vAlign w:val="bottom"/>
          </w:tcPr>
          <w:p w14:paraId="7AFB96BF" w14:textId="77777777" w:rsidR="0049649F" w:rsidRDefault="005E3FAB">
            <w:pPr>
              <w:jc w:val="right"/>
              <w:rPr>
                <w:sz w:val="20"/>
                <w:szCs w:val="20"/>
              </w:rPr>
            </w:pPr>
            <w:r>
              <w:rPr>
                <w:rFonts w:ascii="Arial" w:eastAsia="Arial" w:hAnsi="Arial" w:cs="Arial"/>
                <w:sz w:val="16"/>
                <w:szCs w:val="16"/>
              </w:rPr>
              <w:t>242,433</w:t>
            </w:r>
          </w:p>
        </w:tc>
        <w:tc>
          <w:tcPr>
            <w:tcW w:w="100" w:type="dxa"/>
            <w:tcBorders>
              <w:bottom w:val="single" w:sz="8" w:space="0" w:color="CFF0FC"/>
            </w:tcBorders>
            <w:vAlign w:val="bottom"/>
          </w:tcPr>
          <w:p w14:paraId="20D307F0" w14:textId="77777777" w:rsidR="0049649F" w:rsidRDefault="0049649F">
            <w:pPr>
              <w:rPr>
                <w:sz w:val="18"/>
                <w:szCs w:val="18"/>
              </w:rPr>
            </w:pPr>
          </w:p>
        </w:tc>
        <w:tc>
          <w:tcPr>
            <w:tcW w:w="20" w:type="dxa"/>
            <w:vAlign w:val="bottom"/>
          </w:tcPr>
          <w:p w14:paraId="5AE4410D" w14:textId="77777777" w:rsidR="0049649F" w:rsidRDefault="0049649F">
            <w:pPr>
              <w:rPr>
                <w:sz w:val="18"/>
                <w:szCs w:val="18"/>
              </w:rPr>
            </w:pPr>
          </w:p>
        </w:tc>
        <w:tc>
          <w:tcPr>
            <w:tcW w:w="0" w:type="dxa"/>
            <w:vAlign w:val="bottom"/>
          </w:tcPr>
          <w:p w14:paraId="01A078C7" w14:textId="77777777" w:rsidR="0049649F" w:rsidRDefault="0049649F">
            <w:pPr>
              <w:rPr>
                <w:sz w:val="1"/>
                <w:szCs w:val="1"/>
              </w:rPr>
            </w:pPr>
          </w:p>
        </w:tc>
      </w:tr>
      <w:tr w:rsidR="0049649F" w14:paraId="38B0074B" w14:textId="77777777">
        <w:trPr>
          <w:trHeight w:val="213"/>
        </w:trPr>
        <w:tc>
          <w:tcPr>
            <w:tcW w:w="7560" w:type="dxa"/>
            <w:shd w:val="clear" w:color="auto" w:fill="CFF0FC"/>
            <w:vAlign w:val="bottom"/>
          </w:tcPr>
          <w:p w14:paraId="0EFCB6BF" w14:textId="77777777" w:rsidR="0049649F" w:rsidRDefault="005E3FAB">
            <w:pPr>
              <w:ind w:left="500"/>
              <w:rPr>
                <w:sz w:val="20"/>
                <w:szCs w:val="20"/>
              </w:rPr>
            </w:pPr>
            <w:r>
              <w:rPr>
                <w:rFonts w:ascii="Arial" w:eastAsia="Arial" w:hAnsi="Arial" w:cs="Arial"/>
                <w:sz w:val="16"/>
                <w:szCs w:val="16"/>
              </w:rPr>
              <w:t>Total current liabilities</w:t>
            </w:r>
          </w:p>
        </w:tc>
        <w:tc>
          <w:tcPr>
            <w:tcW w:w="1100" w:type="dxa"/>
            <w:shd w:val="clear" w:color="auto" w:fill="CFF0FC"/>
            <w:vAlign w:val="bottom"/>
          </w:tcPr>
          <w:p w14:paraId="0FFB7013" w14:textId="77777777" w:rsidR="0049649F" w:rsidRDefault="0049649F">
            <w:pPr>
              <w:rPr>
                <w:sz w:val="18"/>
                <w:szCs w:val="18"/>
              </w:rPr>
            </w:pPr>
          </w:p>
        </w:tc>
        <w:tc>
          <w:tcPr>
            <w:tcW w:w="240" w:type="dxa"/>
            <w:shd w:val="clear" w:color="auto" w:fill="CFF0FC"/>
            <w:vAlign w:val="bottom"/>
          </w:tcPr>
          <w:p w14:paraId="3C074354" w14:textId="77777777" w:rsidR="0049649F" w:rsidRDefault="0049649F">
            <w:pPr>
              <w:rPr>
                <w:sz w:val="18"/>
                <w:szCs w:val="18"/>
              </w:rPr>
            </w:pPr>
          </w:p>
        </w:tc>
        <w:tc>
          <w:tcPr>
            <w:tcW w:w="860" w:type="dxa"/>
            <w:shd w:val="clear" w:color="auto" w:fill="CFF0FC"/>
            <w:vAlign w:val="bottom"/>
          </w:tcPr>
          <w:p w14:paraId="7DAEC2E9" w14:textId="77777777" w:rsidR="0049649F" w:rsidRDefault="005E3FAB">
            <w:pPr>
              <w:jc w:val="right"/>
              <w:rPr>
                <w:sz w:val="20"/>
                <w:szCs w:val="20"/>
              </w:rPr>
            </w:pPr>
            <w:r>
              <w:rPr>
                <w:rFonts w:ascii="Arial" w:eastAsia="Arial" w:hAnsi="Arial" w:cs="Arial"/>
                <w:sz w:val="16"/>
                <w:szCs w:val="16"/>
              </w:rPr>
              <w:t>685,382</w:t>
            </w:r>
          </w:p>
        </w:tc>
        <w:tc>
          <w:tcPr>
            <w:tcW w:w="260" w:type="dxa"/>
            <w:shd w:val="clear" w:color="auto" w:fill="CFF0FC"/>
            <w:vAlign w:val="bottom"/>
          </w:tcPr>
          <w:p w14:paraId="34786F6A" w14:textId="77777777" w:rsidR="0049649F" w:rsidRDefault="0049649F">
            <w:pPr>
              <w:rPr>
                <w:sz w:val="18"/>
                <w:szCs w:val="18"/>
              </w:rPr>
            </w:pPr>
          </w:p>
        </w:tc>
        <w:tc>
          <w:tcPr>
            <w:tcW w:w="240" w:type="dxa"/>
            <w:shd w:val="clear" w:color="auto" w:fill="CFF0FC"/>
            <w:vAlign w:val="bottom"/>
          </w:tcPr>
          <w:p w14:paraId="0B56F846" w14:textId="77777777" w:rsidR="0049649F" w:rsidRDefault="0049649F">
            <w:pPr>
              <w:rPr>
                <w:sz w:val="18"/>
                <w:szCs w:val="18"/>
              </w:rPr>
            </w:pPr>
          </w:p>
        </w:tc>
        <w:tc>
          <w:tcPr>
            <w:tcW w:w="880" w:type="dxa"/>
            <w:shd w:val="clear" w:color="auto" w:fill="CFF0FC"/>
            <w:vAlign w:val="bottom"/>
          </w:tcPr>
          <w:p w14:paraId="227F42D7" w14:textId="77777777" w:rsidR="0049649F" w:rsidRDefault="005E3FAB">
            <w:pPr>
              <w:jc w:val="right"/>
              <w:rPr>
                <w:sz w:val="20"/>
                <w:szCs w:val="20"/>
              </w:rPr>
            </w:pPr>
            <w:r>
              <w:rPr>
                <w:rFonts w:ascii="Arial" w:eastAsia="Arial" w:hAnsi="Arial" w:cs="Arial"/>
                <w:sz w:val="16"/>
                <w:szCs w:val="16"/>
              </w:rPr>
              <w:t>299,845</w:t>
            </w:r>
          </w:p>
        </w:tc>
        <w:tc>
          <w:tcPr>
            <w:tcW w:w="100" w:type="dxa"/>
            <w:shd w:val="clear" w:color="auto" w:fill="CFF0FC"/>
            <w:vAlign w:val="bottom"/>
          </w:tcPr>
          <w:p w14:paraId="0733E86F" w14:textId="77777777" w:rsidR="0049649F" w:rsidRDefault="0049649F">
            <w:pPr>
              <w:rPr>
                <w:sz w:val="18"/>
                <w:szCs w:val="18"/>
              </w:rPr>
            </w:pPr>
          </w:p>
        </w:tc>
        <w:tc>
          <w:tcPr>
            <w:tcW w:w="20" w:type="dxa"/>
            <w:vAlign w:val="bottom"/>
          </w:tcPr>
          <w:p w14:paraId="6D6891E2" w14:textId="77777777" w:rsidR="0049649F" w:rsidRDefault="0049649F">
            <w:pPr>
              <w:rPr>
                <w:sz w:val="18"/>
                <w:szCs w:val="18"/>
              </w:rPr>
            </w:pPr>
          </w:p>
        </w:tc>
        <w:tc>
          <w:tcPr>
            <w:tcW w:w="0" w:type="dxa"/>
            <w:vAlign w:val="bottom"/>
          </w:tcPr>
          <w:p w14:paraId="5FB187B5" w14:textId="77777777" w:rsidR="0049649F" w:rsidRDefault="0049649F">
            <w:pPr>
              <w:rPr>
                <w:sz w:val="1"/>
                <w:szCs w:val="1"/>
              </w:rPr>
            </w:pPr>
          </w:p>
        </w:tc>
      </w:tr>
      <w:tr w:rsidR="0049649F" w14:paraId="4C13CBE7" w14:textId="77777777">
        <w:trPr>
          <w:trHeight w:val="213"/>
        </w:trPr>
        <w:tc>
          <w:tcPr>
            <w:tcW w:w="7560" w:type="dxa"/>
            <w:vAlign w:val="bottom"/>
          </w:tcPr>
          <w:p w14:paraId="5414883C" w14:textId="77777777" w:rsidR="0049649F" w:rsidRDefault="005E3FAB">
            <w:pPr>
              <w:rPr>
                <w:sz w:val="20"/>
                <w:szCs w:val="20"/>
              </w:rPr>
            </w:pPr>
            <w:r>
              <w:rPr>
                <w:rFonts w:ascii="Arial" w:eastAsia="Arial" w:hAnsi="Arial" w:cs="Arial"/>
                <w:sz w:val="16"/>
                <w:szCs w:val="16"/>
              </w:rPr>
              <w:t>Debt, net of unamortized costs of $18,639 and $21,446, respectively</w:t>
            </w:r>
          </w:p>
        </w:tc>
        <w:tc>
          <w:tcPr>
            <w:tcW w:w="1100" w:type="dxa"/>
            <w:vAlign w:val="bottom"/>
          </w:tcPr>
          <w:p w14:paraId="32BB4448" w14:textId="77777777" w:rsidR="0049649F" w:rsidRDefault="0049649F">
            <w:pPr>
              <w:rPr>
                <w:sz w:val="18"/>
                <w:szCs w:val="18"/>
              </w:rPr>
            </w:pPr>
          </w:p>
        </w:tc>
        <w:tc>
          <w:tcPr>
            <w:tcW w:w="240" w:type="dxa"/>
            <w:vAlign w:val="bottom"/>
          </w:tcPr>
          <w:p w14:paraId="553759DE" w14:textId="77777777" w:rsidR="0049649F" w:rsidRDefault="0049649F">
            <w:pPr>
              <w:rPr>
                <w:sz w:val="18"/>
                <w:szCs w:val="18"/>
              </w:rPr>
            </w:pPr>
          </w:p>
        </w:tc>
        <w:tc>
          <w:tcPr>
            <w:tcW w:w="860" w:type="dxa"/>
            <w:vAlign w:val="bottom"/>
          </w:tcPr>
          <w:p w14:paraId="477F8013" w14:textId="77777777" w:rsidR="0049649F" w:rsidRDefault="005E3FAB">
            <w:pPr>
              <w:jc w:val="right"/>
              <w:rPr>
                <w:sz w:val="20"/>
                <w:szCs w:val="20"/>
              </w:rPr>
            </w:pPr>
            <w:r>
              <w:rPr>
                <w:rFonts w:ascii="Arial" w:eastAsia="Arial" w:hAnsi="Arial" w:cs="Arial"/>
                <w:sz w:val="16"/>
                <w:szCs w:val="16"/>
              </w:rPr>
              <w:t>3,706,979</w:t>
            </w:r>
          </w:p>
        </w:tc>
        <w:tc>
          <w:tcPr>
            <w:tcW w:w="260" w:type="dxa"/>
            <w:vAlign w:val="bottom"/>
          </w:tcPr>
          <w:p w14:paraId="01613E5C" w14:textId="77777777" w:rsidR="0049649F" w:rsidRDefault="0049649F">
            <w:pPr>
              <w:rPr>
                <w:sz w:val="18"/>
                <w:szCs w:val="18"/>
              </w:rPr>
            </w:pPr>
          </w:p>
        </w:tc>
        <w:tc>
          <w:tcPr>
            <w:tcW w:w="240" w:type="dxa"/>
            <w:vAlign w:val="bottom"/>
          </w:tcPr>
          <w:p w14:paraId="0AA200A7" w14:textId="77777777" w:rsidR="0049649F" w:rsidRDefault="0049649F">
            <w:pPr>
              <w:rPr>
                <w:sz w:val="18"/>
                <w:szCs w:val="18"/>
              </w:rPr>
            </w:pPr>
          </w:p>
        </w:tc>
        <w:tc>
          <w:tcPr>
            <w:tcW w:w="880" w:type="dxa"/>
            <w:vAlign w:val="bottom"/>
          </w:tcPr>
          <w:p w14:paraId="03FFC71D" w14:textId="77777777" w:rsidR="0049649F" w:rsidRDefault="005E3FAB">
            <w:pPr>
              <w:jc w:val="right"/>
              <w:rPr>
                <w:sz w:val="20"/>
                <w:szCs w:val="20"/>
              </w:rPr>
            </w:pPr>
            <w:r>
              <w:rPr>
                <w:rFonts w:ascii="Arial" w:eastAsia="Arial" w:hAnsi="Arial" w:cs="Arial"/>
                <w:sz w:val="16"/>
                <w:szCs w:val="16"/>
              </w:rPr>
              <w:t>3,555,296</w:t>
            </w:r>
          </w:p>
        </w:tc>
        <w:tc>
          <w:tcPr>
            <w:tcW w:w="100" w:type="dxa"/>
            <w:vAlign w:val="bottom"/>
          </w:tcPr>
          <w:p w14:paraId="0686443F" w14:textId="77777777" w:rsidR="0049649F" w:rsidRDefault="0049649F">
            <w:pPr>
              <w:rPr>
                <w:sz w:val="18"/>
                <w:szCs w:val="18"/>
              </w:rPr>
            </w:pPr>
          </w:p>
        </w:tc>
        <w:tc>
          <w:tcPr>
            <w:tcW w:w="20" w:type="dxa"/>
            <w:vAlign w:val="bottom"/>
          </w:tcPr>
          <w:p w14:paraId="67F4D028" w14:textId="77777777" w:rsidR="0049649F" w:rsidRDefault="0049649F">
            <w:pPr>
              <w:rPr>
                <w:sz w:val="18"/>
                <w:szCs w:val="18"/>
              </w:rPr>
            </w:pPr>
          </w:p>
        </w:tc>
        <w:tc>
          <w:tcPr>
            <w:tcW w:w="0" w:type="dxa"/>
            <w:vAlign w:val="bottom"/>
          </w:tcPr>
          <w:p w14:paraId="35E2779E" w14:textId="77777777" w:rsidR="0049649F" w:rsidRDefault="0049649F">
            <w:pPr>
              <w:rPr>
                <w:sz w:val="1"/>
                <w:szCs w:val="1"/>
              </w:rPr>
            </w:pPr>
          </w:p>
        </w:tc>
      </w:tr>
      <w:tr w:rsidR="0049649F" w14:paraId="61ACD718" w14:textId="77777777">
        <w:trPr>
          <w:trHeight w:val="219"/>
        </w:trPr>
        <w:tc>
          <w:tcPr>
            <w:tcW w:w="7560" w:type="dxa"/>
            <w:shd w:val="clear" w:color="auto" w:fill="CFF0FC"/>
            <w:vAlign w:val="bottom"/>
          </w:tcPr>
          <w:p w14:paraId="2E823F26" w14:textId="77777777" w:rsidR="0049649F" w:rsidRDefault="005E3FAB">
            <w:pPr>
              <w:rPr>
                <w:sz w:val="20"/>
                <w:szCs w:val="20"/>
              </w:rPr>
            </w:pPr>
            <w:r>
              <w:rPr>
                <w:rFonts w:ascii="Arial" w:eastAsia="Arial" w:hAnsi="Arial" w:cs="Arial"/>
                <w:sz w:val="16"/>
                <w:szCs w:val="16"/>
              </w:rPr>
              <w:t>Derivative instruments</w:t>
            </w:r>
          </w:p>
        </w:tc>
        <w:tc>
          <w:tcPr>
            <w:tcW w:w="1100" w:type="dxa"/>
            <w:shd w:val="clear" w:color="auto" w:fill="CFF0FC"/>
            <w:vAlign w:val="bottom"/>
          </w:tcPr>
          <w:p w14:paraId="55BD73AA" w14:textId="77777777" w:rsidR="0049649F" w:rsidRDefault="0049649F">
            <w:pPr>
              <w:rPr>
                <w:sz w:val="19"/>
                <w:szCs w:val="19"/>
              </w:rPr>
            </w:pPr>
          </w:p>
        </w:tc>
        <w:tc>
          <w:tcPr>
            <w:tcW w:w="240" w:type="dxa"/>
            <w:shd w:val="clear" w:color="auto" w:fill="CFF0FC"/>
            <w:vAlign w:val="bottom"/>
          </w:tcPr>
          <w:p w14:paraId="600B18F2" w14:textId="77777777" w:rsidR="0049649F" w:rsidRDefault="0049649F">
            <w:pPr>
              <w:rPr>
                <w:sz w:val="19"/>
                <w:szCs w:val="19"/>
              </w:rPr>
            </w:pPr>
          </w:p>
        </w:tc>
        <w:tc>
          <w:tcPr>
            <w:tcW w:w="860" w:type="dxa"/>
            <w:shd w:val="clear" w:color="auto" w:fill="CFF0FC"/>
            <w:vAlign w:val="bottom"/>
          </w:tcPr>
          <w:p w14:paraId="24C8F41A" w14:textId="77777777" w:rsidR="0049649F" w:rsidRDefault="005E3FAB">
            <w:pPr>
              <w:jc w:val="right"/>
              <w:rPr>
                <w:sz w:val="20"/>
                <w:szCs w:val="20"/>
              </w:rPr>
            </w:pPr>
            <w:r>
              <w:rPr>
                <w:rFonts w:ascii="Arial" w:eastAsia="Arial" w:hAnsi="Arial" w:cs="Arial"/>
                <w:sz w:val="16"/>
                <w:szCs w:val="16"/>
              </w:rPr>
              <w:t>29,235</w:t>
            </w:r>
          </w:p>
        </w:tc>
        <w:tc>
          <w:tcPr>
            <w:tcW w:w="260" w:type="dxa"/>
            <w:shd w:val="clear" w:color="auto" w:fill="CFF0FC"/>
            <w:vAlign w:val="bottom"/>
          </w:tcPr>
          <w:p w14:paraId="4C494A68" w14:textId="77777777" w:rsidR="0049649F" w:rsidRDefault="0049649F">
            <w:pPr>
              <w:rPr>
                <w:sz w:val="19"/>
                <w:szCs w:val="19"/>
              </w:rPr>
            </w:pPr>
          </w:p>
        </w:tc>
        <w:tc>
          <w:tcPr>
            <w:tcW w:w="240" w:type="dxa"/>
            <w:shd w:val="clear" w:color="auto" w:fill="CFF0FC"/>
            <w:vAlign w:val="bottom"/>
          </w:tcPr>
          <w:p w14:paraId="32B86421" w14:textId="77777777" w:rsidR="0049649F" w:rsidRDefault="0049649F">
            <w:pPr>
              <w:rPr>
                <w:sz w:val="19"/>
                <w:szCs w:val="19"/>
              </w:rPr>
            </w:pPr>
          </w:p>
        </w:tc>
        <w:tc>
          <w:tcPr>
            <w:tcW w:w="880" w:type="dxa"/>
            <w:shd w:val="clear" w:color="auto" w:fill="CFF0FC"/>
            <w:vAlign w:val="bottom"/>
          </w:tcPr>
          <w:p w14:paraId="66E6127D" w14:textId="77777777" w:rsidR="0049649F" w:rsidRDefault="005E3FAB">
            <w:pPr>
              <w:jc w:val="right"/>
              <w:rPr>
                <w:sz w:val="20"/>
                <w:szCs w:val="20"/>
              </w:rPr>
            </w:pPr>
            <w:r>
              <w:rPr>
                <w:rFonts w:ascii="Arial" w:eastAsia="Arial" w:hAnsi="Arial" w:cs="Arial"/>
                <w:sz w:val="16"/>
                <w:szCs w:val="16"/>
              </w:rPr>
              <w:t>13,778</w:t>
            </w:r>
          </w:p>
        </w:tc>
        <w:tc>
          <w:tcPr>
            <w:tcW w:w="100" w:type="dxa"/>
            <w:shd w:val="clear" w:color="auto" w:fill="CFF0FC"/>
            <w:vAlign w:val="bottom"/>
          </w:tcPr>
          <w:p w14:paraId="236030B6" w14:textId="77777777" w:rsidR="0049649F" w:rsidRDefault="0049649F">
            <w:pPr>
              <w:rPr>
                <w:sz w:val="19"/>
                <w:szCs w:val="19"/>
              </w:rPr>
            </w:pPr>
          </w:p>
        </w:tc>
        <w:tc>
          <w:tcPr>
            <w:tcW w:w="20" w:type="dxa"/>
            <w:vAlign w:val="bottom"/>
          </w:tcPr>
          <w:p w14:paraId="3C396DCA" w14:textId="77777777" w:rsidR="0049649F" w:rsidRDefault="0049649F">
            <w:pPr>
              <w:rPr>
                <w:sz w:val="19"/>
                <w:szCs w:val="19"/>
              </w:rPr>
            </w:pPr>
          </w:p>
        </w:tc>
        <w:tc>
          <w:tcPr>
            <w:tcW w:w="0" w:type="dxa"/>
            <w:vAlign w:val="bottom"/>
          </w:tcPr>
          <w:p w14:paraId="0235B6A7" w14:textId="77777777" w:rsidR="0049649F" w:rsidRDefault="0049649F">
            <w:pPr>
              <w:rPr>
                <w:sz w:val="1"/>
                <w:szCs w:val="1"/>
              </w:rPr>
            </w:pPr>
          </w:p>
        </w:tc>
      </w:tr>
      <w:tr w:rsidR="0049649F" w14:paraId="1830C336" w14:textId="77777777">
        <w:trPr>
          <w:trHeight w:val="213"/>
        </w:trPr>
        <w:tc>
          <w:tcPr>
            <w:tcW w:w="7560" w:type="dxa"/>
            <w:vAlign w:val="bottom"/>
          </w:tcPr>
          <w:p w14:paraId="3EC496ED" w14:textId="77777777" w:rsidR="0049649F" w:rsidRDefault="005E3FAB">
            <w:pPr>
              <w:rPr>
                <w:sz w:val="20"/>
                <w:szCs w:val="20"/>
              </w:rPr>
            </w:pPr>
            <w:r>
              <w:rPr>
                <w:rFonts w:ascii="Arial" w:eastAsia="Arial" w:hAnsi="Arial" w:cs="Arial"/>
                <w:sz w:val="16"/>
                <w:szCs w:val="16"/>
              </w:rPr>
              <w:t>Income tax payable</w:t>
            </w:r>
          </w:p>
        </w:tc>
        <w:tc>
          <w:tcPr>
            <w:tcW w:w="1100" w:type="dxa"/>
            <w:vAlign w:val="bottom"/>
          </w:tcPr>
          <w:p w14:paraId="16DEDF76" w14:textId="77777777" w:rsidR="0049649F" w:rsidRDefault="0049649F">
            <w:pPr>
              <w:rPr>
                <w:sz w:val="18"/>
                <w:szCs w:val="18"/>
              </w:rPr>
            </w:pPr>
          </w:p>
        </w:tc>
        <w:tc>
          <w:tcPr>
            <w:tcW w:w="240" w:type="dxa"/>
            <w:vAlign w:val="bottom"/>
          </w:tcPr>
          <w:p w14:paraId="7F2F71C7" w14:textId="77777777" w:rsidR="0049649F" w:rsidRDefault="0049649F">
            <w:pPr>
              <w:rPr>
                <w:sz w:val="18"/>
                <w:szCs w:val="18"/>
              </w:rPr>
            </w:pPr>
          </w:p>
        </w:tc>
        <w:tc>
          <w:tcPr>
            <w:tcW w:w="860" w:type="dxa"/>
            <w:vAlign w:val="bottom"/>
          </w:tcPr>
          <w:p w14:paraId="5A2CDD2C" w14:textId="77777777" w:rsidR="0049649F" w:rsidRDefault="005E3FAB">
            <w:pPr>
              <w:jc w:val="right"/>
              <w:rPr>
                <w:sz w:val="20"/>
                <w:szCs w:val="20"/>
              </w:rPr>
            </w:pPr>
            <w:r>
              <w:rPr>
                <w:rFonts w:ascii="Arial" w:eastAsia="Arial" w:hAnsi="Arial" w:cs="Arial"/>
                <w:sz w:val="16"/>
                <w:szCs w:val="16"/>
              </w:rPr>
              <w:t>10,047</w:t>
            </w:r>
          </w:p>
        </w:tc>
        <w:tc>
          <w:tcPr>
            <w:tcW w:w="260" w:type="dxa"/>
            <w:vAlign w:val="bottom"/>
          </w:tcPr>
          <w:p w14:paraId="062DC0D2" w14:textId="77777777" w:rsidR="0049649F" w:rsidRDefault="0049649F">
            <w:pPr>
              <w:rPr>
                <w:sz w:val="18"/>
                <w:szCs w:val="18"/>
              </w:rPr>
            </w:pPr>
          </w:p>
        </w:tc>
        <w:tc>
          <w:tcPr>
            <w:tcW w:w="240" w:type="dxa"/>
            <w:vAlign w:val="bottom"/>
          </w:tcPr>
          <w:p w14:paraId="244AF7FB" w14:textId="77777777" w:rsidR="0049649F" w:rsidRDefault="0049649F">
            <w:pPr>
              <w:rPr>
                <w:sz w:val="18"/>
                <w:szCs w:val="18"/>
              </w:rPr>
            </w:pPr>
          </w:p>
        </w:tc>
        <w:tc>
          <w:tcPr>
            <w:tcW w:w="880" w:type="dxa"/>
            <w:vAlign w:val="bottom"/>
          </w:tcPr>
          <w:p w14:paraId="6B181ACB" w14:textId="77777777" w:rsidR="0049649F" w:rsidRDefault="005E3FAB">
            <w:pPr>
              <w:jc w:val="right"/>
              <w:rPr>
                <w:sz w:val="20"/>
                <w:szCs w:val="20"/>
              </w:rPr>
            </w:pPr>
            <w:r>
              <w:rPr>
                <w:rFonts w:ascii="Arial" w:eastAsia="Arial" w:hAnsi="Arial" w:cs="Arial"/>
                <w:sz w:val="16"/>
                <w:szCs w:val="16"/>
              </w:rPr>
              <w:t>9,909</w:t>
            </w:r>
          </w:p>
        </w:tc>
        <w:tc>
          <w:tcPr>
            <w:tcW w:w="100" w:type="dxa"/>
            <w:vAlign w:val="bottom"/>
          </w:tcPr>
          <w:p w14:paraId="16C8C9F2" w14:textId="77777777" w:rsidR="0049649F" w:rsidRDefault="0049649F">
            <w:pPr>
              <w:rPr>
                <w:sz w:val="18"/>
                <w:szCs w:val="18"/>
              </w:rPr>
            </w:pPr>
          </w:p>
        </w:tc>
        <w:tc>
          <w:tcPr>
            <w:tcW w:w="20" w:type="dxa"/>
            <w:vAlign w:val="bottom"/>
          </w:tcPr>
          <w:p w14:paraId="2FF8077B" w14:textId="77777777" w:rsidR="0049649F" w:rsidRDefault="0049649F">
            <w:pPr>
              <w:rPr>
                <w:sz w:val="18"/>
                <w:szCs w:val="18"/>
              </w:rPr>
            </w:pPr>
          </w:p>
        </w:tc>
        <w:tc>
          <w:tcPr>
            <w:tcW w:w="0" w:type="dxa"/>
            <w:vAlign w:val="bottom"/>
          </w:tcPr>
          <w:p w14:paraId="5943C6DC" w14:textId="77777777" w:rsidR="0049649F" w:rsidRDefault="0049649F">
            <w:pPr>
              <w:rPr>
                <w:sz w:val="1"/>
                <w:szCs w:val="1"/>
              </w:rPr>
            </w:pPr>
          </w:p>
        </w:tc>
      </w:tr>
      <w:tr w:rsidR="0049649F" w14:paraId="2B5C7B27" w14:textId="77777777">
        <w:trPr>
          <w:trHeight w:val="219"/>
        </w:trPr>
        <w:tc>
          <w:tcPr>
            <w:tcW w:w="7560" w:type="dxa"/>
            <w:shd w:val="clear" w:color="auto" w:fill="CFF0FC"/>
            <w:vAlign w:val="bottom"/>
          </w:tcPr>
          <w:p w14:paraId="21BDA791" w14:textId="77777777" w:rsidR="0049649F" w:rsidRDefault="005E3FAB">
            <w:pPr>
              <w:rPr>
                <w:sz w:val="20"/>
                <w:szCs w:val="20"/>
              </w:rPr>
            </w:pPr>
            <w:r>
              <w:rPr>
                <w:rFonts w:ascii="Arial" w:eastAsia="Arial" w:hAnsi="Arial" w:cs="Arial"/>
                <w:sz w:val="16"/>
                <w:szCs w:val="16"/>
              </w:rPr>
              <w:t>Deferred taxes</w:t>
            </w:r>
          </w:p>
        </w:tc>
        <w:tc>
          <w:tcPr>
            <w:tcW w:w="1100" w:type="dxa"/>
            <w:shd w:val="clear" w:color="auto" w:fill="CFF0FC"/>
            <w:vAlign w:val="bottom"/>
          </w:tcPr>
          <w:p w14:paraId="03D21AF4" w14:textId="77777777" w:rsidR="0049649F" w:rsidRDefault="0049649F">
            <w:pPr>
              <w:rPr>
                <w:sz w:val="19"/>
                <w:szCs w:val="19"/>
              </w:rPr>
            </w:pPr>
          </w:p>
        </w:tc>
        <w:tc>
          <w:tcPr>
            <w:tcW w:w="240" w:type="dxa"/>
            <w:shd w:val="clear" w:color="auto" w:fill="CFF0FC"/>
            <w:vAlign w:val="bottom"/>
          </w:tcPr>
          <w:p w14:paraId="2E60BBBD" w14:textId="77777777" w:rsidR="0049649F" w:rsidRDefault="0049649F">
            <w:pPr>
              <w:rPr>
                <w:sz w:val="19"/>
                <w:szCs w:val="19"/>
              </w:rPr>
            </w:pPr>
          </w:p>
        </w:tc>
        <w:tc>
          <w:tcPr>
            <w:tcW w:w="860" w:type="dxa"/>
            <w:shd w:val="clear" w:color="auto" w:fill="CFF0FC"/>
            <w:vAlign w:val="bottom"/>
          </w:tcPr>
          <w:p w14:paraId="500F04DF" w14:textId="77777777" w:rsidR="0049649F" w:rsidRDefault="005E3FAB">
            <w:pPr>
              <w:jc w:val="right"/>
              <w:rPr>
                <w:sz w:val="20"/>
                <w:szCs w:val="20"/>
              </w:rPr>
            </w:pPr>
            <w:r>
              <w:rPr>
                <w:rFonts w:ascii="Arial" w:eastAsia="Arial" w:hAnsi="Arial" w:cs="Arial"/>
                <w:sz w:val="16"/>
                <w:szCs w:val="16"/>
              </w:rPr>
              <w:t>6,491</w:t>
            </w:r>
          </w:p>
        </w:tc>
        <w:tc>
          <w:tcPr>
            <w:tcW w:w="260" w:type="dxa"/>
            <w:shd w:val="clear" w:color="auto" w:fill="CFF0FC"/>
            <w:vAlign w:val="bottom"/>
          </w:tcPr>
          <w:p w14:paraId="6B3AB63A" w14:textId="77777777" w:rsidR="0049649F" w:rsidRDefault="0049649F">
            <w:pPr>
              <w:rPr>
                <w:sz w:val="19"/>
                <w:szCs w:val="19"/>
              </w:rPr>
            </w:pPr>
          </w:p>
        </w:tc>
        <w:tc>
          <w:tcPr>
            <w:tcW w:w="240" w:type="dxa"/>
            <w:shd w:val="clear" w:color="auto" w:fill="CFF0FC"/>
            <w:vAlign w:val="bottom"/>
          </w:tcPr>
          <w:p w14:paraId="466DB965" w14:textId="77777777" w:rsidR="0049649F" w:rsidRDefault="0049649F">
            <w:pPr>
              <w:rPr>
                <w:sz w:val="19"/>
                <w:szCs w:val="19"/>
              </w:rPr>
            </w:pPr>
          </w:p>
        </w:tc>
        <w:tc>
          <w:tcPr>
            <w:tcW w:w="880" w:type="dxa"/>
            <w:shd w:val="clear" w:color="auto" w:fill="CFF0FC"/>
            <w:vAlign w:val="bottom"/>
          </w:tcPr>
          <w:p w14:paraId="7A6E27F0" w14:textId="77777777" w:rsidR="0049649F" w:rsidRDefault="005E3FAB">
            <w:pPr>
              <w:jc w:val="right"/>
              <w:rPr>
                <w:sz w:val="20"/>
                <w:szCs w:val="20"/>
              </w:rPr>
            </w:pPr>
            <w:r>
              <w:rPr>
                <w:rFonts w:ascii="Arial" w:eastAsia="Arial" w:hAnsi="Arial" w:cs="Arial"/>
                <w:sz w:val="16"/>
                <w:szCs w:val="16"/>
              </w:rPr>
              <w:t>7,789</w:t>
            </w:r>
          </w:p>
        </w:tc>
        <w:tc>
          <w:tcPr>
            <w:tcW w:w="100" w:type="dxa"/>
            <w:shd w:val="clear" w:color="auto" w:fill="CFF0FC"/>
            <w:vAlign w:val="bottom"/>
          </w:tcPr>
          <w:p w14:paraId="6EFF10A1" w14:textId="77777777" w:rsidR="0049649F" w:rsidRDefault="0049649F">
            <w:pPr>
              <w:rPr>
                <w:sz w:val="19"/>
                <w:szCs w:val="19"/>
              </w:rPr>
            </w:pPr>
          </w:p>
        </w:tc>
        <w:tc>
          <w:tcPr>
            <w:tcW w:w="20" w:type="dxa"/>
            <w:vAlign w:val="bottom"/>
          </w:tcPr>
          <w:p w14:paraId="4A2DE6CD" w14:textId="77777777" w:rsidR="0049649F" w:rsidRDefault="0049649F">
            <w:pPr>
              <w:rPr>
                <w:sz w:val="19"/>
                <w:szCs w:val="19"/>
              </w:rPr>
            </w:pPr>
          </w:p>
        </w:tc>
        <w:tc>
          <w:tcPr>
            <w:tcW w:w="0" w:type="dxa"/>
            <w:vAlign w:val="bottom"/>
          </w:tcPr>
          <w:p w14:paraId="5DFC191E" w14:textId="77777777" w:rsidR="0049649F" w:rsidRDefault="0049649F">
            <w:pPr>
              <w:rPr>
                <w:sz w:val="1"/>
                <w:szCs w:val="1"/>
              </w:rPr>
            </w:pPr>
          </w:p>
        </w:tc>
      </w:tr>
      <w:tr w:rsidR="0049649F" w14:paraId="3618CA33" w14:textId="77777777">
        <w:trPr>
          <w:trHeight w:val="213"/>
        </w:trPr>
        <w:tc>
          <w:tcPr>
            <w:tcW w:w="7560" w:type="dxa"/>
            <w:tcBorders>
              <w:bottom w:val="single" w:sz="8" w:space="0" w:color="CFF0FC"/>
            </w:tcBorders>
            <w:vAlign w:val="bottom"/>
          </w:tcPr>
          <w:p w14:paraId="15ED4630" w14:textId="77777777" w:rsidR="0049649F" w:rsidRDefault="005E3FAB">
            <w:pPr>
              <w:rPr>
                <w:sz w:val="20"/>
                <w:szCs w:val="20"/>
              </w:rPr>
            </w:pPr>
            <w:r>
              <w:rPr>
                <w:rFonts w:ascii="Arial" w:eastAsia="Arial" w:hAnsi="Arial" w:cs="Arial"/>
                <w:sz w:val="16"/>
                <w:szCs w:val="16"/>
              </w:rPr>
              <w:t>Other liabilities</w:t>
            </w:r>
          </w:p>
        </w:tc>
        <w:tc>
          <w:tcPr>
            <w:tcW w:w="1100" w:type="dxa"/>
            <w:tcBorders>
              <w:bottom w:val="single" w:sz="8" w:space="0" w:color="CFF0FC"/>
            </w:tcBorders>
            <w:vAlign w:val="bottom"/>
          </w:tcPr>
          <w:p w14:paraId="4AAA49B2" w14:textId="77777777" w:rsidR="0049649F" w:rsidRDefault="0049649F">
            <w:pPr>
              <w:rPr>
                <w:sz w:val="18"/>
                <w:szCs w:val="18"/>
              </w:rPr>
            </w:pPr>
          </w:p>
        </w:tc>
        <w:tc>
          <w:tcPr>
            <w:tcW w:w="240" w:type="dxa"/>
            <w:tcBorders>
              <w:bottom w:val="single" w:sz="8" w:space="0" w:color="auto"/>
            </w:tcBorders>
            <w:vAlign w:val="bottom"/>
          </w:tcPr>
          <w:p w14:paraId="01DA1C97" w14:textId="77777777" w:rsidR="0049649F" w:rsidRDefault="0049649F">
            <w:pPr>
              <w:rPr>
                <w:sz w:val="18"/>
                <w:szCs w:val="18"/>
              </w:rPr>
            </w:pPr>
          </w:p>
        </w:tc>
        <w:tc>
          <w:tcPr>
            <w:tcW w:w="860" w:type="dxa"/>
            <w:tcBorders>
              <w:bottom w:val="single" w:sz="8" w:space="0" w:color="auto"/>
            </w:tcBorders>
            <w:vAlign w:val="bottom"/>
          </w:tcPr>
          <w:p w14:paraId="2787880D" w14:textId="77777777" w:rsidR="0049649F" w:rsidRDefault="005E3FAB">
            <w:pPr>
              <w:jc w:val="right"/>
              <w:rPr>
                <w:sz w:val="20"/>
                <w:szCs w:val="20"/>
              </w:rPr>
            </w:pPr>
            <w:r>
              <w:rPr>
                <w:rFonts w:ascii="Arial" w:eastAsia="Arial" w:hAnsi="Arial" w:cs="Arial"/>
                <w:sz w:val="16"/>
                <w:szCs w:val="16"/>
              </w:rPr>
              <w:t>16,524</w:t>
            </w:r>
          </w:p>
        </w:tc>
        <w:tc>
          <w:tcPr>
            <w:tcW w:w="260" w:type="dxa"/>
            <w:tcBorders>
              <w:bottom w:val="single" w:sz="8" w:space="0" w:color="CFF0FC"/>
            </w:tcBorders>
            <w:vAlign w:val="bottom"/>
          </w:tcPr>
          <w:p w14:paraId="157B213C" w14:textId="77777777" w:rsidR="0049649F" w:rsidRDefault="0049649F">
            <w:pPr>
              <w:rPr>
                <w:sz w:val="18"/>
                <w:szCs w:val="18"/>
              </w:rPr>
            </w:pPr>
          </w:p>
        </w:tc>
        <w:tc>
          <w:tcPr>
            <w:tcW w:w="240" w:type="dxa"/>
            <w:tcBorders>
              <w:bottom w:val="single" w:sz="8" w:space="0" w:color="auto"/>
            </w:tcBorders>
            <w:vAlign w:val="bottom"/>
          </w:tcPr>
          <w:p w14:paraId="2FB6C25B" w14:textId="77777777" w:rsidR="0049649F" w:rsidRDefault="0049649F">
            <w:pPr>
              <w:rPr>
                <w:sz w:val="18"/>
                <w:szCs w:val="18"/>
              </w:rPr>
            </w:pPr>
          </w:p>
        </w:tc>
        <w:tc>
          <w:tcPr>
            <w:tcW w:w="880" w:type="dxa"/>
            <w:tcBorders>
              <w:bottom w:val="single" w:sz="8" w:space="0" w:color="auto"/>
            </w:tcBorders>
            <w:vAlign w:val="bottom"/>
          </w:tcPr>
          <w:p w14:paraId="114AE272" w14:textId="77777777" w:rsidR="0049649F" w:rsidRDefault="005E3FAB">
            <w:pPr>
              <w:jc w:val="right"/>
              <w:rPr>
                <w:sz w:val="20"/>
                <w:szCs w:val="20"/>
              </w:rPr>
            </w:pPr>
            <w:r>
              <w:rPr>
                <w:rFonts w:ascii="Arial" w:eastAsia="Arial" w:hAnsi="Arial" w:cs="Arial"/>
                <w:sz w:val="16"/>
                <w:szCs w:val="16"/>
              </w:rPr>
              <w:t>30,355</w:t>
            </w:r>
          </w:p>
        </w:tc>
        <w:tc>
          <w:tcPr>
            <w:tcW w:w="100" w:type="dxa"/>
            <w:tcBorders>
              <w:bottom w:val="single" w:sz="8" w:space="0" w:color="CFF0FC"/>
            </w:tcBorders>
            <w:vAlign w:val="bottom"/>
          </w:tcPr>
          <w:p w14:paraId="00DDEA89" w14:textId="77777777" w:rsidR="0049649F" w:rsidRDefault="0049649F">
            <w:pPr>
              <w:rPr>
                <w:sz w:val="18"/>
                <w:szCs w:val="18"/>
              </w:rPr>
            </w:pPr>
          </w:p>
        </w:tc>
        <w:tc>
          <w:tcPr>
            <w:tcW w:w="20" w:type="dxa"/>
            <w:vAlign w:val="bottom"/>
          </w:tcPr>
          <w:p w14:paraId="5C7B494F" w14:textId="77777777" w:rsidR="0049649F" w:rsidRDefault="0049649F">
            <w:pPr>
              <w:rPr>
                <w:sz w:val="18"/>
                <w:szCs w:val="18"/>
              </w:rPr>
            </w:pPr>
          </w:p>
        </w:tc>
        <w:tc>
          <w:tcPr>
            <w:tcW w:w="0" w:type="dxa"/>
            <w:vAlign w:val="bottom"/>
          </w:tcPr>
          <w:p w14:paraId="00B836BE" w14:textId="77777777" w:rsidR="0049649F" w:rsidRDefault="0049649F">
            <w:pPr>
              <w:rPr>
                <w:sz w:val="1"/>
                <w:szCs w:val="1"/>
              </w:rPr>
            </w:pPr>
          </w:p>
        </w:tc>
      </w:tr>
      <w:tr w:rsidR="0049649F" w14:paraId="65C0D735" w14:textId="77777777">
        <w:trPr>
          <w:trHeight w:val="212"/>
        </w:trPr>
        <w:tc>
          <w:tcPr>
            <w:tcW w:w="7560" w:type="dxa"/>
            <w:shd w:val="clear" w:color="auto" w:fill="CFF0FC"/>
            <w:vAlign w:val="bottom"/>
          </w:tcPr>
          <w:p w14:paraId="7011E2B0" w14:textId="77777777" w:rsidR="0049649F" w:rsidRDefault="005E3FAB">
            <w:pPr>
              <w:ind w:left="500"/>
              <w:rPr>
                <w:sz w:val="20"/>
                <w:szCs w:val="20"/>
              </w:rPr>
            </w:pPr>
            <w:r>
              <w:rPr>
                <w:rFonts w:ascii="Arial" w:eastAsia="Arial" w:hAnsi="Arial" w:cs="Arial"/>
                <w:sz w:val="16"/>
                <w:szCs w:val="16"/>
              </w:rPr>
              <w:t>Total liabilities</w:t>
            </w:r>
          </w:p>
        </w:tc>
        <w:tc>
          <w:tcPr>
            <w:tcW w:w="1100" w:type="dxa"/>
            <w:shd w:val="clear" w:color="auto" w:fill="CFF0FC"/>
            <w:vAlign w:val="bottom"/>
          </w:tcPr>
          <w:p w14:paraId="79326F46" w14:textId="77777777" w:rsidR="0049649F" w:rsidRDefault="0049649F">
            <w:pPr>
              <w:rPr>
                <w:sz w:val="18"/>
                <w:szCs w:val="18"/>
              </w:rPr>
            </w:pPr>
          </w:p>
        </w:tc>
        <w:tc>
          <w:tcPr>
            <w:tcW w:w="240" w:type="dxa"/>
            <w:tcBorders>
              <w:bottom w:val="single" w:sz="8" w:space="0" w:color="auto"/>
            </w:tcBorders>
            <w:shd w:val="clear" w:color="auto" w:fill="CFF0FC"/>
            <w:vAlign w:val="bottom"/>
          </w:tcPr>
          <w:p w14:paraId="1EE3BBA8" w14:textId="77777777" w:rsidR="0049649F" w:rsidRDefault="0049649F">
            <w:pPr>
              <w:rPr>
                <w:sz w:val="18"/>
                <w:szCs w:val="18"/>
              </w:rPr>
            </w:pPr>
          </w:p>
        </w:tc>
        <w:tc>
          <w:tcPr>
            <w:tcW w:w="860" w:type="dxa"/>
            <w:tcBorders>
              <w:bottom w:val="single" w:sz="8" w:space="0" w:color="auto"/>
            </w:tcBorders>
            <w:shd w:val="clear" w:color="auto" w:fill="CFF0FC"/>
            <w:vAlign w:val="bottom"/>
          </w:tcPr>
          <w:p w14:paraId="21A2CCD0" w14:textId="77777777" w:rsidR="0049649F" w:rsidRDefault="005E3FAB">
            <w:pPr>
              <w:jc w:val="right"/>
              <w:rPr>
                <w:sz w:val="20"/>
                <w:szCs w:val="20"/>
              </w:rPr>
            </w:pPr>
            <w:r>
              <w:rPr>
                <w:rFonts w:ascii="Arial" w:eastAsia="Arial" w:hAnsi="Arial" w:cs="Arial"/>
                <w:sz w:val="16"/>
                <w:szCs w:val="16"/>
              </w:rPr>
              <w:t>4,454,658</w:t>
            </w:r>
          </w:p>
        </w:tc>
        <w:tc>
          <w:tcPr>
            <w:tcW w:w="260" w:type="dxa"/>
            <w:shd w:val="clear" w:color="auto" w:fill="CFF0FC"/>
            <w:vAlign w:val="bottom"/>
          </w:tcPr>
          <w:p w14:paraId="7D98048D" w14:textId="77777777" w:rsidR="0049649F" w:rsidRDefault="0049649F">
            <w:pPr>
              <w:rPr>
                <w:sz w:val="18"/>
                <w:szCs w:val="18"/>
              </w:rPr>
            </w:pPr>
          </w:p>
        </w:tc>
        <w:tc>
          <w:tcPr>
            <w:tcW w:w="240" w:type="dxa"/>
            <w:tcBorders>
              <w:bottom w:val="single" w:sz="8" w:space="0" w:color="auto"/>
            </w:tcBorders>
            <w:shd w:val="clear" w:color="auto" w:fill="CFF0FC"/>
            <w:vAlign w:val="bottom"/>
          </w:tcPr>
          <w:p w14:paraId="4BF38FE1" w14:textId="77777777" w:rsidR="0049649F" w:rsidRDefault="0049649F">
            <w:pPr>
              <w:rPr>
                <w:sz w:val="18"/>
                <w:szCs w:val="18"/>
              </w:rPr>
            </w:pPr>
          </w:p>
        </w:tc>
        <w:tc>
          <w:tcPr>
            <w:tcW w:w="880" w:type="dxa"/>
            <w:tcBorders>
              <w:bottom w:val="single" w:sz="8" w:space="0" w:color="auto"/>
            </w:tcBorders>
            <w:shd w:val="clear" w:color="auto" w:fill="CFF0FC"/>
            <w:vAlign w:val="bottom"/>
          </w:tcPr>
          <w:p w14:paraId="59E391EA" w14:textId="77777777" w:rsidR="0049649F" w:rsidRDefault="005E3FAB">
            <w:pPr>
              <w:jc w:val="right"/>
              <w:rPr>
                <w:sz w:val="20"/>
                <w:szCs w:val="20"/>
              </w:rPr>
            </w:pPr>
            <w:r>
              <w:rPr>
                <w:rFonts w:ascii="Arial" w:eastAsia="Arial" w:hAnsi="Arial" w:cs="Arial"/>
                <w:sz w:val="16"/>
                <w:szCs w:val="16"/>
              </w:rPr>
              <w:t>3,916,972</w:t>
            </w:r>
          </w:p>
        </w:tc>
        <w:tc>
          <w:tcPr>
            <w:tcW w:w="100" w:type="dxa"/>
            <w:shd w:val="clear" w:color="auto" w:fill="CFF0FC"/>
            <w:vAlign w:val="bottom"/>
          </w:tcPr>
          <w:p w14:paraId="0A619C6C" w14:textId="77777777" w:rsidR="0049649F" w:rsidRDefault="0049649F">
            <w:pPr>
              <w:rPr>
                <w:sz w:val="18"/>
                <w:szCs w:val="18"/>
              </w:rPr>
            </w:pPr>
          </w:p>
        </w:tc>
        <w:tc>
          <w:tcPr>
            <w:tcW w:w="20" w:type="dxa"/>
            <w:vAlign w:val="bottom"/>
          </w:tcPr>
          <w:p w14:paraId="5DBA899D" w14:textId="77777777" w:rsidR="0049649F" w:rsidRDefault="0049649F">
            <w:pPr>
              <w:rPr>
                <w:sz w:val="18"/>
                <w:szCs w:val="18"/>
              </w:rPr>
            </w:pPr>
          </w:p>
        </w:tc>
        <w:tc>
          <w:tcPr>
            <w:tcW w:w="0" w:type="dxa"/>
            <w:vAlign w:val="bottom"/>
          </w:tcPr>
          <w:p w14:paraId="583E3695" w14:textId="77777777" w:rsidR="0049649F" w:rsidRDefault="0049649F">
            <w:pPr>
              <w:rPr>
                <w:sz w:val="1"/>
                <w:szCs w:val="1"/>
              </w:rPr>
            </w:pPr>
          </w:p>
        </w:tc>
      </w:tr>
      <w:tr w:rsidR="0049649F" w14:paraId="0997FC32" w14:textId="77777777">
        <w:trPr>
          <w:trHeight w:val="206"/>
        </w:trPr>
        <w:tc>
          <w:tcPr>
            <w:tcW w:w="7560" w:type="dxa"/>
            <w:vAlign w:val="bottom"/>
          </w:tcPr>
          <w:p w14:paraId="320CE75E" w14:textId="77777777" w:rsidR="0049649F" w:rsidRDefault="005E3FAB">
            <w:pPr>
              <w:rPr>
                <w:sz w:val="20"/>
                <w:szCs w:val="20"/>
              </w:rPr>
            </w:pPr>
            <w:r>
              <w:rPr>
                <w:rFonts w:ascii="Arial" w:eastAsia="Arial" w:hAnsi="Arial" w:cs="Arial"/>
                <w:sz w:val="16"/>
                <w:szCs w:val="16"/>
              </w:rPr>
              <w:t>Equity:</w:t>
            </w:r>
          </w:p>
        </w:tc>
        <w:tc>
          <w:tcPr>
            <w:tcW w:w="1100" w:type="dxa"/>
            <w:vAlign w:val="bottom"/>
          </w:tcPr>
          <w:p w14:paraId="3414D631" w14:textId="77777777" w:rsidR="0049649F" w:rsidRDefault="0049649F">
            <w:pPr>
              <w:rPr>
                <w:sz w:val="17"/>
                <w:szCs w:val="17"/>
              </w:rPr>
            </w:pPr>
          </w:p>
        </w:tc>
        <w:tc>
          <w:tcPr>
            <w:tcW w:w="240" w:type="dxa"/>
            <w:vAlign w:val="bottom"/>
          </w:tcPr>
          <w:p w14:paraId="1E69F5DC" w14:textId="77777777" w:rsidR="0049649F" w:rsidRDefault="0049649F">
            <w:pPr>
              <w:rPr>
                <w:sz w:val="17"/>
                <w:szCs w:val="17"/>
              </w:rPr>
            </w:pPr>
          </w:p>
        </w:tc>
        <w:tc>
          <w:tcPr>
            <w:tcW w:w="860" w:type="dxa"/>
            <w:vAlign w:val="bottom"/>
          </w:tcPr>
          <w:p w14:paraId="6209CD84" w14:textId="77777777" w:rsidR="0049649F" w:rsidRDefault="0049649F">
            <w:pPr>
              <w:rPr>
                <w:sz w:val="17"/>
                <w:szCs w:val="17"/>
              </w:rPr>
            </w:pPr>
          </w:p>
        </w:tc>
        <w:tc>
          <w:tcPr>
            <w:tcW w:w="260" w:type="dxa"/>
            <w:vAlign w:val="bottom"/>
          </w:tcPr>
          <w:p w14:paraId="2D1E1D91" w14:textId="77777777" w:rsidR="0049649F" w:rsidRDefault="0049649F">
            <w:pPr>
              <w:rPr>
                <w:sz w:val="17"/>
                <w:szCs w:val="17"/>
              </w:rPr>
            </w:pPr>
          </w:p>
        </w:tc>
        <w:tc>
          <w:tcPr>
            <w:tcW w:w="240" w:type="dxa"/>
            <w:vAlign w:val="bottom"/>
          </w:tcPr>
          <w:p w14:paraId="77610AA1" w14:textId="77777777" w:rsidR="0049649F" w:rsidRDefault="0049649F">
            <w:pPr>
              <w:rPr>
                <w:sz w:val="17"/>
                <w:szCs w:val="17"/>
              </w:rPr>
            </w:pPr>
          </w:p>
        </w:tc>
        <w:tc>
          <w:tcPr>
            <w:tcW w:w="880" w:type="dxa"/>
            <w:vAlign w:val="bottom"/>
          </w:tcPr>
          <w:p w14:paraId="60E1C337" w14:textId="77777777" w:rsidR="0049649F" w:rsidRDefault="0049649F">
            <w:pPr>
              <w:rPr>
                <w:sz w:val="17"/>
                <w:szCs w:val="17"/>
              </w:rPr>
            </w:pPr>
          </w:p>
        </w:tc>
        <w:tc>
          <w:tcPr>
            <w:tcW w:w="100" w:type="dxa"/>
            <w:vAlign w:val="bottom"/>
          </w:tcPr>
          <w:p w14:paraId="500AF137" w14:textId="77777777" w:rsidR="0049649F" w:rsidRDefault="0049649F">
            <w:pPr>
              <w:rPr>
                <w:sz w:val="17"/>
                <w:szCs w:val="17"/>
              </w:rPr>
            </w:pPr>
          </w:p>
        </w:tc>
        <w:tc>
          <w:tcPr>
            <w:tcW w:w="20" w:type="dxa"/>
            <w:vAlign w:val="bottom"/>
          </w:tcPr>
          <w:p w14:paraId="4ED4BBD2" w14:textId="77777777" w:rsidR="0049649F" w:rsidRDefault="0049649F">
            <w:pPr>
              <w:rPr>
                <w:sz w:val="17"/>
                <w:szCs w:val="17"/>
              </w:rPr>
            </w:pPr>
          </w:p>
        </w:tc>
        <w:tc>
          <w:tcPr>
            <w:tcW w:w="0" w:type="dxa"/>
            <w:vAlign w:val="bottom"/>
          </w:tcPr>
          <w:p w14:paraId="52365642" w14:textId="77777777" w:rsidR="0049649F" w:rsidRDefault="0049649F">
            <w:pPr>
              <w:rPr>
                <w:sz w:val="1"/>
                <w:szCs w:val="1"/>
              </w:rPr>
            </w:pPr>
          </w:p>
        </w:tc>
      </w:tr>
      <w:tr w:rsidR="0049649F" w14:paraId="654D30E1" w14:textId="77777777">
        <w:trPr>
          <w:trHeight w:val="219"/>
        </w:trPr>
        <w:tc>
          <w:tcPr>
            <w:tcW w:w="7560" w:type="dxa"/>
            <w:shd w:val="clear" w:color="auto" w:fill="CFF0FC"/>
            <w:vAlign w:val="bottom"/>
          </w:tcPr>
          <w:p w14:paraId="26B2B1F4" w14:textId="77777777" w:rsidR="0049649F" w:rsidRDefault="005E3FAB">
            <w:pPr>
              <w:rPr>
                <w:sz w:val="20"/>
                <w:szCs w:val="20"/>
              </w:rPr>
            </w:pPr>
            <w:r>
              <w:rPr>
                <w:rFonts w:ascii="Arial" w:eastAsia="Arial" w:hAnsi="Arial" w:cs="Arial"/>
                <w:sz w:val="16"/>
                <w:szCs w:val="16"/>
              </w:rPr>
              <w:t xml:space="preserve">Textainer Group Holdings Limited </w:t>
            </w:r>
            <w:r>
              <w:rPr>
                <w:rFonts w:ascii="Arial" w:eastAsia="Arial" w:hAnsi="Arial" w:cs="Arial"/>
                <w:sz w:val="16"/>
                <w:szCs w:val="16"/>
              </w:rPr>
              <w:t>shareholders' equity:</w:t>
            </w:r>
          </w:p>
        </w:tc>
        <w:tc>
          <w:tcPr>
            <w:tcW w:w="1100" w:type="dxa"/>
            <w:shd w:val="clear" w:color="auto" w:fill="CFF0FC"/>
            <w:vAlign w:val="bottom"/>
          </w:tcPr>
          <w:p w14:paraId="3061A26D" w14:textId="77777777" w:rsidR="0049649F" w:rsidRDefault="0049649F">
            <w:pPr>
              <w:rPr>
                <w:sz w:val="19"/>
                <w:szCs w:val="19"/>
              </w:rPr>
            </w:pPr>
          </w:p>
        </w:tc>
        <w:tc>
          <w:tcPr>
            <w:tcW w:w="240" w:type="dxa"/>
            <w:shd w:val="clear" w:color="auto" w:fill="CFF0FC"/>
            <w:vAlign w:val="bottom"/>
          </w:tcPr>
          <w:p w14:paraId="2CA0FFB3" w14:textId="77777777" w:rsidR="0049649F" w:rsidRDefault="0049649F">
            <w:pPr>
              <w:rPr>
                <w:sz w:val="19"/>
                <w:szCs w:val="19"/>
              </w:rPr>
            </w:pPr>
          </w:p>
        </w:tc>
        <w:tc>
          <w:tcPr>
            <w:tcW w:w="860" w:type="dxa"/>
            <w:shd w:val="clear" w:color="auto" w:fill="CFF0FC"/>
            <w:vAlign w:val="bottom"/>
          </w:tcPr>
          <w:p w14:paraId="377E302C" w14:textId="77777777" w:rsidR="0049649F" w:rsidRDefault="0049649F">
            <w:pPr>
              <w:rPr>
                <w:sz w:val="19"/>
                <w:szCs w:val="19"/>
              </w:rPr>
            </w:pPr>
          </w:p>
        </w:tc>
        <w:tc>
          <w:tcPr>
            <w:tcW w:w="260" w:type="dxa"/>
            <w:shd w:val="clear" w:color="auto" w:fill="CFF0FC"/>
            <w:vAlign w:val="bottom"/>
          </w:tcPr>
          <w:p w14:paraId="7F0AE006" w14:textId="77777777" w:rsidR="0049649F" w:rsidRDefault="0049649F">
            <w:pPr>
              <w:rPr>
                <w:sz w:val="19"/>
                <w:szCs w:val="19"/>
              </w:rPr>
            </w:pPr>
          </w:p>
        </w:tc>
        <w:tc>
          <w:tcPr>
            <w:tcW w:w="240" w:type="dxa"/>
            <w:shd w:val="clear" w:color="auto" w:fill="CFF0FC"/>
            <w:vAlign w:val="bottom"/>
          </w:tcPr>
          <w:p w14:paraId="5F41306D" w14:textId="77777777" w:rsidR="0049649F" w:rsidRDefault="0049649F">
            <w:pPr>
              <w:rPr>
                <w:sz w:val="19"/>
                <w:szCs w:val="19"/>
              </w:rPr>
            </w:pPr>
          </w:p>
        </w:tc>
        <w:tc>
          <w:tcPr>
            <w:tcW w:w="880" w:type="dxa"/>
            <w:shd w:val="clear" w:color="auto" w:fill="CFF0FC"/>
            <w:vAlign w:val="bottom"/>
          </w:tcPr>
          <w:p w14:paraId="62EBB550" w14:textId="77777777" w:rsidR="0049649F" w:rsidRDefault="0049649F">
            <w:pPr>
              <w:rPr>
                <w:sz w:val="19"/>
                <w:szCs w:val="19"/>
              </w:rPr>
            </w:pPr>
          </w:p>
        </w:tc>
        <w:tc>
          <w:tcPr>
            <w:tcW w:w="100" w:type="dxa"/>
            <w:shd w:val="clear" w:color="auto" w:fill="CFF0FC"/>
            <w:vAlign w:val="bottom"/>
          </w:tcPr>
          <w:p w14:paraId="0797B79A" w14:textId="77777777" w:rsidR="0049649F" w:rsidRDefault="0049649F">
            <w:pPr>
              <w:rPr>
                <w:sz w:val="19"/>
                <w:szCs w:val="19"/>
              </w:rPr>
            </w:pPr>
          </w:p>
        </w:tc>
        <w:tc>
          <w:tcPr>
            <w:tcW w:w="20" w:type="dxa"/>
            <w:vAlign w:val="bottom"/>
          </w:tcPr>
          <w:p w14:paraId="626B33E2" w14:textId="77777777" w:rsidR="0049649F" w:rsidRDefault="0049649F">
            <w:pPr>
              <w:rPr>
                <w:sz w:val="19"/>
                <w:szCs w:val="19"/>
              </w:rPr>
            </w:pPr>
          </w:p>
        </w:tc>
        <w:tc>
          <w:tcPr>
            <w:tcW w:w="0" w:type="dxa"/>
            <w:vAlign w:val="bottom"/>
          </w:tcPr>
          <w:p w14:paraId="45B253FF" w14:textId="77777777" w:rsidR="0049649F" w:rsidRDefault="0049649F">
            <w:pPr>
              <w:rPr>
                <w:sz w:val="1"/>
                <w:szCs w:val="1"/>
              </w:rPr>
            </w:pPr>
          </w:p>
        </w:tc>
      </w:tr>
      <w:tr w:rsidR="0049649F" w14:paraId="490BF217" w14:textId="77777777">
        <w:trPr>
          <w:trHeight w:val="206"/>
        </w:trPr>
        <w:tc>
          <w:tcPr>
            <w:tcW w:w="7560" w:type="dxa"/>
            <w:vAlign w:val="bottom"/>
          </w:tcPr>
          <w:p w14:paraId="5D59205F" w14:textId="77777777" w:rsidR="0049649F" w:rsidRDefault="005E3FAB">
            <w:pPr>
              <w:ind w:left="260"/>
              <w:rPr>
                <w:sz w:val="20"/>
                <w:szCs w:val="20"/>
              </w:rPr>
            </w:pPr>
            <w:r>
              <w:rPr>
                <w:rFonts w:ascii="Arial" w:eastAsia="Arial" w:hAnsi="Arial" w:cs="Arial"/>
                <w:sz w:val="16"/>
                <w:szCs w:val="16"/>
              </w:rPr>
              <w:t>Common shares, $0.01 par value. Authorized 140,000,000 shares; 58,740,919 shares issued and</w:t>
            </w:r>
          </w:p>
        </w:tc>
        <w:tc>
          <w:tcPr>
            <w:tcW w:w="1100" w:type="dxa"/>
            <w:vAlign w:val="bottom"/>
          </w:tcPr>
          <w:p w14:paraId="3F3BC749" w14:textId="77777777" w:rsidR="0049649F" w:rsidRDefault="0049649F">
            <w:pPr>
              <w:rPr>
                <w:sz w:val="17"/>
                <w:szCs w:val="17"/>
              </w:rPr>
            </w:pPr>
          </w:p>
        </w:tc>
        <w:tc>
          <w:tcPr>
            <w:tcW w:w="240" w:type="dxa"/>
            <w:vAlign w:val="bottom"/>
          </w:tcPr>
          <w:p w14:paraId="73590F23" w14:textId="77777777" w:rsidR="0049649F" w:rsidRDefault="0049649F">
            <w:pPr>
              <w:rPr>
                <w:sz w:val="17"/>
                <w:szCs w:val="17"/>
              </w:rPr>
            </w:pPr>
          </w:p>
        </w:tc>
        <w:tc>
          <w:tcPr>
            <w:tcW w:w="860" w:type="dxa"/>
            <w:vAlign w:val="bottom"/>
          </w:tcPr>
          <w:p w14:paraId="3AA6A6D4" w14:textId="77777777" w:rsidR="0049649F" w:rsidRDefault="0049649F">
            <w:pPr>
              <w:rPr>
                <w:sz w:val="17"/>
                <w:szCs w:val="17"/>
              </w:rPr>
            </w:pPr>
          </w:p>
        </w:tc>
        <w:tc>
          <w:tcPr>
            <w:tcW w:w="260" w:type="dxa"/>
            <w:vAlign w:val="bottom"/>
          </w:tcPr>
          <w:p w14:paraId="265AE943" w14:textId="77777777" w:rsidR="0049649F" w:rsidRDefault="0049649F">
            <w:pPr>
              <w:rPr>
                <w:sz w:val="17"/>
                <w:szCs w:val="17"/>
              </w:rPr>
            </w:pPr>
          </w:p>
        </w:tc>
        <w:tc>
          <w:tcPr>
            <w:tcW w:w="240" w:type="dxa"/>
            <w:vAlign w:val="bottom"/>
          </w:tcPr>
          <w:p w14:paraId="08B36571" w14:textId="77777777" w:rsidR="0049649F" w:rsidRDefault="0049649F">
            <w:pPr>
              <w:rPr>
                <w:sz w:val="17"/>
                <w:szCs w:val="17"/>
              </w:rPr>
            </w:pPr>
          </w:p>
        </w:tc>
        <w:tc>
          <w:tcPr>
            <w:tcW w:w="880" w:type="dxa"/>
            <w:vAlign w:val="bottom"/>
          </w:tcPr>
          <w:p w14:paraId="65475912" w14:textId="77777777" w:rsidR="0049649F" w:rsidRDefault="0049649F">
            <w:pPr>
              <w:rPr>
                <w:sz w:val="17"/>
                <w:szCs w:val="17"/>
              </w:rPr>
            </w:pPr>
          </w:p>
        </w:tc>
        <w:tc>
          <w:tcPr>
            <w:tcW w:w="100" w:type="dxa"/>
            <w:vAlign w:val="bottom"/>
          </w:tcPr>
          <w:p w14:paraId="7D30EA24" w14:textId="77777777" w:rsidR="0049649F" w:rsidRDefault="0049649F">
            <w:pPr>
              <w:rPr>
                <w:sz w:val="17"/>
                <w:szCs w:val="17"/>
              </w:rPr>
            </w:pPr>
          </w:p>
        </w:tc>
        <w:tc>
          <w:tcPr>
            <w:tcW w:w="20" w:type="dxa"/>
            <w:vAlign w:val="bottom"/>
          </w:tcPr>
          <w:p w14:paraId="589368C7" w14:textId="77777777" w:rsidR="0049649F" w:rsidRDefault="0049649F">
            <w:pPr>
              <w:rPr>
                <w:sz w:val="17"/>
                <w:szCs w:val="17"/>
              </w:rPr>
            </w:pPr>
          </w:p>
        </w:tc>
        <w:tc>
          <w:tcPr>
            <w:tcW w:w="0" w:type="dxa"/>
            <w:vAlign w:val="bottom"/>
          </w:tcPr>
          <w:p w14:paraId="2A278451" w14:textId="77777777" w:rsidR="0049649F" w:rsidRDefault="0049649F">
            <w:pPr>
              <w:rPr>
                <w:sz w:val="1"/>
                <w:szCs w:val="1"/>
              </w:rPr>
            </w:pPr>
          </w:p>
        </w:tc>
      </w:tr>
      <w:tr w:rsidR="0049649F" w14:paraId="08D5BCAC" w14:textId="77777777">
        <w:trPr>
          <w:trHeight w:val="203"/>
        </w:trPr>
        <w:tc>
          <w:tcPr>
            <w:tcW w:w="7560" w:type="dxa"/>
            <w:vAlign w:val="bottom"/>
          </w:tcPr>
          <w:p w14:paraId="6A532DF3" w14:textId="77777777" w:rsidR="0049649F" w:rsidRDefault="005E3FAB">
            <w:pPr>
              <w:ind w:left="340"/>
              <w:rPr>
                <w:sz w:val="20"/>
                <w:szCs w:val="20"/>
              </w:rPr>
            </w:pPr>
            <w:r>
              <w:rPr>
                <w:rFonts w:ascii="Arial" w:eastAsia="Arial" w:hAnsi="Arial" w:cs="Arial"/>
                <w:sz w:val="16"/>
                <w:szCs w:val="16"/>
              </w:rPr>
              <w:t>50,495,789 shares outstanding at 2020; 58,326,555 shares issued and 56,817,918 shares</w:t>
            </w:r>
          </w:p>
        </w:tc>
        <w:tc>
          <w:tcPr>
            <w:tcW w:w="1100" w:type="dxa"/>
            <w:vAlign w:val="bottom"/>
          </w:tcPr>
          <w:p w14:paraId="1416BC11" w14:textId="77777777" w:rsidR="0049649F" w:rsidRDefault="0049649F">
            <w:pPr>
              <w:rPr>
                <w:sz w:val="17"/>
                <w:szCs w:val="17"/>
              </w:rPr>
            </w:pPr>
          </w:p>
        </w:tc>
        <w:tc>
          <w:tcPr>
            <w:tcW w:w="240" w:type="dxa"/>
            <w:vAlign w:val="bottom"/>
          </w:tcPr>
          <w:p w14:paraId="47398429" w14:textId="77777777" w:rsidR="0049649F" w:rsidRDefault="0049649F">
            <w:pPr>
              <w:rPr>
                <w:sz w:val="17"/>
                <w:szCs w:val="17"/>
              </w:rPr>
            </w:pPr>
          </w:p>
        </w:tc>
        <w:tc>
          <w:tcPr>
            <w:tcW w:w="860" w:type="dxa"/>
            <w:vAlign w:val="bottom"/>
          </w:tcPr>
          <w:p w14:paraId="048FE447" w14:textId="77777777" w:rsidR="0049649F" w:rsidRDefault="0049649F">
            <w:pPr>
              <w:rPr>
                <w:sz w:val="17"/>
                <w:szCs w:val="17"/>
              </w:rPr>
            </w:pPr>
          </w:p>
        </w:tc>
        <w:tc>
          <w:tcPr>
            <w:tcW w:w="260" w:type="dxa"/>
            <w:vAlign w:val="bottom"/>
          </w:tcPr>
          <w:p w14:paraId="1F3520EE" w14:textId="77777777" w:rsidR="0049649F" w:rsidRDefault="0049649F">
            <w:pPr>
              <w:rPr>
                <w:sz w:val="17"/>
                <w:szCs w:val="17"/>
              </w:rPr>
            </w:pPr>
          </w:p>
        </w:tc>
        <w:tc>
          <w:tcPr>
            <w:tcW w:w="240" w:type="dxa"/>
            <w:vAlign w:val="bottom"/>
          </w:tcPr>
          <w:p w14:paraId="543D1996" w14:textId="77777777" w:rsidR="0049649F" w:rsidRDefault="0049649F">
            <w:pPr>
              <w:rPr>
                <w:sz w:val="17"/>
                <w:szCs w:val="17"/>
              </w:rPr>
            </w:pPr>
          </w:p>
        </w:tc>
        <w:tc>
          <w:tcPr>
            <w:tcW w:w="880" w:type="dxa"/>
            <w:vAlign w:val="bottom"/>
          </w:tcPr>
          <w:p w14:paraId="470B6223" w14:textId="77777777" w:rsidR="0049649F" w:rsidRDefault="0049649F">
            <w:pPr>
              <w:rPr>
                <w:sz w:val="17"/>
                <w:szCs w:val="17"/>
              </w:rPr>
            </w:pPr>
          </w:p>
        </w:tc>
        <w:tc>
          <w:tcPr>
            <w:tcW w:w="100" w:type="dxa"/>
            <w:vAlign w:val="bottom"/>
          </w:tcPr>
          <w:p w14:paraId="1AC0BFF8" w14:textId="77777777" w:rsidR="0049649F" w:rsidRDefault="0049649F">
            <w:pPr>
              <w:rPr>
                <w:sz w:val="17"/>
                <w:szCs w:val="17"/>
              </w:rPr>
            </w:pPr>
          </w:p>
        </w:tc>
        <w:tc>
          <w:tcPr>
            <w:tcW w:w="20" w:type="dxa"/>
            <w:vAlign w:val="bottom"/>
          </w:tcPr>
          <w:p w14:paraId="6F914C1B" w14:textId="77777777" w:rsidR="0049649F" w:rsidRDefault="0049649F">
            <w:pPr>
              <w:rPr>
                <w:sz w:val="17"/>
                <w:szCs w:val="17"/>
              </w:rPr>
            </w:pPr>
          </w:p>
        </w:tc>
        <w:tc>
          <w:tcPr>
            <w:tcW w:w="0" w:type="dxa"/>
            <w:vAlign w:val="bottom"/>
          </w:tcPr>
          <w:p w14:paraId="34219ECC" w14:textId="77777777" w:rsidR="0049649F" w:rsidRDefault="0049649F">
            <w:pPr>
              <w:rPr>
                <w:sz w:val="1"/>
                <w:szCs w:val="1"/>
              </w:rPr>
            </w:pPr>
          </w:p>
        </w:tc>
      </w:tr>
      <w:tr w:rsidR="0049649F" w14:paraId="0F00CE5F" w14:textId="77777777">
        <w:trPr>
          <w:trHeight w:val="209"/>
        </w:trPr>
        <w:tc>
          <w:tcPr>
            <w:tcW w:w="7560" w:type="dxa"/>
            <w:vAlign w:val="bottom"/>
          </w:tcPr>
          <w:p w14:paraId="0AB3CDAE" w14:textId="77777777" w:rsidR="0049649F" w:rsidRDefault="005E3FAB">
            <w:pPr>
              <w:ind w:left="340"/>
              <w:rPr>
                <w:sz w:val="20"/>
                <w:szCs w:val="20"/>
              </w:rPr>
            </w:pPr>
            <w:r>
              <w:rPr>
                <w:rFonts w:ascii="Arial" w:eastAsia="Arial" w:hAnsi="Arial" w:cs="Arial"/>
                <w:sz w:val="16"/>
                <w:szCs w:val="16"/>
              </w:rPr>
              <w:t>outstanding at 2019</w:t>
            </w:r>
          </w:p>
        </w:tc>
        <w:tc>
          <w:tcPr>
            <w:tcW w:w="1100" w:type="dxa"/>
            <w:vAlign w:val="bottom"/>
          </w:tcPr>
          <w:p w14:paraId="2EE652B8" w14:textId="77777777" w:rsidR="0049649F" w:rsidRDefault="0049649F">
            <w:pPr>
              <w:rPr>
                <w:sz w:val="18"/>
                <w:szCs w:val="18"/>
              </w:rPr>
            </w:pPr>
          </w:p>
        </w:tc>
        <w:tc>
          <w:tcPr>
            <w:tcW w:w="240" w:type="dxa"/>
            <w:vAlign w:val="bottom"/>
          </w:tcPr>
          <w:p w14:paraId="550033C2" w14:textId="77777777" w:rsidR="0049649F" w:rsidRDefault="0049649F">
            <w:pPr>
              <w:rPr>
                <w:sz w:val="18"/>
                <w:szCs w:val="18"/>
              </w:rPr>
            </w:pPr>
          </w:p>
        </w:tc>
        <w:tc>
          <w:tcPr>
            <w:tcW w:w="860" w:type="dxa"/>
            <w:vAlign w:val="bottom"/>
          </w:tcPr>
          <w:p w14:paraId="03CE8E4B" w14:textId="77777777" w:rsidR="0049649F" w:rsidRDefault="005E3FAB">
            <w:pPr>
              <w:jc w:val="right"/>
              <w:rPr>
                <w:sz w:val="20"/>
                <w:szCs w:val="20"/>
              </w:rPr>
            </w:pPr>
            <w:r>
              <w:rPr>
                <w:rFonts w:ascii="Arial" w:eastAsia="Arial" w:hAnsi="Arial" w:cs="Arial"/>
                <w:sz w:val="16"/>
                <w:szCs w:val="16"/>
              </w:rPr>
              <w:t>587</w:t>
            </w:r>
          </w:p>
        </w:tc>
        <w:tc>
          <w:tcPr>
            <w:tcW w:w="260" w:type="dxa"/>
            <w:vAlign w:val="bottom"/>
          </w:tcPr>
          <w:p w14:paraId="26358D8B" w14:textId="77777777" w:rsidR="0049649F" w:rsidRDefault="0049649F">
            <w:pPr>
              <w:rPr>
                <w:sz w:val="18"/>
                <w:szCs w:val="18"/>
              </w:rPr>
            </w:pPr>
          </w:p>
        </w:tc>
        <w:tc>
          <w:tcPr>
            <w:tcW w:w="240" w:type="dxa"/>
            <w:vAlign w:val="bottom"/>
          </w:tcPr>
          <w:p w14:paraId="6F83CD1C" w14:textId="77777777" w:rsidR="0049649F" w:rsidRDefault="0049649F">
            <w:pPr>
              <w:rPr>
                <w:sz w:val="18"/>
                <w:szCs w:val="18"/>
              </w:rPr>
            </w:pPr>
          </w:p>
        </w:tc>
        <w:tc>
          <w:tcPr>
            <w:tcW w:w="880" w:type="dxa"/>
            <w:vAlign w:val="bottom"/>
          </w:tcPr>
          <w:p w14:paraId="2E608D2E" w14:textId="77777777" w:rsidR="0049649F" w:rsidRDefault="005E3FAB">
            <w:pPr>
              <w:jc w:val="right"/>
              <w:rPr>
                <w:sz w:val="20"/>
                <w:szCs w:val="20"/>
              </w:rPr>
            </w:pPr>
            <w:r>
              <w:rPr>
                <w:rFonts w:ascii="Arial" w:eastAsia="Arial" w:hAnsi="Arial" w:cs="Arial"/>
                <w:sz w:val="16"/>
                <w:szCs w:val="16"/>
              </w:rPr>
              <w:t>583</w:t>
            </w:r>
          </w:p>
        </w:tc>
        <w:tc>
          <w:tcPr>
            <w:tcW w:w="100" w:type="dxa"/>
            <w:vAlign w:val="bottom"/>
          </w:tcPr>
          <w:p w14:paraId="4914E7AA" w14:textId="77777777" w:rsidR="0049649F" w:rsidRDefault="0049649F">
            <w:pPr>
              <w:rPr>
                <w:sz w:val="18"/>
                <w:szCs w:val="18"/>
              </w:rPr>
            </w:pPr>
          </w:p>
        </w:tc>
        <w:tc>
          <w:tcPr>
            <w:tcW w:w="20" w:type="dxa"/>
            <w:vAlign w:val="bottom"/>
          </w:tcPr>
          <w:p w14:paraId="42084950" w14:textId="77777777" w:rsidR="0049649F" w:rsidRDefault="0049649F">
            <w:pPr>
              <w:rPr>
                <w:sz w:val="18"/>
                <w:szCs w:val="18"/>
              </w:rPr>
            </w:pPr>
          </w:p>
        </w:tc>
        <w:tc>
          <w:tcPr>
            <w:tcW w:w="0" w:type="dxa"/>
            <w:vAlign w:val="bottom"/>
          </w:tcPr>
          <w:p w14:paraId="52F152C2" w14:textId="77777777" w:rsidR="0049649F" w:rsidRDefault="0049649F">
            <w:pPr>
              <w:rPr>
                <w:sz w:val="1"/>
                <w:szCs w:val="1"/>
              </w:rPr>
            </w:pPr>
          </w:p>
        </w:tc>
      </w:tr>
      <w:tr w:rsidR="0049649F" w14:paraId="7F8DD6D4" w14:textId="77777777">
        <w:trPr>
          <w:trHeight w:val="219"/>
        </w:trPr>
        <w:tc>
          <w:tcPr>
            <w:tcW w:w="7560" w:type="dxa"/>
            <w:shd w:val="clear" w:color="auto" w:fill="CFF0FC"/>
            <w:vAlign w:val="bottom"/>
          </w:tcPr>
          <w:p w14:paraId="2CF9C996" w14:textId="77777777" w:rsidR="0049649F" w:rsidRDefault="005E3FAB">
            <w:pPr>
              <w:ind w:left="260"/>
              <w:rPr>
                <w:sz w:val="20"/>
                <w:szCs w:val="20"/>
              </w:rPr>
            </w:pPr>
            <w:r>
              <w:rPr>
                <w:rFonts w:ascii="Arial" w:eastAsia="Arial" w:hAnsi="Arial" w:cs="Arial"/>
                <w:sz w:val="16"/>
                <w:szCs w:val="16"/>
              </w:rPr>
              <w:t>Treasury shares, at cost, 8,245,130 and 1,508,637 shares, respectively</w:t>
            </w:r>
          </w:p>
        </w:tc>
        <w:tc>
          <w:tcPr>
            <w:tcW w:w="1100" w:type="dxa"/>
            <w:shd w:val="clear" w:color="auto" w:fill="CFF0FC"/>
            <w:vAlign w:val="bottom"/>
          </w:tcPr>
          <w:p w14:paraId="05B74661" w14:textId="77777777" w:rsidR="0049649F" w:rsidRDefault="0049649F">
            <w:pPr>
              <w:rPr>
                <w:sz w:val="19"/>
                <w:szCs w:val="19"/>
              </w:rPr>
            </w:pPr>
          </w:p>
        </w:tc>
        <w:tc>
          <w:tcPr>
            <w:tcW w:w="240" w:type="dxa"/>
            <w:shd w:val="clear" w:color="auto" w:fill="CFF0FC"/>
            <w:vAlign w:val="bottom"/>
          </w:tcPr>
          <w:p w14:paraId="6313A445" w14:textId="77777777" w:rsidR="0049649F" w:rsidRDefault="0049649F">
            <w:pPr>
              <w:rPr>
                <w:sz w:val="19"/>
                <w:szCs w:val="19"/>
              </w:rPr>
            </w:pPr>
          </w:p>
        </w:tc>
        <w:tc>
          <w:tcPr>
            <w:tcW w:w="1120" w:type="dxa"/>
            <w:gridSpan w:val="2"/>
            <w:shd w:val="clear" w:color="auto" w:fill="CFF0FC"/>
            <w:vAlign w:val="bottom"/>
          </w:tcPr>
          <w:p w14:paraId="0391CB47" w14:textId="77777777" w:rsidR="0049649F" w:rsidRDefault="005E3FAB">
            <w:pPr>
              <w:ind w:right="220"/>
              <w:jc w:val="right"/>
              <w:rPr>
                <w:sz w:val="20"/>
                <w:szCs w:val="20"/>
              </w:rPr>
            </w:pPr>
            <w:r>
              <w:rPr>
                <w:rFonts w:ascii="Arial" w:eastAsia="Arial" w:hAnsi="Arial" w:cs="Arial"/>
                <w:sz w:val="16"/>
                <w:szCs w:val="16"/>
              </w:rPr>
              <w:t>(86,239)</w:t>
            </w:r>
          </w:p>
        </w:tc>
        <w:tc>
          <w:tcPr>
            <w:tcW w:w="240" w:type="dxa"/>
            <w:shd w:val="clear" w:color="auto" w:fill="CFF0FC"/>
            <w:vAlign w:val="bottom"/>
          </w:tcPr>
          <w:p w14:paraId="0B301EF7" w14:textId="77777777" w:rsidR="0049649F" w:rsidRDefault="0049649F">
            <w:pPr>
              <w:rPr>
                <w:sz w:val="19"/>
                <w:szCs w:val="19"/>
              </w:rPr>
            </w:pPr>
          </w:p>
        </w:tc>
        <w:tc>
          <w:tcPr>
            <w:tcW w:w="980" w:type="dxa"/>
            <w:gridSpan w:val="2"/>
            <w:shd w:val="clear" w:color="auto" w:fill="CFF0FC"/>
            <w:vAlign w:val="bottom"/>
          </w:tcPr>
          <w:p w14:paraId="502097BC" w14:textId="77777777" w:rsidR="0049649F" w:rsidRDefault="005E3FAB">
            <w:pPr>
              <w:ind w:right="60"/>
              <w:jc w:val="right"/>
              <w:rPr>
                <w:sz w:val="20"/>
                <w:szCs w:val="20"/>
              </w:rPr>
            </w:pPr>
            <w:r>
              <w:rPr>
                <w:rFonts w:ascii="Arial" w:eastAsia="Arial" w:hAnsi="Arial" w:cs="Arial"/>
                <w:sz w:val="16"/>
                <w:szCs w:val="16"/>
              </w:rPr>
              <w:t>(17,746)</w:t>
            </w:r>
          </w:p>
        </w:tc>
        <w:tc>
          <w:tcPr>
            <w:tcW w:w="20" w:type="dxa"/>
            <w:vAlign w:val="bottom"/>
          </w:tcPr>
          <w:p w14:paraId="0D69F55F" w14:textId="77777777" w:rsidR="0049649F" w:rsidRDefault="0049649F">
            <w:pPr>
              <w:rPr>
                <w:sz w:val="19"/>
                <w:szCs w:val="19"/>
              </w:rPr>
            </w:pPr>
          </w:p>
        </w:tc>
        <w:tc>
          <w:tcPr>
            <w:tcW w:w="0" w:type="dxa"/>
            <w:vAlign w:val="bottom"/>
          </w:tcPr>
          <w:p w14:paraId="34F6EA78" w14:textId="77777777" w:rsidR="0049649F" w:rsidRDefault="0049649F">
            <w:pPr>
              <w:rPr>
                <w:sz w:val="1"/>
                <w:szCs w:val="1"/>
              </w:rPr>
            </w:pPr>
          </w:p>
        </w:tc>
      </w:tr>
      <w:tr w:rsidR="0049649F" w14:paraId="1A2387CF" w14:textId="77777777">
        <w:trPr>
          <w:trHeight w:val="213"/>
        </w:trPr>
        <w:tc>
          <w:tcPr>
            <w:tcW w:w="7560" w:type="dxa"/>
            <w:vAlign w:val="bottom"/>
          </w:tcPr>
          <w:p w14:paraId="7F779007" w14:textId="77777777" w:rsidR="0049649F" w:rsidRDefault="005E3FAB">
            <w:pPr>
              <w:ind w:left="260"/>
              <w:rPr>
                <w:sz w:val="20"/>
                <w:szCs w:val="20"/>
              </w:rPr>
            </w:pPr>
            <w:r>
              <w:rPr>
                <w:rFonts w:ascii="Arial" w:eastAsia="Arial" w:hAnsi="Arial" w:cs="Arial"/>
                <w:sz w:val="16"/>
                <w:szCs w:val="16"/>
              </w:rPr>
              <w:t>Additional paid-in capital</w:t>
            </w:r>
          </w:p>
        </w:tc>
        <w:tc>
          <w:tcPr>
            <w:tcW w:w="1100" w:type="dxa"/>
            <w:vAlign w:val="bottom"/>
          </w:tcPr>
          <w:p w14:paraId="28DD570D" w14:textId="77777777" w:rsidR="0049649F" w:rsidRDefault="0049649F">
            <w:pPr>
              <w:rPr>
                <w:sz w:val="18"/>
                <w:szCs w:val="18"/>
              </w:rPr>
            </w:pPr>
          </w:p>
        </w:tc>
        <w:tc>
          <w:tcPr>
            <w:tcW w:w="240" w:type="dxa"/>
            <w:vAlign w:val="bottom"/>
          </w:tcPr>
          <w:p w14:paraId="4E6166F6" w14:textId="77777777" w:rsidR="0049649F" w:rsidRDefault="0049649F">
            <w:pPr>
              <w:rPr>
                <w:sz w:val="18"/>
                <w:szCs w:val="18"/>
              </w:rPr>
            </w:pPr>
          </w:p>
        </w:tc>
        <w:tc>
          <w:tcPr>
            <w:tcW w:w="860" w:type="dxa"/>
            <w:vAlign w:val="bottom"/>
          </w:tcPr>
          <w:p w14:paraId="09B7D206" w14:textId="77777777" w:rsidR="0049649F" w:rsidRDefault="005E3FAB">
            <w:pPr>
              <w:jc w:val="right"/>
              <w:rPr>
                <w:sz w:val="20"/>
                <w:szCs w:val="20"/>
              </w:rPr>
            </w:pPr>
            <w:r>
              <w:rPr>
                <w:rFonts w:ascii="Arial" w:eastAsia="Arial" w:hAnsi="Arial" w:cs="Arial"/>
                <w:sz w:val="16"/>
                <w:szCs w:val="16"/>
              </w:rPr>
              <w:t>416,609</w:t>
            </w:r>
          </w:p>
        </w:tc>
        <w:tc>
          <w:tcPr>
            <w:tcW w:w="260" w:type="dxa"/>
            <w:vAlign w:val="bottom"/>
          </w:tcPr>
          <w:p w14:paraId="6C00DDCF" w14:textId="77777777" w:rsidR="0049649F" w:rsidRDefault="0049649F">
            <w:pPr>
              <w:rPr>
                <w:sz w:val="18"/>
                <w:szCs w:val="18"/>
              </w:rPr>
            </w:pPr>
          </w:p>
        </w:tc>
        <w:tc>
          <w:tcPr>
            <w:tcW w:w="240" w:type="dxa"/>
            <w:vAlign w:val="bottom"/>
          </w:tcPr>
          <w:p w14:paraId="784A3FCA" w14:textId="77777777" w:rsidR="0049649F" w:rsidRDefault="0049649F">
            <w:pPr>
              <w:rPr>
                <w:sz w:val="18"/>
                <w:szCs w:val="18"/>
              </w:rPr>
            </w:pPr>
          </w:p>
        </w:tc>
        <w:tc>
          <w:tcPr>
            <w:tcW w:w="880" w:type="dxa"/>
            <w:vAlign w:val="bottom"/>
          </w:tcPr>
          <w:p w14:paraId="537E104F" w14:textId="77777777" w:rsidR="0049649F" w:rsidRDefault="005E3FAB">
            <w:pPr>
              <w:jc w:val="right"/>
              <w:rPr>
                <w:sz w:val="20"/>
                <w:szCs w:val="20"/>
              </w:rPr>
            </w:pPr>
            <w:r>
              <w:rPr>
                <w:rFonts w:ascii="Arial" w:eastAsia="Arial" w:hAnsi="Arial" w:cs="Arial"/>
                <w:sz w:val="16"/>
                <w:szCs w:val="16"/>
              </w:rPr>
              <w:t>410,595</w:t>
            </w:r>
          </w:p>
        </w:tc>
        <w:tc>
          <w:tcPr>
            <w:tcW w:w="100" w:type="dxa"/>
            <w:vAlign w:val="bottom"/>
          </w:tcPr>
          <w:p w14:paraId="26447E24" w14:textId="77777777" w:rsidR="0049649F" w:rsidRDefault="0049649F">
            <w:pPr>
              <w:rPr>
                <w:sz w:val="18"/>
                <w:szCs w:val="18"/>
              </w:rPr>
            </w:pPr>
          </w:p>
        </w:tc>
        <w:tc>
          <w:tcPr>
            <w:tcW w:w="20" w:type="dxa"/>
            <w:vAlign w:val="bottom"/>
          </w:tcPr>
          <w:p w14:paraId="2CA803F2" w14:textId="77777777" w:rsidR="0049649F" w:rsidRDefault="0049649F">
            <w:pPr>
              <w:rPr>
                <w:sz w:val="18"/>
                <w:szCs w:val="18"/>
              </w:rPr>
            </w:pPr>
          </w:p>
        </w:tc>
        <w:tc>
          <w:tcPr>
            <w:tcW w:w="0" w:type="dxa"/>
            <w:vAlign w:val="bottom"/>
          </w:tcPr>
          <w:p w14:paraId="44AC1EB9" w14:textId="77777777" w:rsidR="0049649F" w:rsidRDefault="0049649F">
            <w:pPr>
              <w:rPr>
                <w:sz w:val="1"/>
                <w:szCs w:val="1"/>
              </w:rPr>
            </w:pPr>
          </w:p>
        </w:tc>
      </w:tr>
      <w:tr w:rsidR="0049649F" w14:paraId="10FF0378" w14:textId="77777777">
        <w:trPr>
          <w:trHeight w:val="219"/>
        </w:trPr>
        <w:tc>
          <w:tcPr>
            <w:tcW w:w="7560" w:type="dxa"/>
            <w:shd w:val="clear" w:color="auto" w:fill="CFF0FC"/>
            <w:vAlign w:val="bottom"/>
          </w:tcPr>
          <w:p w14:paraId="601DD98D" w14:textId="77777777" w:rsidR="0049649F" w:rsidRDefault="005E3FAB">
            <w:pPr>
              <w:ind w:left="260"/>
              <w:rPr>
                <w:sz w:val="20"/>
                <w:szCs w:val="20"/>
              </w:rPr>
            </w:pPr>
            <w:r>
              <w:rPr>
                <w:rFonts w:ascii="Arial" w:eastAsia="Arial" w:hAnsi="Arial" w:cs="Arial"/>
                <w:sz w:val="16"/>
                <w:szCs w:val="16"/>
              </w:rPr>
              <w:t>Accumulated other comprehensive loss</w:t>
            </w:r>
          </w:p>
        </w:tc>
        <w:tc>
          <w:tcPr>
            <w:tcW w:w="1100" w:type="dxa"/>
            <w:shd w:val="clear" w:color="auto" w:fill="CFF0FC"/>
            <w:vAlign w:val="bottom"/>
          </w:tcPr>
          <w:p w14:paraId="742FEFC1" w14:textId="77777777" w:rsidR="0049649F" w:rsidRDefault="0049649F">
            <w:pPr>
              <w:rPr>
                <w:sz w:val="19"/>
                <w:szCs w:val="19"/>
              </w:rPr>
            </w:pPr>
          </w:p>
        </w:tc>
        <w:tc>
          <w:tcPr>
            <w:tcW w:w="240" w:type="dxa"/>
            <w:shd w:val="clear" w:color="auto" w:fill="CFF0FC"/>
            <w:vAlign w:val="bottom"/>
          </w:tcPr>
          <w:p w14:paraId="6E0DB0C7" w14:textId="77777777" w:rsidR="0049649F" w:rsidRDefault="0049649F">
            <w:pPr>
              <w:rPr>
                <w:sz w:val="19"/>
                <w:szCs w:val="19"/>
              </w:rPr>
            </w:pPr>
          </w:p>
        </w:tc>
        <w:tc>
          <w:tcPr>
            <w:tcW w:w="1120" w:type="dxa"/>
            <w:gridSpan w:val="2"/>
            <w:shd w:val="clear" w:color="auto" w:fill="CFF0FC"/>
            <w:vAlign w:val="bottom"/>
          </w:tcPr>
          <w:p w14:paraId="1E43B144" w14:textId="77777777" w:rsidR="0049649F" w:rsidRDefault="005E3FAB">
            <w:pPr>
              <w:ind w:right="220"/>
              <w:jc w:val="right"/>
              <w:rPr>
                <w:sz w:val="20"/>
                <w:szCs w:val="20"/>
              </w:rPr>
            </w:pPr>
            <w:r>
              <w:rPr>
                <w:rFonts w:ascii="Arial" w:eastAsia="Arial" w:hAnsi="Arial" w:cs="Arial"/>
                <w:sz w:val="16"/>
                <w:szCs w:val="16"/>
              </w:rPr>
              <w:t>(9,744)</w:t>
            </w:r>
          </w:p>
        </w:tc>
        <w:tc>
          <w:tcPr>
            <w:tcW w:w="240" w:type="dxa"/>
            <w:shd w:val="clear" w:color="auto" w:fill="CFF0FC"/>
            <w:vAlign w:val="bottom"/>
          </w:tcPr>
          <w:p w14:paraId="25F431A1" w14:textId="77777777" w:rsidR="0049649F" w:rsidRDefault="0049649F">
            <w:pPr>
              <w:rPr>
                <w:sz w:val="19"/>
                <w:szCs w:val="19"/>
              </w:rPr>
            </w:pPr>
          </w:p>
        </w:tc>
        <w:tc>
          <w:tcPr>
            <w:tcW w:w="980" w:type="dxa"/>
            <w:gridSpan w:val="2"/>
            <w:shd w:val="clear" w:color="auto" w:fill="CFF0FC"/>
            <w:vAlign w:val="bottom"/>
          </w:tcPr>
          <w:p w14:paraId="2420C29C" w14:textId="77777777" w:rsidR="0049649F" w:rsidRDefault="005E3FAB">
            <w:pPr>
              <w:ind w:right="60"/>
              <w:jc w:val="right"/>
              <w:rPr>
                <w:sz w:val="20"/>
                <w:szCs w:val="20"/>
              </w:rPr>
            </w:pPr>
            <w:r>
              <w:rPr>
                <w:rFonts w:ascii="Arial" w:eastAsia="Arial" w:hAnsi="Arial" w:cs="Arial"/>
                <w:sz w:val="16"/>
                <w:szCs w:val="16"/>
              </w:rPr>
              <w:t>(511)</w:t>
            </w:r>
          </w:p>
        </w:tc>
        <w:tc>
          <w:tcPr>
            <w:tcW w:w="20" w:type="dxa"/>
            <w:vAlign w:val="bottom"/>
          </w:tcPr>
          <w:p w14:paraId="17D69B56" w14:textId="77777777" w:rsidR="0049649F" w:rsidRDefault="0049649F">
            <w:pPr>
              <w:rPr>
                <w:sz w:val="19"/>
                <w:szCs w:val="19"/>
              </w:rPr>
            </w:pPr>
          </w:p>
        </w:tc>
        <w:tc>
          <w:tcPr>
            <w:tcW w:w="0" w:type="dxa"/>
            <w:vAlign w:val="bottom"/>
          </w:tcPr>
          <w:p w14:paraId="1F1202B8" w14:textId="77777777" w:rsidR="0049649F" w:rsidRDefault="0049649F">
            <w:pPr>
              <w:rPr>
                <w:sz w:val="1"/>
                <w:szCs w:val="1"/>
              </w:rPr>
            </w:pPr>
          </w:p>
        </w:tc>
      </w:tr>
      <w:tr w:rsidR="0049649F" w14:paraId="12B4AC88" w14:textId="77777777">
        <w:trPr>
          <w:trHeight w:val="213"/>
        </w:trPr>
        <w:tc>
          <w:tcPr>
            <w:tcW w:w="7560" w:type="dxa"/>
            <w:tcBorders>
              <w:bottom w:val="single" w:sz="8" w:space="0" w:color="CFF0FC"/>
            </w:tcBorders>
            <w:vAlign w:val="bottom"/>
          </w:tcPr>
          <w:p w14:paraId="2234D608" w14:textId="77777777" w:rsidR="0049649F" w:rsidRDefault="005E3FAB">
            <w:pPr>
              <w:ind w:left="260"/>
              <w:rPr>
                <w:sz w:val="20"/>
                <w:szCs w:val="20"/>
              </w:rPr>
            </w:pPr>
            <w:r>
              <w:rPr>
                <w:rFonts w:ascii="Arial" w:eastAsia="Arial" w:hAnsi="Arial" w:cs="Arial"/>
                <w:sz w:val="16"/>
                <w:szCs w:val="16"/>
              </w:rPr>
              <w:t>Retained earnings</w:t>
            </w:r>
          </w:p>
        </w:tc>
        <w:tc>
          <w:tcPr>
            <w:tcW w:w="1100" w:type="dxa"/>
            <w:tcBorders>
              <w:bottom w:val="single" w:sz="8" w:space="0" w:color="CFF0FC"/>
            </w:tcBorders>
            <w:vAlign w:val="bottom"/>
          </w:tcPr>
          <w:p w14:paraId="6003B6AA" w14:textId="77777777" w:rsidR="0049649F" w:rsidRDefault="0049649F">
            <w:pPr>
              <w:rPr>
                <w:sz w:val="18"/>
                <w:szCs w:val="18"/>
              </w:rPr>
            </w:pPr>
          </w:p>
        </w:tc>
        <w:tc>
          <w:tcPr>
            <w:tcW w:w="240" w:type="dxa"/>
            <w:tcBorders>
              <w:bottom w:val="single" w:sz="8" w:space="0" w:color="auto"/>
            </w:tcBorders>
            <w:vAlign w:val="bottom"/>
          </w:tcPr>
          <w:p w14:paraId="098375B9" w14:textId="77777777" w:rsidR="0049649F" w:rsidRDefault="0049649F">
            <w:pPr>
              <w:rPr>
                <w:sz w:val="18"/>
                <w:szCs w:val="18"/>
              </w:rPr>
            </w:pPr>
          </w:p>
        </w:tc>
        <w:tc>
          <w:tcPr>
            <w:tcW w:w="860" w:type="dxa"/>
            <w:tcBorders>
              <w:bottom w:val="single" w:sz="8" w:space="0" w:color="auto"/>
            </w:tcBorders>
            <w:vAlign w:val="bottom"/>
          </w:tcPr>
          <w:p w14:paraId="1347E525" w14:textId="77777777" w:rsidR="0049649F" w:rsidRDefault="005E3FAB">
            <w:pPr>
              <w:jc w:val="right"/>
              <w:rPr>
                <w:sz w:val="20"/>
                <w:szCs w:val="20"/>
              </w:rPr>
            </w:pPr>
            <w:r>
              <w:rPr>
                <w:rFonts w:ascii="Arial" w:eastAsia="Arial" w:hAnsi="Arial" w:cs="Arial"/>
                <w:sz w:val="16"/>
                <w:szCs w:val="16"/>
              </w:rPr>
              <w:t>938,395</w:t>
            </w:r>
          </w:p>
        </w:tc>
        <w:tc>
          <w:tcPr>
            <w:tcW w:w="260" w:type="dxa"/>
            <w:tcBorders>
              <w:bottom w:val="single" w:sz="8" w:space="0" w:color="CFF0FC"/>
            </w:tcBorders>
            <w:vAlign w:val="bottom"/>
          </w:tcPr>
          <w:p w14:paraId="482E72FD" w14:textId="77777777" w:rsidR="0049649F" w:rsidRDefault="0049649F">
            <w:pPr>
              <w:rPr>
                <w:sz w:val="18"/>
                <w:szCs w:val="18"/>
              </w:rPr>
            </w:pPr>
          </w:p>
        </w:tc>
        <w:tc>
          <w:tcPr>
            <w:tcW w:w="240" w:type="dxa"/>
            <w:tcBorders>
              <w:bottom w:val="single" w:sz="8" w:space="0" w:color="auto"/>
            </w:tcBorders>
            <w:vAlign w:val="bottom"/>
          </w:tcPr>
          <w:p w14:paraId="38FE36BE" w14:textId="77777777" w:rsidR="0049649F" w:rsidRDefault="0049649F">
            <w:pPr>
              <w:rPr>
                <w:sz w:val="18"/>
                <w:szCs w:val="18"/>
              </w:rPr>
            </w:pPr>
          </w:p>
        </w:tc>
        <w:tc>
          <w:tcPr>
            <w:tcW w:w="880" w:type="dxa"/>
            <w:tcBorders>
              <w:bottom w:val="single" w:sz="8" w:space="0" w:color="auto"/>
            </w:tcBorders>
            <w:vAlign w:val="bottom"/>
          </w:tcPr>
          <w:p w14:paraId="0B86E0E8" w14:textId="77777777" w:rsidR="0049649F" w:rsidRDefault="005E3FAB">
            <w:pPr>
              <w:jc w:val="right"/>
              <w:rPr>
                <w:sz w:val="20"/>
                <w:szCs w:val="20"/>
              </w:rPr>
            </w:pPr>
            <w:r>
              <w:rPr>
                <w:rFonts w:ascii="Arial" w:eastAsia="Arial" w:hAnsi="Arial" w:cs="Arial"/>
                <w:sz w:val="16"/>
                <w:szCs w:val="16"/>
              </w:rPr>
              <w:t>866,458</w:t>
            </w:r>
          </w:p>
        </w:tc>
        <w:tc>
          <w:tcPr>
            <w:tcW w:w="100" w:type="dxa"/>
            <w:tcBorders>
              <w:bottom w:val="single" w:sz="8" w:space="0" w:color="CFF0FC"/>
            </w:tcBorders>
            <w:vAlign w:val="bottom"/>
          </w:tcPr>
          <w:p w14:paraId="506EDB81" w14:textId="77777777" w:rsidR="0049649F" w:rsidRDefault="0049649F">
            <w:pPr>
              <w:rPr>
                <w:sz w:val="18"/>
                <w:szCs w:val="18"/>
              </w:rPr>
            </w:pPr>
          </w:p>
        </w:tc>
        <w:tc>
          <w:tcPr>
            <w:tcW w:w="20" w:type="dxa"/>
            <w:vAlign w:val="bottom"/>
          </w:tcPr>
          <w:p w14:paraId="47E7B8AF" w14:textId="77777777" w:rsidR="0049649F" w:rsidRDefault="0049649F">
            <w:pPr>
              <w:rPr>
                <w:sz w:val="18"/>
                <w:szCs w:val="18"/>
              </w:rPr>
            </w:pPr>
          </w:p>
        </w:tc>
        <w:tc>
          <w:tcPr>
            <w:tcW w:w="0" w:type="dxa"/>
            <w:vAlign w:val="bottom"/>
          </w:tcPr>
          <w:p w14:paraId="1FA4DCBB" w14:textId="77777777" w:rsidR="0049649F" w:rsidRDefault="0049649F">
            <w:pPr>
              <w:rPr>
                <w:sz w:val="1"/>
                <w:szCs w:val="1"/>
              </w:rPr>
            </w:pPr>
          </w:p>
        </w:tc>
      </w:tr>
      <w:tr w:rsidR="0049649F" w14:paraId="24345C0A" w14:textId="77777777">
        <w:trPr>
          <w:trHeight w:val="213"/>
        </w:trPr>
        <w:tc>
          <w:tcPr>
            <w:tcW w:w="7560" w:type="dxa"/>
            <w:shd w:val="clear" w:color="auto" w:fill="CFF0FC"/>
            <w:vAlign w:val="bottom"/>
          </w:tcPr>
          <w:p w14:paraId="384B9288" w14:textId="77777777" w:rsidR="0049649F" w:rsidRDefault="005E3FAB">
            <w:pPr>
              <w:ind w:left="500"/>
              <w:rPr>
                <w:sz w:val="20"/>
                <w:szCs w:val="20"/>
              </w:rPr>
            </w:pPr>
            <w:r>
              <w:rPr>
                <w:rFonts w:ascii="Arial" w:eastAsia="Arial" w:hAnsi="Arial" w:cs="Arial"/>
                <w:sz w:val="16"/>
                <w:szCs w:val="16"/>
              </w:rPr>
              <w:t>Total Textainer Group Holdings Limited shareholders’ equity</w:t>
            </w:r>
          </w:p>
        </w:tc>
        <w:tc>
          <w:tcPr>
            <w:tcW w:w="1100" w:type="dxa"/>
            <w:shd w:val="clear" w:color="auto" w:fill="CFF0FC"/>
            <w:vAlign w:val="bottom"/>
          </w:tcPr>
          <w:p w14:paraId="46413CEE" w14:textId="77777777" w:rsidR="0049649F" w:rsidRDefault="0049649F">
            <w:pPr>
              <w:rPr>
                <w:sz w:val="18"/>
                <w:szCs w:val="18"/>
              </w:rPr>
            </w:pPr>
          </w:p>
        </w:tc>
        <w:tc>
          <w:tcPr>
            <w:tcW w:w="240" w:type="dxa"/>
            <w:shd w:val="clear" w:color="auto" w:fill="CFF0FC"/>
            <w:vAlign w:val="bottom"/>
          </w:tcPr>
          <w:p w14:paraId="4FCB41EA" w14:textId="77777777" w:rsidR="0049649F" w:rsidRDefault="0049649F">
            <w:pPr>
              <w:rPr>
                <w:sz w:val="18"/>
                <w:szCs w:val="18"/>
              </w:rPr>
            </w:pPr>
          </w:p>
        </w:tc>
        <w:tc>
          <w:tcPr>
            <w:tcW w:w="860" w:type="dxa"/>
            <w:shd w:val="clear" w:color="auto" w:fill="CFF0FC"/>
            <w:vAlign w:val="bottom"/>
          </w:tcPr>
          <w:p w14:paraId="43AC847A" w14:textId="77777777" w:rsidR="0049649F" w:rsidRDefault="005E3FAB">
            <w:pPr>
              <w:jc w:val="right"/>
              <w:rPr>
                <w:sz w:val="20"/>
                <w:szCs w:val="20"/>
              </w:rPr>
            </w:pPr>
            <w:r>
              <w:rPr>
                <w:rFonts w:ascii="Arial" w:eastAsia="Arial" w:hAnsi="Arial" w:cs="Arial"/>
                <w:sz w:val="16"/>
                <w:szCs w:val="16"/>
              </w:rPr>
              <w:t>1,259,608</w:t>
            </w:r>
          </w:p>
        </w:tc>
        <w:tc>
          <w:tcPr>
            <w:tcW w:w="260" w:type="dxa"/>
            <w:shd w:val="clear" w:color="auto" w:fill="CFF0FC"/>
            <w:vAlign w:val="bottom"/>
          </w:tcPr>
          <w:p w14:paraId="4C630753" w14:textId="77777777" w:rsidR="0049649F" w:rsidRDefault="0049649F">
            <w:pPr>
              <w:rPr>
                <w:sz w:val="18"/>
                <w:szCs w:val="18"/>
              </w:rPr>
            </w:pPr>
          </w:p>
        </w:tc>
        <w:tc>
          <w:tcPr>
            <w:tcW w:w="240" w:type="dxa"/>
            <w:shd w:val="clear" w:color="auto" w:fill="CFF0FC"/>
            <w:vAlign w:val="bottom"/>
          </w:tcPr>
          <w:p w14:paraId="0E1CCE2D" w14:textId="77777777" w:rsidR="0049649F" w:rsidRDefault="0049649F">
            <w:pPr>
              <w:rPr>
                <w:sz w:val="18"/>
                <w:szCs w:val="18"/>
              </w:rPr>
            </w:pPr>
          </w:p>
        </w:tc>
        <w:tc>
          <w:tcPr>
            <w:tcW w:w="880" w:type="dxa"/>
            <w:shd w:val="clear" w:color="auto" w:fill="CFF0FC"/>
            <w:vAlign w:val="bottom"/>
          </w:tcPr>
          <w:p w14:paraId="021E51B8" w14:textId="77777777" w:rsidR="0049649F" w:rsidRDefault="005E3FAB">
            <w:pPr>
              <w:jc w:val="right"/>
              <w:rPr>
                <w:sz w:val="20"/>
                <w:szCs w:val="20"/>
              </w:rPr>
            </w:pPr>
            <w:r>
              <w:rPr>
                <w:rFonts w:ascii="Arial" w:eastAsia="Arial" w:hAnsi="Arial" w:cs="Arial"/>
                <w:sz w:val="16"/>
                <w:szCs w:val="16"/>
              </w:rPr>
              <w:t>1,259,379</w:t>
            </w:r>
          </w:p>
        </w:tc>
        <w:tc>
          <w:tcPr>
            <w:tcW w:w="100" w:type="dxa"/>
            <w:shd w:val="clear" w:color="auto" w:fill="CFF0FC"/>
            <w:vAlign w:val="bottom"/>
          </w:tcPr>
          <w:p w14:paraId="6031AA40" w14:textId="77777777" w:rsidR="0049649F" w:rsidRDefault="0049649F">
            <w:pPr>
              <w:rPr>
                <w:sz w:val="18"/>
                <w:szCs w:val="18"/>
              </w:rPr>
            </w:pPr>
          </w:p>
        </w:tc>
        <w:tc>
          <w:tcPr>
            <w:tcW w:w="20" w:type="dxa"/>
            <w:vAlign w:val="bottom"/>
          </w:tcPr>
          <w:p w14:paraId="6C5D521C" w14:textId="77777777" w:rsidR="0049649F" w:rsidRDefault="0049649F">
            <w:pPr>
              <w:rPr>
                <w:sz w:val="18"/>
                <w:szCs w:val="18"/>
              </w:rPr>
            </w:pPr>
          </w:p>
        </w:tc>
        <w:tc>
          <w:tcPr>
            <w:tcW w:w="0" w:type="dxa"/>
            <w:vAlign w:val="bottom"/>
          </w:tcPr>
          <w:p w14:paraId="5323EC7D" w14:textId="77777777" w:rsidR="0049649F" w:rsidRDefault="0049649F">
            <w:pPr>
              <w:rPr>
                <w:sz w:val="1"/>
                <w:szCs w:val="1"/>
              </w:rPr>
            </w:pPr>
          </w:p>
        </w:tc>
      </w:tr>
      <w:tr w:rsidR="0049649F" w14:paraId="4D622673" w14:textId="77777777">
        <w:trPr>
          <w:trHeight w:val="213"/>
        </w:trPr>
        <w:tc>
          <w:tcPr>
            <w:tcW w:w="7560" w:type="dxa"/>
            <w:tcBorders>
              <w:bottom w:val="single" w:sz="8" w:space="0" w:color="CFF0FC"/>
            </w:tcBorders>
            <w:vAlign w:val="bottom"/>
          </w:tcPr>
          <w:p w14:paraId="07BBC34D" w14:textId="77777777" w:rsidR="0049649F" w:rsidRDefault="005E3FAB">
            <w:pPr>
              <w:ind w:left="260"/>
              <w:rPr>
                <w:sz w:val="20"/>
                <w:szCs w:val="20"/>
              </w:rPr>
            </w:pPr>
            <w:r>
              <w:rPr>
                <w:rFonts w:ascii="Arial" w:eastAsia="Arial" w:hAnsi="Arial" w:cs="Arial"/>
                <w:sz w:val="16"/>
                <w:szCs w:val="16"/>
              </w:rPr>
              <w:t>Noncontrolling interest</w:t>
            </w:r>
          </w:p>
        </w:tc>
        <w:tc>
          <w:tcPr>
            <w:tcW w:w="1100" w:type="dxa"/>
            <w:tcBorders>
              <w:bottom w:val="single" w:sz="8" w:space="0" w:color="CFF0FC"/>
            </w:tcBorders>
            <w:vAlign w:val="bottom"/>
          </w:tcPr>
          <w:p w14:paraId="49402861" w14:textId="77777777" w:rsidR="0049649F" w:rsidRDefault="0049649F">
            <w:pPr>
              <w:rPr>
                <w:sz w:val="18"/>
                <w:szCs w:val="18"/>
              </w:rPr>
            </w:pPr>
          </w:p>
        </w:tc>
        <w:tc>
          <w:tcPr>
            <w:tcW w:w="240" w:type="dxa"/>
            <w:tcBorders>
              <w:bottom w:val="single" w:sz="8" w:space="0" w:color="auto"/>
            </w:tcBorders>
            <w:vAlign w:val="bottom"/>
          </w:tcPr>
          <w:p w14:paraId="3D59EF0D" w14:textId="77777777" w:rsidR="0049649F" w:rsidRDefault="0049649F">
            <w:pPr>
              <w:rPr>
                <w:sz w:val="18"/>
                <w:szCs w:val="18"/>
              </w:rPr>
            </w:pPr>
          </w:p>
        </w:tc>
        <w:tc>
          <w:tcPr>
            <w:tcW w:w="860" w:type="dxa"/>
            <w:tcBorders>
              <w:bottom w:val="single" w:sz="8" w:space="0" w:color="auto"/>
            </w:tcBorders>
            <w:vAlign w:val="bottom"/>
          </w:tcPr>
          <w:p w14:paraId="3E348915" w14:textId="77777777" w:rsidR="0049649F" w:rsidRDefault="005E3FAB">
            <w:pPr>
              <w:jc w:val="right"/>
              <w:rPr>
                <w:sz w:val="20"/>
                <w:szCs w:val="20"/>
              </w:rPr>
            </w:pPr>
            <w:r>
              <w:rPr>
                <w:rFonts w:ascii="Arial" w:eastAsia="Arial" w:hAnsi="Arial" w:cs="Arial"/>
                <w:sz w:val="16"/>
                <w:szCs w:val="16"/>
              </w:rPr>
              <w:t>27,110</w:t>
            </w:r>
          </w:p>
        </w:tc>
        <w:tc>
          <w:tcPr>
            <w:tcW w:w="260" w:type="dxa"/>
            <w:tcBorders>
              <w:bottom w:val="single" w:sz="8" w:space="0" w:color="CFF0FC"/>
            </w:tcBorders>
            <w:vAlign w:val="bottom"/>
          </w:tcPr>
          <w:p w14:paraId="007BCFC9" w14:textId="77777777" w:rsidR="0049649F" w:rsidRDefault="0049649F">
            <w:pPr>
              <w:rPr>
                <w:sz w:val="18"/>
                <w:szCs w:val="18"/>
              </w:rPr>
            </w:pPr>
          </w:p>
        </w:tc>
        <w:tc>
          <w:tcPr>
            <w:tcW w:w="240" w:type="dxa"/>
            <w:tcBorders>
              <w:bottom w:val="single" w:sz="8" w:space="0" w:color="auto"/>
            </w:tcBorders>
            <w:vAlign w:val="bottom"/>
          </w:tcPr>
          <w:p w14:paraId="28DF0DBD" w14:textId="77777777" w:rsidR="0049649F" w:rsidRDefault="0049649F">
            <w:pPr>
              <w:rPr>
                <w:sz w:val="18"/>
                <w:szCs w:val="18"/>
              </w:rPr>
            </w:pPr>
          </w:p>
        </w:tc>
        <w:tc>
          <w:tcPr>
            <w:tcW w:w="880" w:type="dxa"/>
            <w:tcBorders>
              <w:bottom w:val="single" w:sz="8" w:space="0" w:color="auto"/>
            </w:tcBorders>
            <w:vAlign w:val="bottom"/>
          </w:tcPr>
          <w:p w14:paraId="101EDC96" w14:textId="77777777" w:rsidR="0049649F" w:rsidRDefault="005E3FAB">
            <w:pPr>
              <w:jc w:val="right"/>
              <w:rPr>
                <w:sz w:val="20"/>
                <w:szCs w:val="20"/>
              </w:rPr>
            </w:pPr>
            <w:r>
              <w:rPr>
                <w:rFonts w:ascii="Arial" w:eastAsia="Arial" w:hAnsi="Arial" w:cs="Arial"/>
                <w:sz w:val="16"/>
                <w:szCs w:val="16"/>
              </w:rPr>
              <w:t>26,266</w:t>
            </w:r>
          </w:p>
        </w:tc>
        <w:tc>
          <w:tcPr>
            <w:tcW w:w="100" w:type="dxa"/>
            <w:tcBorders>
              <w:bottom w:val="single" w:sz="8" w:space="0" w:color="CFF0FC"/>
            </w:tcBorders>
            <w:vAlign w:val="bottom"/>
          </w:tcPr>
          <w:p w14:paraId="0B012C11" w14:textId="77777777" w:rsidR="0049649F" w:rsidRDefault="0049649F">
            <w:pPr>
              <w:rPr>
                <w:sz w:val="18"/>
                <w:szCs w:val="18"/>
              </w:rPr>
            </w:pPr>
          </w:p>
        </w:tc>
        <w:tc>
          <w:tcPr>
            <w:tcW w:w="20" w:type="dxa"/>
            <w:vAlign w:val="bottom"/>
          </w:tcPr>
          <w:p w14:paraId="47044189" w14:textId="77777777" w:rsidR="0049649F" w:rsidRDefault="0049649F">
            <w:pPr>
              <w:rPr>
                <w:sz w:val="18"/>
                <w:szCs w:val="18"/>
              </w:rPr>
            </w:pPr>
          </w:p>
        </w:tc>
        <w:tc>
          <w:tcPr>
            <w:tcW w:w="0" w:type="dxa"/>
            <w:vAlign w:val="bottom"/>
          </w:tcPr>
          <w:p w14:paraId="0952ED31" w14:textId="77777777" w:rsidR="0049649F" w:rsidRDefault="0049649F">
            <w:pPr>
              <w:rPr>
                <w:sz w:val="1"/>
                <w:szCs w:val="1"/>
              </w:rPr>
            </w:pPr>
          </w:p>
        </w:tc>
      </w:tr>
      <w:tr w:rsidR="0049649F" w14:paraId="32B15967" w14:textId="77777777">
        <w:trPr>
          <w:trHeight w:val="213"/>
        </w:trPr>
        <w:tc>
          <w:tcPr>
            <w:tcW w:w="7560" w:type="dxa"/>
            <w:shd w:val="clear" w:color="auto" w:fill="CFF0FC"/>
            <w:vAlign w:val="bottom"/>
          </w:tcPr>
          <w:p w14:paraId="4969E5B7" w14:textId="77777777" w:rsidR="0049649F" w:rsidRDefault="005E3FAB">
            <w:pPr>
              <w:ind w:left="500"/>
              <w:rPr>
                <w:sz w:val="20"/>
                <w:szCs w:val="20"/>
              </w:rPr>
            </w:pPr>
            <w:r>
              <w:rPr>
                <w:rFonts w:ascii="Arial" w:eastAsia="Arial" w:hAnsi="Arial" w:cs="Arial"/>
                <w:sz w:val="16"/>
                <w:szCs w:val="16"/>
              </w:rPr>
              <w:t>Total equity</w:t>
            </w:r>
          </w:p>
        </w:tc>
        <w:tc>
          <w:tcPr>
            <w:tcW w:w="1100" w:type="dxa"/>
            <w:shd w:val="clear" w:color="auto" w:fill="CFF0FC"/>
            <w:vAlign w:val="bottom"/>
          </w:tcPr>
          <w:p w14:paraId="7E9E7272" w14:textId="77777777" w:rsidR="0049649F" w:rsidRDefault="0049649F">
            <w:pPr>
              <w:rPr>
                <w:sz w:val="18"/>
                <w:szCs w:val="18"/>
              </w:rPr>
            </w:pPr>
          </w:p>
        </w:tc>
        <w:tc>
          <w:tcPr>
            <w:tcW w:w="240" w:type="dxa"/>
            <w:tcBorders>
              <w:bottom w:val="single" w:sz="8" w:space="0" w:color="auto"/>
            </w:tcBorders>
            <w:shd w:val="clear" w:color="auto" w:fill="CFF0FC"/>
            <w:vAlign w:val="bottom"/>
          </w:tcPr>
          <w:p w14:paraId="1F997EDF" w14:textId="77777777" w:rsidR="0049649F" w:rsidRDefault="0049649F">
            <w:pPr>
              <w:rPr>
                <w:sz w:val="18"/>
                <w:szCs w:val="18"/>
              </w:rPr>
            </w:pPr>
          </w:p>
        </w:tc>
        <w:tc>
          <w:tcPr>
            <w:tcW w:w="860" w:type="dxa"/>
            <w:tcBorders>
              <w:bottom w:val="single" w:sz="8" w:space="0" w:color="auto"/>
            </w:tcBorders>
            <w:shd w:val="clear" w:color="auto" w:fill="CFF0FC"/>
            <w:vAlign w:val="bottom"/>
          </w:tcPr>
          <w:p w14:paraId="5EA4E370" w14:textId="77777777" w:rsidR="0049649F" w:rsidRDefault="005E3FAB">
            <w:pPr>
              <w:jc w:val="right"/>
              <w:rPr>
                <w:sz w:val="20"/>
                <w:szCs w:val="20"/>
              </w:rPr>
            </w:pPr>
            <w:r>
              <w:rPr>
                <w:rFonts w:ascii="Arial" w:eastAsia="Arial" w:hAnsi="Arial" w:cs="Arial"/>
                <w:sz w:val="16"/>
                <w:szCs w:val="16"/>
              </w:rPr>
              <w:t>1,286,718</w:t>
            </w:r>
          </w:p>
        </w:tc>
        <w:tc>
          <w:tcPr>
            <w:tcW w:w="260" w:type="dxa"/>
            <w:shd w:val="clear" w:color="auto" w:fill="CFF0FC"/>
            <w:vAlign w:val="bottom"/>
          </w:tcPr>
          <w:p w14:paraId="76B622E4" w14:textId="77777777" w:rsidR="0049649F" w:rsidRDefault="0049649F">
            <w:pPr>
              <w:rPr>
                <w:sz w:val="18"/>
                <w:szCs w:val="18"/>
              </w:rPr>
            </w:pPr>
          </w:p>
        </w:tc>
        <w:tc>
          <w:tcPr>
            <w:tcW w:w="240" w:type="dxa"/>
            <w:tcBorders>
              <w:bottom w:val="single" w:sz="8" w:space="0" w:color="auto"/>
            </w:tcBorders>
            <w:shd w:val="clear" w:color="auto" w:fill="CFF0FC"/>
            <w:vAlign w:val="bottom"/>
          </w:tcPr>
          <w:p w14:paraId="4465718D" w14:textId="77777777" w:rsidR="0049649F" w:rsidRDefault="0049649F">
            <w:pPr>
              <w:rPr>
                <w:sz w:val="18"/>
                <w:szCs w:val="18"/>
              </w:rPr>
            </w:pPr>
          </w:p>
        </w:tc>
        <w:tc>
          <w:tcPr>
            <w:tcW w:w="880" w:type="dxa"/>
            <w:tcBorders>
              <w:bottom w:val="single" w:sz="8" w:space="0" w:color="auto"/>
            </w:tcBorders>
            <w:shd w:val="clear" w:color="auto" w:fill="CFF0FC"/>
            <w:vAlign w:val="bottom"/>
          </w:tcPr>
          <w:p w14:paraId="02C1F748" w14:textId="77777777" w:rsidR="0049649F" w:rsidRDefault="005E3FAB">
            <w:pPr>
              <w:jc w:val="right"/>
              <w:rPr>
                <w:sz w:val="20"/>
                <w:szCs w:val="20"/>
              </w:rPr>
            </w:pPr>
            <w:r>
              <w:rPr>
                <w:rFonts w:ascii="Arial" w:eastAsia="Arial" w:hAnsi="Arial" w:cs="Arial"/>
                <w:sz w:val="16"/>
                <w:szCs w:val="16"/>
              </w:rPr>
              <w:t>1,285,645</w:t>
            </w:r>
          </w:p>
        </w:tc>
        <w:tc>
          <w:tcPr>
            <w:tcW w:w="100" w:type="dxa"/>
            <w:shd w:val="clear" w:color="auto" w:fill="CFF0FC"/>
            <w:vAlign w:val="bottom"/>
          </w:tcPr>
          <w:p w14:paraId="66383C74" w14:textId="77777777" w:rsidR="0049649F" w:rsidRDefault="0049649F">
            <w:pPr>
              <w:rPr>
                <w:sz w:val="18"/>
                <w:szCs w:val="18"/>
              </w:rPr>
            </w:pPr>
          </w:p>
        </w:tc>
        <w:tc>
          <w:tcPr>
            <w:tcW w:w="20" w:type="dxa"/>
            <w:vAlign w:val="bottom"/>
          </w:tcPr>
          <w:p w14:paraId="167409EF" w14:textId="77777777" w:rsidR="0049649F" w:rsidRDefault="0049649F">
            <w:pPr>
              <w:rPr>
                <w:sz w:val="18"/>
                <w:szCs w:val="18"/>
              </w:rPr>
            </w:pPr>
          </w:p>
        </w:tc>
        <w:tc>
          <w:tcPr>
            <w:tcW w:w="0" w:type="dxa"/>
            <w:vAlign w:val="bottom"/>
          </w:tcPr>
          <w:p w14:paraId="7CADCD7E" w14:textId="77777777" w:rsidR="0049649F" w:rsidRDefault="0049649F">
            <w:pPr>
              <w:rPr>
                <w:sz w:val="1"/>
                <w:szCs w:val="1"/>
              </w:rPr>
            </w:pPr>
          </w:p>
        </w:tc>
      </w:tr>
      <w:tr w:rsidR="0049649F" w14:paraId="5246D5AD" w14:textId="77777777">
        <w:trPr>
          <w:trHeight w:val="206"/>
        </w:trPr>
        <w:tc>
          <w:tcPr>
            <w:tcW w:w="7560" w:type="dxa"/>
            <w:vAlign w:val="bottom"/>
          </w:tcPr>
          <w:p w14:paraId="58BF9D5B" w14:textId="77777777" w:rsidR="0049649F" w:rsidRDefault="005E3FAB">
            <w:pPr>
              <w:ind w:left="500"/>
              <w:rPr>
                <w:sz w:val="20"/>
                <w:szCs w:val="20"/>
              </w:rPr>
            </w:pPr>
            <w:r>
              <w:rPr>
                <w:rFonts w:ascii="Arial" w:eastAsia="Arial" w:hAnsi="Arial" w:cs="Arial"/>
                <w:sz w:val="16"/>
                <w:szCs w:val="16"/>
              </w:rPr>
              <w:t>Total liabilities and equity</w:t>
            </w:r>
          </w:p>
        </w:tc>
        <w:tc>
          <w:tcPr>
            <w:tcW w:w="1340" w:type="dxa"/>
            <w:gridSpan w:val="2"/>
            <w:vAlign w:val="bottom"/>
          </w:tcPr>
          <w:p w14:paraId="4A049D33" w14:textId="77777777" w:rsidR="0049649F" w:rsidRDefault="005E3FAB">
            <w:pPr>
              <w:ind w:right="79"/>
              <w:jc w:val="right"/>
              <w:rPr>
                <w:sz w:val="20"/>
                <w:szCs w:val="20"/>
              </w:rPr>
            </w:pPr>
            <w:r>
              <w:rPr>
                <w:rFonts w:ascii="Arial" w:eastAsia="Arial" w:hAnsi="Arial" w:cs="Arial"/>
                <w:sz w:val="16"/>
                <w:szCs w:val="16"/>
              </w:rPr>
              <w:t>$</w:t>
            </w:r>
          </w:p>
        </w:tc>
        <w:tc>
          <w:tcPr>
            <w:tcW w:w="860" w:type="dxa"/>
            <w:vAlign w:val="bottom"/>
          </w:tcPr>
          <w:p w14:paraId="2E0F9202" w14:textId="77777777" w:rsidR="0049649F" w:rsidRDefault="005E3FAB">
            <w:pPr>
              <w:jc w:val="right"/>
              <w:rPr>
                <w:sz w:val="20"/>
                <w:szCs w:val="20"/>
              </w:rPr>
            </w:pPr>
            <w:r>
              <w:rPr>
                <w:rFonts w:ascii="Arial" w:eastAsia="Arial" w:hAnsi="Arial" w:cs="Arial"/>
                <w:sz w:val="16"/>
                <w:szCs w:val="16"/>
              </w:rPr>
              <w:t>5,741,376</w:t>
            </w:r>
          </w:p>
        </w:tc>
        <w:tc>
          <w:tcPr>
            <w:tcW w:w="260" w:type="dxa"/>
            <w:vAlign w:val="bottom"/>
          </w:tcPr>
          <w:p w14:paraId="26612075" w14:textId="77777777" w:rsidR="0049649F" w:rsidRDefault="0049649F">
            <w:pPr>
              <w:rPr>
                <w:sz w:val="17"/>
                <w:szCs w:val="17"/>
              </w:rPr>
            </w:pPr>
          </w:p>
        </w:tc>
        <w:tc>
          <w:tcPr>
            <w:tcW w:w="240" w:type="dxa"/>
            <w:vAlign w:val="bottom"/>
          </w:tcPr>
          <w:p w14:paraId="7726F826" w14:textId="77777777" w:rsidR="0049649F" w:rsidRDefault="005E3FAB">
            <w:pPr>
              <w:ind w:right="83"/>
              <w:jc w:val="right"/>
              <w:rPr>
                <w:sz w:val="20"/>
                <w:szCs w:val="20"/>
              </w:rPr>
            </w:pPr>
            <w:r>
              <w:rPr>
                <w:rFonts w:ascii="Arial" w:eastAsia="Arial" w:hAnsi="Arial" w:cs="Arial"/>
                <w:w w:val="71"/>
                <w:sz w:val="15"/>
                <w:szCs w:val="15"/>
              </w:rPr>
              <w:t>$</w:t>
            </w:r>
          </w:p>
        </w:tc>
        <w:tc>
          <w:tcPr>
            <w:tcW w:w="880" w:type="dxa"/>
            <w:vAlign w:val="bottom"/>
          </w:tcPr>
          <w:p w14:paraId="2D0ACD3B" w14:textId="77777777" w:rsidR="0049649F" w:rsidRDefault="005E3FAB">
            <w:pPr>
              <w:jc w:val="right"/>
              <w:rPr>
                <w:sz w:val="20"/>
                <w:szCs w:val="20"/>
              </w:rPr>
            </w:pPr>
            <w:r>
              <w:rPr>
                <w:rFonts w:ascii="Arial" w:eastAsia="Arial" w:hAnsi="Arial" w:cs="Arial"/>
                <w:sz w:val="16"/>
                <w:szCs w:val="16"/>
              </w:rPr>
              <w:t>5,202,617</w:t>
            </w:r>
          </w:p>
        </w:tc>
        <w:tc>
          <w:tcPr>
            <w:tcW w:w="100" w:type="dxa"/>
            <w:vAlign w:val="bottom"/>
          </w:tcPr>
          <w:p w14:paraId="12701AFE" w14:textId="77777777" w:rsidR="0049649F" w:rsidRDefault="0049649F">
            <w:pPr>
              <w:rPr>
                <w:sz w:val="17"/>
                <w:szCs w:val="17"/>
              </w:rPr>
            </w:pPr>
          </w:p>
        </w:tc>
        <w:tc>
          <w:tcPr>
            <w:tcW w:w="20" w:type="dxa"/>
            <w:vAlign w:val="bottom"/>
          </w:tcPr>
          <w:p w14:paraId="71C82B7B" w14:textId="77777777" w:rsidR="0049649F" w:rsidRDefault="0049649F">
            <w:pPr>
              <w:rPr>
                <w:sz w:val="17"/>
                <w:szCs w:val="17"/>
              </w:rPr>
            </w:pPr>
          </w:p>
        </w:tc>
        <w:tc>
          <w:tcPr>
            <w:tcW w:w="0" w:type="dxa"/>
            <w:vAlign w:val="bottom"/>
          </w:tcPr>
          <w:p w14:paraId="27390A24" w14:textId="77777777" w:rsidR="0049649F" w:rsidRDefault="0049649F">
            <w:pPr>
              <w:rPr>
                <w:sz w:val="1"/>
                <w:szCs w:val="1"/>
              </w:rPr>
            </w:pPr>
          </w:p>
        </w:tc>
      </w:tr>
      <w:tr w:rsidR="0049649F" w14:paraId="737DE2A5" w14:textId="77777777">
        <w:trPr>
          <w:trHeight w:val="20"/>
        </w:trPr>
        <w:tc>
          <w:tcPr>
            <w:tcW w:w="7560" w:type="dxa"/>
            <w:vAlign w:val="bottom"/>
          </w:tcPr>
          <w:p w14:paraId="02803C72" w14:textId="77777777" w:rsidR="0049649F" w:rsidRDefault="0049649F">
            <w:pPr>
              <w:spacing w:line="20" w:lineRule="exact"/>
              <w:rPr>
                <w:sz w:val="1"/>
                <w:szCs w:val="1"/>
              </w:rPr>
            </w:pPr>
          </w:p>
        </w:tc>
        <w:tc>
          <w:tcPr>
            <w:tcW w:w="1100" w:type="dxa"/>
            <w:vAlign w:val="bottom"/>
          </w:tcPr>
          <w:p w14:paraId="0C9B98CA" w14:textId="77777777" w:rsidR="0049649F" w:rsidRDefault="0049649F">
            <w:pPr>
              <w:spacing w:line="20" w:lineRule="exact"/>
              <w:rPr>
                <w:sz w:val="1"/>
                <w:szCs w:val="1"/>
              </w:rPr>
            </w:pPr>
          </w:p>
        </w:tc>
        <w:tc>
          <w:tcPr>
            <w:tcW w:w="240" w:type="dxa"/>
            <w:tcBorders>
              <w:top w:val="single" w:sz="8" w:space="0" w:color="auto"/>
              <w:bottom w:val="single" w:sz="8" w:space="0" w:color="auto"/>
            </w:tcBorders>
            <w:vAlign w:val="bottom"/>
          </w:tcPr>
          <w:p w14:paraId="484139C7" w14:textId="77777777" w:rsidR="0049649F" w:rsidRDefault="0049649F">
            <w:pPr>
              <w:spacing w:line="20" w:lineRule="exact"/>
              <w:rPr>
                <w:sz w:val="1"/>
                <w:szCs w:val="1"/>
              </w:rPr>
            </w:pPr>
          </w:p>
        </w:tc>
        <w:tc>
          <w:tcPr>
            <w:tcW w:w="860" w:type="dxa"/>
            <w:tcBorders>
              <w:top w:val="single" w:sz="8" w:space="0" w:color="auto"/>
              <w:bottom w:val="single" w:sz="8" w:space="0" w:color="auto"/>
            </w:tcBorders>
            <w:vAlign w:val="bottom"/>
          </w:tcPr>
          <w:p w14:paraId="09526134" w14:textId="77777777" w:rsidR="0049649F" w:rsidRDefault="0049649F">
            <w:pPr>
              <w:spacing w:line="20" w:lineRule="exact"/>
              <w:rPr>
                <w:sz w:val="1"/>
                <w:szCs w:val="1"/>
              </w:rPr>
            </w:pPr>
          </w:p>
        </w:tc>
        <w:tc>
          <w:tcPr>
            <w:tcW w:w="260" w:type="dxa"/>
            <w:vAlign w:val="bottom"/>
          </w:tcPr>
          <w:p w14:paraId="3867AAE2" w14:textId="77777777" w:rsidR="0049649F" w:rsidRDefault="0049649F">
            <w:pPr>
              <w:spacing w:line="20" w:lineRule="exact"/>
              <w:rPr>
                <w:sz w:val="1"/>
                <w:szCs w:val="1"/>
              </w:rPr>
            </w:pPr>
          </w:p>
        </w:tc>
        <w:tc>
          <w:tcPr>
            <w:tcW w:w="240" w:type="dxa"/>
            <w:tcBorders>
              <w:top w:val="single" w:sz="8" w:space="0" w:color="auto"/>
              <w:bottom w:val="single" w:sz="8" w:space="0" w:color="auto"/>
            </w:tcBorders>
            <w:vAlign w:val="bottom"/>
          </w:tcPr>
          <w:p w14:paraId="7C137345" w14:textId="77777777" w:rsidR="0049649F" w:rsidRDefault="0049649F">
            <w:pPr>
              <w:spacing w:line="20" w:lineRule="exact"/>
              <w:rPr>
                <w:sz w:val="1"/>
                <w:szCs w:val="1"/>
              </w:rPr>
            </w:pPr>
          </w:p>
        </w:tc>
        <w:tc>
          <w:tcPr>
            <w:tcW w:w="880" w:type="dxa"/>
            <w:tcBorders>
              <w:top w:val="single" w:sz="8" w:space="0" w:color="auto"/>
              <w:bottom w:val="single" w:sz="8" w:space="0" w:color="auto"/>
            </w:tcBorders>
            <w:vAlign w:val="bottom"/>
          </w:tcPr>
          <w:p w14:paraId="113A0FBC" w14:textId="77777777" w:rsidR="0049649F" w:rsidRDefault="0049649F">
            <w:pPr>
              <w:spacing w:line="20" w:lineRule="exact"/>
              <w:rPr>
                <w:sz w:val="1"/>
                <w:szCs w:val="1"/>
              </w:rPr>
            </w:pPr>
          </w:p>
        </w:tc>
        <w:tc>
          <w:tcPr>
            <w:tcW w:w="100" w:type="dxa"/>
            <w:vAlign w:val="bottom"/>
          </w:tcPr>
          <w:p w14:paraId="7B7A67E6" w14:textId="77777777" w:rsidR="0049649F" w:rsidRDefault="0049649F">
            <w:pPr>
              <w:spacing w:line="20" w:lineRule="exact"/>
              <w:rPr>
                <w:sz w:val="1"/>
                <w:szCs w:val="1"/>
              </w:rPr>
            </w:pPr>
          </w:p>
        </w:tc>
        <w:tc>
          <w:tcPr>
            <w:tcW w:w="20" w:type="dxa"/>
            <w:vAlign w:val="bottom"/>
          </w:tcPr>
          <w:p w14:paraId="21F0E322" w14:textId="77777777" w:rsidR="0049649F" w:rsidRDefault="0049649F">
            <w:pPr>
              <w:spacing w:line="20" w:lineRule="exact"/>
              <w:rPr>
                <w:sz w:val="1"/>
                <w:szCs w:val="1"/>
              </w:rPr>
            </w:pPr>
          </w:p>
        </w:tc>
        <w:tc>
          <w:tcPr>
            <w:tcW w:w="0" w:type="dxa"/>
            <w:vAlign w:val="bottom"/>
          </w:tcPr>
          <w:p w14:paraId="31465D81" w14:textId="77777777" w:rsidR="0049649F" w:rsidRDefault="0049649F">
            <w:pPr>
              <w:spacing w:line="20" w:lineRule="exact"/>
              <w:rPr>
                <w:sz w:val="1"/>
                <w:szCs w:val="1"/>
              </w:rPr>
            </w:pPr>
          </w:p>
        </w:tc>
      </w:tr>
      <w:tr w:rsidR="0049649F" w14:paraId="15E109C1" w14:textId="77777777">
        <w:trPr>
          <w:trHeight w:val="746"/>
        </w:trPr>
        <w:tc>
          <w:tcPr>
            <w:tcW w:w="7560" w:type="dxa"/>
            <w:tcBorders>
              <w:bottom w:val="single" w:sz="8" w:space="0" w:color="9A9A9A"/>
            </w:tcBorders>
            <w:vAlign w:val="bottom"/>
          </w:tcPr>
          <w:p w14:paraId="3F6CCA67" w14:textId="77777777" w:rsidR="0049649F" w:rsidRDefault="0049649F">
            <w:pPr>
              <w:rPr>
                <w:sz w:val="24"/>
                <w:szCs w:val="24"/>
              </w:rPr>
            </w:pPr>
          </w:p>
        </w:tc>
        <w:tc>
          <w:tcPr>
            <w:tcW w:w="1100" w:type="dxa"/>
            <w:tcBorders>
              <w:bottom w:val="single" w:sz="8" w:space="0" w:color="9A9A9A"/>
            </w:tcBorders>
            <w:vAlign w:val="bottom"/>
          </w:tcPr>
          <w:p w14:paraId="4B9DB200" w14:textId="77777777" w:rsidR="0049649F" w:rsidRDefault="0049649F">
            <w:pPr>
              <w:rPr>
                <w:sz w:val="24"/>
                <w:szCs w:val="24"/>
              </w:rPr>
            </w:pPr>
          </w:p>
        </w:tc>
        <w:tc>
          <w:tcPr>
            <w:tcW w:w="240" w:type="dxa"/>
            <w:tcBorders>
              <w:bottom w:val="single" w:sz="8" w:space="0" w:color="9A9A9A"/>
            </w:tcBorders>
            <w:vAlign w:val="bottom"/>
          </w:tcPr>
          <w:p w14:paraId="7BC28901" w14:textId="77777777" w:rsidR="0049649F" w:rsidRDefault="0049649F">
            <w:pPr>
              <w:rPr>
                <w:sz w:val="24"/>
                <w:szCs w:val="24"/>
              </w:rPr>
            </w:pPr>
          </w:p>
        </w:tc>
        <w:tc>
          <w:tcPr>
            <w:tcW w:w="860" w:type="dxa"/>
            <w:tcBorders>
              <w:bottom w:val="single" w:sz="8" w:space="0" w:color="9A9A9A"/>
            </w:tcBorders>
            <w:vAlign w:val="bottom"/>
          </w:tcPr>
          <w:p w14:paraId="710EF7DA" w14:textId="77777777" w:rsidR="0049649F" w:rsidRDefault="0049649F">
            <w:pPr>
              <w:rPr>
                <w:sz w:val="24"/>
                <w:szCs w:val="24"/>
              </w:rPr>
            </w:pPr>
          </w:p>
        </w:tc>
        <w:tc>
          <w:tcPr>
            <w:tcW w:w="260" w:type="dxa"/>
            <w:tcBorders>
              <w:bottom w:val="single" w:sz="8" w:space="0" w:color="9A9A9A"/>
            </w:tcBorders>
            <w:vAlign w:val="bottom"/>
          </w:tcPr>
          <w:p w14:paraId="66475636" w14:textId="77777777" w:rsidR="0049649F" w:rsidRDefault="0049649F">
            <w:pPr>
              <w:rPr>
                <w:sz w:val="24"/>
                <w:szCs w:val="24"/>
              </w:rPr>
            </w:pPr>
          </w:p>
        </w:tc>
        <w:tc>
          <w:tcPr>
            <w:tcW w:w="240" w:type="dxa"/>
            <w:tcBorders>
              <w:bottom w:val="single" w:sz="8" w:space="0" w:color="9A9A9A"/>
            </w:tcBorders>
            <w:vAlign w:val="bottom"/>
          </w:tcPr>
          <w:p w14:paraId="59C344BC" w14:textId="77777777" w:rsidR="0049649F" w:rsidRDefault="0049649F">
            <w:pPr>
              <w:rPr>
                <w:sz w:val="24"/>
                <w:szCs w:val="24"/>
              </w:rPr>
            </w:pPr>
          </w:p>
        </w:tc>
        <w:tc>
          <w:tcPr>
            <w:tcW w:w="880" w:type="dxa"/>
            <w:tcBorders>
              <w:bottom w:val="single" w:sz="8" w:space="0" w:color="9A9A9A"/>
            </w:tcBorders>
            <w:vAlign w:val="bottom"/>
          </w:tcPr>
          <w:p w14:paraId="3330C873" w14:textId="77777777" w:rsidR="0049649F" w:rsidRDefault="0049649F">
            <w:pPr>
              <w:rPr>
                <w:sz w:val="24"/>
                <w:szCs w:val="24"/>
              </w:rPr>
            </w:pPr>
          </w:p>
        </w:tc>
        <w:tc>
          <w:tcPr>
            <w:tcW w:w="100" w:type="dxa"/>
            <w:tcBorders>
              <w:bottom w:val="single" w:sz="8" w:space="0" w:color="9A9A9A"/>
            </w:tcBorders>
            <w:vAlign w:val="bottom"/>
          </w:tcPr>
          <w:p w14:paraId="7186A9AF" w14:textId="77777777" w:rsidR="0049649F" w:rsidRDefault="0049649F">
            <w:pPr>
              <w:rPr>
                <w:sz w:val="24"/>
                <w:szCs w:val="24"/>
              </w:rPr>
            </w:pPr>
          </w:p>
        </w:tc>
        <w:tc>
          <w:tcPr>
            <w:tcW w:w="20" w:type="dxa"/>
            <w:tcBorders>
              <w:bottom w:val="single" w:sz="8" w:space="0" w:color="9A9A9A"/>
            </w:tcBorders>
            <w:vAlign w:val="bottom"/>
          </w:tcPr>
          <w:p w14:paraId="56288A78" w14:textId="77777777" w:rsidR="0049649F" w:rsidRDefault="0049649F">
            <w:pPr>
              <w:rPr>
                <w:sz w:val="24"/>
                <w:szCs w:val="24"/>
              </w:rPr>
            </w:pPr>
          </w:p>
        </w:tc>
        <w:tc>
          <w:tcPr>
            <w:tcW w:w="0" w:type="dxa"/>
            <w:vAlign w:val="bottom"/>
          </w:tcPr>
          <w:p w14:paraId="6C550D02" w14:textId="77777777" w:rsidR="0049649F" w:rsidRDefault="0049649F">
            <w:pPr>
              <w:rPr>
                <w:sz w:val="1"/>
                <w:szCs w:val="1"/>
              </w:rPr>
            </w:pPr>
          </w:p>
        </w:tc>
      </w:tr>
    </w:tbl>
    <w:p w14:paraId="753FE6AF" w14:textId="77777777" w:rsidR="0049649F" w:rsidRDefault="005E3FAB">
      <w:pPr>
        <w:spacing w:line="20" w:lineRule="exact"/>
        <w:rPr>
          <w:sz w:val="20"/>
          <w:szCs w:val="20"/>
        </w:rPr>
      </w:pPr>
      <w:r>
        <w:rPr>
          <w:noProof/>
          <w:sz w:val="20"/>
          <w:szCs w:val="20"/>
        </w:rPr>
        <w:drawing>
          <wp:anchor distT="0" distB="0" distL="114300" distR="114300" simplePos="0" relativeHeight="251661824" behindDoc="1" locked="0" layoutInCell="0" allowOverlap="1" wp14:anchorId="334AFF4C" wp14:editId="5F30D462">
            <wp:simplePos x="0" y="0"/>
            <wp:positionH relativeFrom="column">
              <wp:posOffset>7132955</wp:posOffset>
            </wp:positionH>
            <wp:positionV relativeFrom="paragraph">
              <wp:posOffset>-29210</wp:posOffset>
            </wp:positionV>
            <wp:extent cx="33655" cy="42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14:anchorId="6F50A245" wp14:editId="036E15C6">
            <wp:simplePos x="0" y="0"/>
            <wp:positionH relativeFrom="column">
              <wp:posOffset>-6985</wp:posOffset>
            </wp:positionH>
            <wp:positionV relativeFrom="paragraph">
              <wp:posOffset>-29210</wp:posOffset>
            </wp:positionV>
            <wp:extent cx="34290" cy="42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2F81C2E8" w14:textId="77777777" w:rsidR="0049649F" w:rsidRDefault="0049649F">
      <w:pPr>
        <w:sectPr w:rsidR="0049649F">
          <w:pgSz w:w="11900" w:h="16838"/>
          <w:pgMar w:top="337" w:right="319" w:bottom="1440" w:left="320" w:header="0" w:footer="0" w:gutter="0"/>
          <w:cols w:space="720" w:equalWidth="0">
            <w:col w:w="11260"/>
          </w:cols>
        </w:sectPr>
      </w:pPr>
    </w:p>
    <w:p w14:paraId="201F1786" w14:textId="77777777" w:rsidR="0049649F" w:rsidRDefault="005E3FAB">
      <w:pPr>
        <w:ind w:right="20"/>
        <w:jc w:val="center"/>
        <w:rPr>
          <w:sz w:val="20"/>
          <w:szCs w:val="20"/>
        </w:rPr>
      </w:pPr>
      <w:bookmarkStart w:id="8" w:name="page9"/>
      <w:bookmarkEnd w:id="8"/>
      <w:r>
        <w:rPr>
          <w:rFonts w:ascii="Arial" w:eastAsia="Arial" w:hAnsi="Arial" w:cs="Arial"/>
          <w:b/>
          <w:bCs/>
          <w:sz w:val="18"/>
          <w:szCs w:val="18"/>
        </w:rPr>
        <w:lastRenderedPageBreak/>
        <w:t>TEXTAINER GROUP HOLDINGS LIMITED AND SUBSIDIARIES</w:t>
      </w:r>
    </w:p>
    <w:p w14:paraId="63D62FF7" w14:textId="77777777" w:rsidR="0049649F" w:rsidRDefault="0049649F">
      <w:pPr>
        <w:spacing w:line="27" w:lineRule="exact"/>
        <w:rPr>
          <w:sz w:val="20"/>
          <w:szCs w:val="20"/>
        </w:rPr>
      </w:pPr>
    </w:p>
    <w:p w14:paraId="2AFB1117" w14:textId="77777777" w:rsidR="0049649F" w:rsidRDefault="005E3FAB">
      <w:pPr>
        <w:ind w:right="20"/>
        <w:jc w:val="center"/>
        <w:rPr>
          <w:sz w:val="20"/>
          <w:szCs w:val="20"/>
        </w:rPr>
      </w:pPr>
      <w:r>
        <w:rPr>
          <w:rFonts w:ascii="Arial" w:eastAsia="Arial" w:hAnsi="Arial" w:cs="Arial"/>
          <w:sz w:val="18"/>
          <w:szCs w:val="18"/>
        </w:rPr>
        <w:t>Consolidated Statements of Cash Flows</w:t>
      </w:r>
    </w:p>
    <w:p w14:paraId="7CCB6A95" w14:textId="77777777" w:rsidR="0049649F" w:rsidRDefault="0049649F">
      <w:pPr>
        <w:spacing w:line="9" w:lineRule="exact"/>
        <w:rPr>
          <w:sz w:val="20"/>
          <w:szCs w:val="20"/>
        </w:rPr>
      </w:pPr>
    </w:p>
    <w:p w14:paraId="22C4BE0E" w14:textId="77777777" w:rsidR="0049649F" w:rsidRDefault="005E3FAB">
      <w:pPr>
        <w:ind w:right="20"/>
        <w:jc w:val="center"/>
        <w:rPr>
          <w:sz w:val="20"/>
          <w:szCs w:val="20"/>
        </w:rPr>
      </w:pPr>
      <w:r>
        <w:rPr>
          <w:rFonts w:ascii="Arial" w:eastAsia="Arial" w:hAnsi="Arial" w:cs="Arial"/>
          <w:sz w:val="18"/>
          <w:szCs w:val="18"/>
        </w:rPr>
        <w:t>(Unaudited)</w:t>
      </w:r>
    </w:p>
    <w:p w14:paraId="70BBF686" w14:textId="77777777" w:rsidR="0049649F" w:rsidRDefault="0049649F">
      <w:pPr>
        <w:spacing w:line="9" w:lineRule="exact"/>
        <w:rPr>
          <w:sz w:val="20"/>
          <w:szCs w:val="20"/>
        </w:rPr>
      </w:pPr>
    </w:p>
    <w:p w14:paraId="75ED71E8" w14:textId="77777777" w:rsidR="0049649F" w:rsidRDefault="005E3FAB">
      <w:pPr>
        <w:ind w:right="20"/>
        <w:jc w:val="center"/>
        <w:rPr>
          <w:sz w:val="20"/>
          <w:szCs w:val="20"/>
        </w:rPr>
      </w:pPr>
      <w:r>
        <w:rPr>
          <w:rFonts w:ascii="Arial" w:eastAsia="Arial" w:hAnsi="Arial" w:cs="Arial"/>
          <w:sz w:val="18"/>
          <w:szCs w:val="18"/>
        </w:rPr>
        <w:t>(All currency expressed in United States dollars in thousands)</w:t>
      </w:r>
    </w:p>
    <w:p w14:paraId="3137BB9B" w14:textId="77777777" w:rsidR="0049649F" w:rsidRDefault="0049649F">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720"/>
        <w:gridCol w:w="180"/>
        <w:gridCol w:w="840"/>
        <w:gridCol w:w="160"/>
        <w:gridCol w:w="120"/>
        <w:gridCol w:w="220"/>
        <w:gridCol w:w="880"/>
        <w:gridCol w:w="120"/>
        <w:gridCol w:w="20"/>
      </w:tblGrid>
      <w:tr w:rsidR="0049649F" w14:paraId="3C247B7E" w14:textId="77777777">
        <w:trPr>
          <w:trHeight w:val="213"/>
        </w:trPr>
        <w:tc>
          <w:tcPr>
            <w:tcW w:w="8720" w:type="dxa"/>
            <w:vAlign w:val="bottom"/>
          </w:tcPr>
          <w:p w14:paraId="4224F98F" w14:textId="77777777" w:rsidR="0049649F" w:rsidRDefault="0049649F">
            <w:pPr>
              <w:rPr>
                <w:sz w:val="18"/>
                <w:szCs w:val="18"/>
              </w:rPr>
            </w:pPr>
          </w:p>
        </w:tc>
        <w:tc>
          <w:tcPr>
            <w:tcW w:w="180" w:type="dxa"/>
            <w:vAlign w:val="bottom"/>
          </w:tcPr>
          <w:p w14:paraId="1F86AB08" w14:textId="77777777" w:rsidR="0049649F" w:rsidRDefault="0049649F">
            <w:pPr>
              <w:rPr>
                <w:sz w:val="18"/>
                <w:szCs w:val="18"/>
              </w:rPr>
            </w:pPr>
          </w:p>
        </w:tc>
        <w:tc>
          <w:tcPr>
            <w:tcW w:w="2340" w:type="dxa"/>
            <w:gridSpan w:val="6"/>
            <w:vAlign w:val="bottom"/>
          </w:tcPr>
          <w:p w14:paraId="0C5C21B5" w14:textId="77777777" w:rsidR="0049649F" w:rsidRDefault="005E3FAB">
            <w:pPr>
              <w:ind w:right="400"/>
              <w:jc w:val="right"/>
              <w:rPr>
                <w:sz w:val="20"/>
                <w:szCs w:val="20"/>
              </w:rPr>
            </w:pPr>
            <w:r>
              <w:rPr>
                <w:rFonts w:ascii="Arial" w:eastAsia="Arial" w:hAnsi="Arial" w:cs="Arial"/>
                <w:b/>
                <w:bCs/>
                <w:w w:val="93"/>
                <w:sz w:val="16"/>
                <w:szCs w:val="16"/>
              </w:rPr>
              <w:t>Years Ended December 31,</w:t>
            </w:r>
          </w:p>
        </w:tc>
        <w:tc>
          <w:tcPr>
            <w:tcW w:w="20" w:type="dxa"/>
            <w:vAlign w:val="bottom"/>
          </w:tcPr>
          <w:p w14:paraId="4585E163" w14:textId="77777777" w:rsidR="0049649F" w:rsidRDefault="0049649F">
            <w:pPr>
              <w:rPr>
                <w:sz w:val="18"/>
                <w:szCs w:val="18"/>
              </w:rPr>
            </w:pPr>
          </w:p>
        </w:tc>
      </w:tr>
      <w:tr w:rsidR="0049649F" w14:paraId="7DC7EABB" w14:textId="77777777">
        <w:trPr>
          <w:trHeight w:val="207"/>
        </w:trPr>
        <w:tc>
          <w:tcPr>
            <w:tcW w:w="8720" w:type="dxa"/>
            <w:vAlign w:val="bottom"/>
          </w:tcPr>
          <w:p w14:paraId="5EA25329" w14:textId="77777777" w:rsidR="0049649F" w:rsidRDefault="0049649F">
            <w:pPr>
              <w:rPr>
                <w:sz w:val="17"/>
                <w:szCs w:val="17"/>
              </w:rPr>
            </w:pPr>
          </w:p>
        </w:tc>
        <w:tc>
          <w:tcPr>
            <w:tcW w:w="180" w:type="dxa"/>
            <w:tcBorders>
              <w:top w:val="single" w:sz="8" w:space="0" w:color="auto"/>
              <w:bottom w:val="single" w:sz="8" w:space="0" w:color="auto"/>
            </w:tcBorders>
            <w:vAlign w:val="bottom"/>
          </w:tcPr>
          <w:p w14:paraId="145D2330" w14:textId="77777777" w:rsidR="0049649F" w:rsidRDefault="0049649F">
            <w:pPr>
              <w:rPr>
                <w:sz w:val="17"/>
                <w:szCs w:val="17"/>
              </w:rPr>
            </w:pPr>
          </w:p>
        </w:tc>
        <w:tc>
          <w:tcPr>
            <w:tcW w:w="840" w:type="dxa"/>
            <w:tcBorders>
              <w:top w:val="single" w:sz="8" w:space="0" w:color="auto"/>
              <w:bottom w:val="single" w:sz="8" w:space="0" w:color="auto"/>
            </w:tcBorders>
            <w:vAlign w:val="bottom"/>
          </w:tcPr>
          <w:p w14:paraId="541BB35D" w14:textId="77777777" w:rsidR="0049649F" w:rsidRDefault="005E3FAB">
            <w:pPr>
              <w:ind w:right="259"/>
              <w:jc w:val="right"/>
              <w:rPr>
                <w:sz w:val="20"/>
                <w:szCs w:val="20"/>
              </w:rPr>
            </w:pPr>
            <w:r>
              <w:rPr>
                <w:rFonts w:ascii="Arial" w:eastAsia="Arial" w:hAnsi="Arial" w:cs="Arial"/>
                <w:b/>
                <w:bCs/>
                <w:sz w:val="16"/>
                <w:szCs w:val="16"/>
              </w:rPr>
              <w:t>2020</w:t>
            </w:r>
          </w:p>
        </w:tc>
        <w:tc>
          <w:tcPr>
            <w:tcW w:w="160" w:type="dxa"/>
            <w:tcBorders>
              <w:top w:val="single" w:sz="8" w:space="0" w:color="auto"/>
            </w:tcBorders>
            <w:vAlign w:val="bottom"/>
          </w:tcPr>
          <w:p w14:paraId="45BCE933" w14:textId="77777777" w:rsidR="0049649F" w:rsidRDefault="0049649F">
            <w:pPr>
              <w:rPr>
                <w:sz w:val="17"/>
                <w:szCs w:val="17"/>
              </w:rPr>
            </w:pPr>
          </w:p>
        </w:tc>
        <w:tc>
          <w:tcPr>
            <w:tcW w:w="120" w:type="dxa"/>
            <w:tcBorders>
              <w:top w:val="single" w:sz="8" w:space="0" w:color="auto"/>
            </w:tcBorders>
            <w:vAlign w:val="bottom"/>
          </w:tcPr>
          <w:p w14:paraId="7B4B3160" w14:textId="77777777" w:rsidR="0049649F" w:rsidRDefault="0049649F">
            <w:pPr>
              <w:rPr>
                <w:sz w:val="17"/>
                <w:szCs w:val="17"/>
              </w:rPr>
            </w:pPr>
          </w:p>
        </w:tc>
        <w:tc>
          <w:tcPr>
            <w:tcW w:w="220" w:type="dxa"/>
            <w:tcBorders>
              <w:top w:val="single" w:sz="8" w:space="0" w:color="auto"/>
              <w:bottom w:val="single" w:sz="8" w:space="0" w:color="auto"/>
            </w:tcBorders>
            <w:vAlign w:val="bottom"/>
          </w:tcPr>
          <w:p w14:paraId="0EB226A4" w14:textId="77777777" w:rsidR="0049649F" w:rsidRDefault="0049649F">
            <w:pPr>
              <w:rPr>
                <w:sz w:val="17"/>
                <w:szCs w:val="17"/>
              </w:rPr>
            </w:pPr>
          </w:p>
        </w:tc>
        <w:tc>
          <w:tcPr>
            <w:tcW w:w="880" w:type="dxa"/>
            <w:tcBorders>
              <w:top w:val="single" w:sz="8" w:space="0" w:color="auto"/>
              <w:bottom w:val="single" w:sz="8" w:space="0" w:color="auto"/>
            </w:tcBorders>
            <w:vAlign w:val="bottom"/>
          </w:tcPr>
          <w:p w14:paraId="6381114E" w14:textId="77777777" w:rsidR="0049649F" w:rsidRDefault="005E3FAB">
            <w:pPr>
              <w:ind w:right="319"/>
              <w:jc w:val="right"/>
              <w:rPr>
                <w:sz w:val="20"/>
                <w:szCs w:val="20"/>
              </w:rPr>
            </w:pPr>
            <w:r>
              <w:rPr>
                <w:rFonts w:ascii="Arial" w:eastAsia="Arial" w:hAnsi="Arial" w:cs="Arial"/>
                <w:b/>
                <w:bCs/>
                <w:sz w:val="16"/>
                <w:szCs w:val="16"/>
              </w:rPr>
              <w:t>2019</w:t>
            </w:r>
          </w:p>
        </w:tc>
        <w:tc>
          <w:tcPr>
            <w:tcW w:w="120" w:type="dxa"/>
            <w:vAlign w:val="bottom"/>
          </w:tcPr>
          <w:p w14:paraId="6981D239" w14:textId="77777777" w:rsidR="0049649F" w:rsidRDefault="0049649F">
            <w:pPr>
              <w:rPr>
                <w:sz w:val="17"/>
                <w:szCs w:val="17"/>
              </w:rPr>
            </w:pPr>
          </w:p>
        </w:tc>
        <w:tc>
          <w:tcPr>
            <w:tcW w:w="20" w:type="dxa"/>
            <w:vAlign w:val="bottom"/>
          </w:tcPr>
          <w:p w14:paraId="346ABC55" w14:textId="77777777" w:rsidR="0049649F" w:rsidRDefault="0049649F">
            <w:pPr>
              <w:rPr>
                <w:sz w:val="17"/>
                <w:szCs w:val="17"/>
              </w:rPr>
            </w:pPr>
          </w:p>
        </w:tc>
      </w:tr>
      <w:tr w:rsidR="0049649F" w14:paraId="6014B35E" w14:textId="77777777">
        <w:trPr>
          <w:trHeight w:val="212"/>
        </w:trPr>
        <w:tc>
          <w:tcPr>
            <w:tcW w:w="8720" w:type="dxa"/>
            <w:vAlign w:val="bottom"/>
          </w:tcPr>
          <w:p w14:paraId="798510AD" w14:textId="77777777" w:rsidR="0049649F" w:rsidRDefault="005E3FAB">
            <w:pPr>
              <w:rPr>
                <w:sz w:val="20"/>
                <w:szCs w:val="20"/>
              </w:rPr>
            </w:pPr>
            <w:r>
              <w:rPr>
                <w:rFonts w:ascii="Arial" w:eastAsia="Arial" w:hAnsi="Arial" w:cs="Arial"/>
                <w:sz w:val="16"/>
                <w:szCs w:val="16"/>
              </w:rPr>
              <w:t>Cash flows from operating activities:</w:t>
            </w:r>
          </w:p>
        </w:tc>
        <w:tc>
          <w:tcPr>
            <w:tcW w:w="180" w:type="dxa"/>
            <w:vAlign w:val="bottom"/>
          </w:tcPr>
          <w:p w14:paraId="00DDA9B9" w14:textId="77777777" w:rsidR="0049649F" w:rsidRDefault="0049649F">
            <w:pPr>
              <w:rPr>
                <w:sz w:val="18"/>
                <w:szCs w:val="18"/>
              </w:rPr>
            </w:pPr>
          </w:p>
        </w:tc>
        <w:tc>
          <w:tcPr>
            <w:tcW w:w="840" w:type="dxa"/>
            <w:vAlign w:val="bottom"/>
          </w:tcPr>
          <w:p w14:paraId="52C4CED6" w14:textId="77777777" w:rsidR="0049649F" w:rsidRDefault="0049649F">
            <w:pPr>
              <w:rPr>
                <w:sz w:val="18"/>
                <w:szCs w:val="18"/>
              </w:rPr>
            </w:pPr>
          </w:p>
        </w:tc>
        <w:tc>
          <w:tcPr>
            <w:tcW w:w="160" w:type="dxa"/>
            <w:vAlign w:val="bottom"/>
          </w:tcPr>
          <w:p w14:paraId="633FBD29" w14:textId="77777777" w:rsidR="0049649F" w:rsidRDefault="0049649F">
            <w:pPr>
              <w:rPr>
                <w:sz w:val="18"/>
                <w:szCs w:val="18"/>
              </w:rPr>
            </w:pPr>
          </w:p>
        </w:tc>
        <w:tc>
          <w:tcPr>
            <w:tcW w:w="120" w:type="dxa"/>
            <w:vAlign w:val="bottom"/>
          </w:tcPr>
          <w:p w14:paraId="1F48B5E6" w14:textId="77777777" w:rsidR="0049649F" w:rsidRDefault="0049649F">
            <w:pPr>
              <w:rPr>
                <w:sz w:val="18"/>
                <w:szCs w:val="18"/>
              </w:rPr>
            </w:pPr>
          </w:p>
        </w:tc>
        <w:tc>
          <w:tcPr>
            <w:tcW w:w="220" w:type="dxa"/>
            <w:vAlign w:val="bottom"/>
          </w:tcPr>
          <w:p w14:paraId="4376F087" w14:textId="77777777" w:rsidR="0049649F" w:rsidRDefault="0049649F">
            <w:pPr>
              <w:rPr>
                <w:sz w:val="18"/>
                <w:szCs w:val="18"/>
              </w:rPr>
            </w:pPr>
          </w:p>
        </w:tc>
        <w:tc>
          <w:tcPr>
            <w:tcW w:w="880" w:type="dxa"/>
            <w:vAlign w:val="bottom"/>
          </w:tcPr>
          <w:p w14:paraId="44F638D2" w14:textId="77777777" w:rsidR="0049649F" w:rsidRDefault="0049649F">
            <w:pPr>
              <w:rPr>
                <w:sz w:val="18"/>
                <w:szCs w:val="18"/>
              </w:rPr>
            </w:pPr>
          </w:p>
        </w:tc>
        <w:tc>
          <w:tcPr>
            <w:tcW w:w="120" w:type="dxa"/>
            <w:vAlign w:val="bottom"/>
          </w:tcPr>
          <w:p w14:paraId="34EE9899" w14:textId="77777777" w:rsidR="0049649F" w:rsidRDefault="0049649F">
            <w:pPr>
              <w:rPr>
                <w:sz w:val="18"/>
                <w:szCs w:val="18"/>
              </w:rPr>
            </w:pPr>
          </w:p>
        </w:tc>
        <w:tc>
          <w:tcPr>
            <w:tcW w:w="20" w:type="dxa"/>
            <w:vAlign w:val="bottom"/>
          </w:tcPr>
          <w:p w14:paraId="4060E3EC" w14:textId="77777777" w:rsidR="0049649F" w:rsidRDefault="0049649F">
            <w:pPr>
              <w:rPr>
                <w:sz w:val="18"/>
                <w:szCs w:val="18"/>
              </w:rPr>
            </w:pPr>
          </w:p>
        </w:tc>
      </w:tr>
      <w:tr w:rsidR="0049649F" w14:paraId="0A55E032" w14:textId="77777777">
        <w:trPr>
          <w:trHeight w:val="219"/>
        </w:trPr>
        <w:tc>
          <w:tcPr>
            <w:tcW w:w="8720" w:type="dxa"/>
            <w:shd w:val="clear" w:color="auto" w:fill="CFF0FC"/>
            <w:vAlign w:val="bottom"/>
          </w:tcPr>
          <w:p w14:paraId="153206CD" w14:textId="77777777" w:rsidR="0049649F" w:rsidRDefault="005E3FAB">
            <w:pPr>
              <w:ind w:left="260"/>
              <w:rPr>
                <w:sz w:val="20"/>
                <w:szCs w:val="20"/>
              </w:rPr>
            </w:pPr>
            <w:r>
              <w:rPr>
                <w:rFonts w:ascii="Arial" w:eastAsia="Arial" w:hAnsi="Arial" w:cs="Arial"/>
                <w:sz w:val="16"/>
                <w:szCs w:val="16"/>
              </w:rPr>
              <w:t>Net income</w:t>
            </w:r>
          </w:p>
        </w:tc>
        <w:tc>
          <w:tcPr>
            <w:tcW w:w="180" w:type="dxa"/>
            <w:shd w:val="clear" w:color="auto" w:fill="CFF0FC"/>
            <w:vAlign w:val="bottom"/>
          </w:tcPr>
          <w:p w14:paraId="3B3B9E4B" w14:textId="77777777" w:rsidR="0049649F" w:rsidRDefault="005E3FAB">
            <w:pPr>
              <w:jc w:val="right"/>
              <w:rPr>
                <w:sz w:val="20"/>
                <w:szCs w:val="20"/>
              </w:rPr>
            </w:pPr>
            <w:r>
              <w:rPr>
                <w:rFonts w:ascii="Arial" w:eastAsia="Arial" w:hAnsi="Arial" w:cs="Arial"/>
                <w:w w:val="89"/>
                <w:sz w:val="16"/>
                <w:szCs w:val="16"/>
              </w:rPr>
              <w:t>$</w:t>
            </w:r>
          </w:p>
        </w:tc>
        <w:tc>
          <w:tcPr>
            <w:tcW w:w="840" w:type="dxa"/>
            <w:shd w:val="clear" w:color="auto" w:fill="CFF0FC"/>
            <w:vAlign w:val="bottom"/>
          </w:tcPr>
          <w:p w14:paraId="79348972" w14:textId="77777777" w:rsidR="0049649F" w:rsidRDefault="005E3FAB">
            <w:pPr>
              <w:jc w:val="right"/>
              <w:rPr>
                <w:sz w:val="20"/>
                <w:szCs w:val="20"/>
              </w:rPr>
            </w:pPr>
            <w:r>
              <w:rPr>
                <w:rFonts w:ascii="Arial" w:eastAsia="Arial" w:hAnsi="Arial" w:cs="Arial"/>
                <w:sz w:val="16"/>
                <w:szCs w:val="16"/>
              </w:rPr>
              <w:t>73,673</w:t>
            </w:r>
          </w:p>
        </w:tc>
        <w:tc>
          <w:tcPr>
            <w:tcW w:w="160" w:type="dxa"/>
            <w:shd w:val="clear" w:color="auto" w:fill="CFF0FC"/>
            <w:vAlign w:val="bottom"/>
          </w:tcPr>
          <w:p w14:paraId="6F89D153" w14:textId="77777777" w:rsidR="0049649F" w:rsidRDefault="0049649F">
            <w:pPr>
              <w:rPr>
                <w:sz w:val="19"/>
                <w:szCs w:val="19"/>
              </w:rPr>
            </w:pPr>
          </w:p>
        </w:tc>
        <w:tc>
          <w:tcPr>
            <w:tcW w:w="340" w:type="dxa"/>
            <w:gridSpan w:val="2"/>
            <w:shd w:val="clear" w:color="auto" w:fill="CFF0FC"/>
            <w:vAlign w:val="bottom"/>
          </w:tcPr>
          <w:p w14:paraId="1530412F" w14:textId="77777777" w:rsidR="0049649F" w:rsidRDefault="005E3FAB">
            <w:pPr>
              <w:ind w:right="140"/>
              <w:jc w:val="right"/>
              <w:rPr>
                <w:sz w:val="20"/>
                <w:szCs w:val="20"/>
              </w:rPr>
            </w:pPr>
            <w:r>
              <w:rPr>
                <w:rFonts w:ascii="Arial" w:eastAsia="Arial" w:hAnsi="Arial" w:cs="Arial"/>
                <w:sz w:val="16"/>
                <w:szCs w:val="16"/>
              </w:rPr>
              <w:t>$</w:t>
            </w:r>
          </w:p>
        </w:tc>
        <w:tc>
          <w:tcPr>
            <w:tcW w:w="880" w:type="dxa"/>
            <w:shd w:val="clear" w:color="auto" w:fill="CFF0FC"/>
            <w:vAlign w:val="bottom"/>
          </w:tcPr>
          <w:p w14:paraId="77416E6E" w14:textId="77777777" w:rsidR="0049649F" w:rsidRDefault="005E3FAB">
            <w:pPr>
              <w:jc w:val="right"/>
              <w:rPr>
                <w:sz w:val="20"/>
                <w:szCs w:val="20"/>
              </w:rPr>
            </w:pPr>
            <w:r>
              <w:rPr>
                <w:rFonts w:ascii="Arial" w:eastAsia="Arial" w:hAnsi="Arial" w:cs="Arial"/>
                <w:sz w:val="16"/>
                <w:szCs w:val="16"/>
              </w:rPr>
              <w:t>56,556</w:t>
            </w:r>
          </w:p>
        </w:tc>
        <w:tc>
          <w:tcPr>
            <w:tcW w:w="120" w:type="dxa"/>
            <w:shd w:val="clear" w:color="auto" w:fill="CFF0FC"/>
            <w:vAlign w:val="bottom"/>
          </w:tcPr>
          <w:p w14:paraId="2436614E" w14:textId="77777777" w:rsidR="0049649F" w:rsidRDefault="0049649F">
            <w:pPr>
              <w:rPr>
                <w:sz w:val="19"/>
                <w:szCs w:val="19"/>
              </w:rPr>
            </w:pPr>
          </w:p>
        </w:tc>
        <w:tc>
          <w:tcPr>
            <w:tcW w:w="20" w:type="dxa"/>
            <w:vAlign w:val="bottom"/>
          </w:tcPr>
          <w:p w14:paraId="553FC42D" w14:textId="77777777" w:rsidR="0049649F" w:rsidRDefault="0049649F">
            <w:pPr>
              <w:rPr>
                <w:sz w:val="19"/>
                <w:szCs w:val="19"/>
              </w:rPr>
            </w:pPr>
          </w:p>
        </w:tc>
      </w:tr>
      <w:tr w:rsidR="0049649F" w14:paraId="79B36F29" w14:textId="77777777">
        <w:trPr>
          <w:trHeight w:val="206"/>
        </w:trPr>
        <w:tc>
          <w:tcPr>
            <w:tcW w:w="8720" w:type="dxa"/>
            <w:vAlign w:val="bottom"/>
          </w:tcPr>
          <w:p w14:paraId="1B869C95" w14:textId="77777777" w:rsidR="0049649F" w:rsidRDefault="005E3FAB">
            <w:pPr>
              <w:ind w:left="260"/>
              <w:rPr>
                <w:sz w:val="20"/>
                <w:szCs w:val="20"/>
              </w:rPr>
            </w:pPr>
            <w:r>
              <w:rPr>
                <w:rFonts w:ascii="Arial" w:eastAsia="Arial" w:hAnsi="Arial" w:cs="Arial"/>
                <w:sz w:val="16"/>
                <w:szCs w:val="16"/>
              </w:rPr>
              <w:t>Adjustments to reconcile net income to net cash provided by operating activities:</w:t>
            </w:r>
          </w:p>
        </w:tc>
        <w:tc>
          <w:tcPr>
            <w:tcW w:w="180" w:type="dxa"/>
            <w:tcBorders>
              <w:top w:val="single" w:sz="8" w:space="0" w:color="auto"/>
            </w:tcBorders>
            <w:vAlign w:val="bottom"/>
          </w:tcPr>
          <w:p w14:paraId="1631BF5F" w14:textId="77777777" w:rsidR="0049649F" w:rsidRDefault="0049649F">
            <w:pPr>
              <w:rPr>
                <w:sz w:val="17"/>
                <w:szCs w:val="17"/>
              </w:rPr>
            </w:pPr>
          </w:p>
        </w:tc>
        <w:tc>
          <w:tcPr>
            <w:tcW w:w="840" w:type="dxa"/>
            <w:tcBorders>
              <w:top w:val="single" w:sz="8" w:space="0" w:color="auto"/>
            </w:tcBorders>
            <w:vAlign w:val="bottom"/>
          </w:tcPr>
          <w:p w14:paraId="0D875EAE" w14:textId="77777777" w:rsidR="0049649F" w:rsidRDefault="0049649F">
            <w:pPr>
              <w:rPr>
                <w:sz w:val="17"/>
                <w:szCs w:val="17"/>
              </w:rPr>
            </w:pPr>
          </w:p>
        </w:tc>
        <w:tc>
          <w:tcPr>
            <w:tcW w:w="160" w:type="dxa"/>
            <w:vAlign w:val="bottom"/>
          </w:tcPr>
          <w:p w14:paraId="1D47F169" w14:textId="77777777" w:rsidR="0049649F" w:rsidRDefault="0049649F">
            <w:pPr>
              <w:rPr>
                <w:sz w:val="17"/>
                <w:szCs w:val="17"/>
              </w:rPr>
            </w:pPr>
          </w:p>
        </w:tc>
        <w:tc>
          <w:tcPr>
            <w:tcW w:w="120" w:type="dxa"/>
            <w:vAlign w:val="bottom"/>
          </w:tcPr>
          <w:p w14:paraId="6C050576" w14:textId="77777777" w:rsidR="0049649F" w:rsidRDefault="0049649F">
            <w:pPr>
              <w:rPr>
                <w:sz w:val="17"/>
                <w:szCs w:val="17"/>
              </w:rPr>
            </w:pPr>
          </w:p>
        </w:tc>
        <w:tc>
          <w:tcPr>
            <w:tcW w:w="220" w:type="dxa"/>
            <w:tcBorders>
              <w:top w:val="single" w:sz="8" w:space="0" w:color="auto"/>
            </w:tcBorders>
            <w:vAlign w:val="bottom"/>
          </w:tcPr>
          <w:p w14:paraId="17AF622D" w14:textId="77777777" w:rsidR="0049649F" w:rsidRDefault="0049649F">
            <w:pPr>
              <w:rPr>
                <w:sz w:val="17"/>
                <w:szCs w:val="17"/>
              </w:rPr>
            </w:pPr>
          </w:p>
        </w:tc>
        <w:tc>
          <w:tcPr>
            <w:tcW w:w="880" w:type="dxa"/>
            <w:tcBorders>
              <w:top w:val="single" w:sz="8" w:space="0" w:color="auto"/>
            </w:tcBorders>
            <w:vAlign w:val="bottom"/>
          </w:tcPr>
          <w:p w14:paraId="3E5617D0" w14:textId="77777777" w:rsidR="0049649F" w:rsidRDefault="0049649F">
            <w:pPr>
              <w:rPr>
                <w:sz w:val="17"/>
                <w:szCs w:val="17"/>
              </w:rPr>
            </w:pPr>
          </w:p>
        </w:tc>
        <w:tc>
          <w:tcPr>
            <w:tcW w:w="120" w:type="dxa"/>
            <w:vAlign w:val="bottom"/>
          </w:tcPr>
          <w:p w14:paraId="07DC5AA3" w14:textId="77777777" w:rsidR="0049649F" w:rsidRDefault="0049649F">
            <w:pPr>
              <w:rPr>
                <w:sz w:val="17"/>
                <w:szCs w:val="17"/>
              </w:rPr>
            </w:pPr>
          </w:p>
        </w:tc>
        <w:tc>
          <w:tcPr>
            <w:tcW w:w="20" w:type="dxa"/>
            <w:vAlign w:val="bottom"/>
          </w:tcPr>
          <w:p w14:paraId="2B8DCB0D" w14:textId="77777777" w:rsidR="0049649F" w:rsidRDefault="0049649F">
            <w:pPr>
              <w:rPr>
                <w:sz w:val="17"/>
                <w:szCs w:val="17"/>
              </w:rPr>
            </w:pPr>
          </w:p>
        </w:tc>
      </w:tr>
      <w:tr w:rsidR="0049649F" w14:paraId="5CA9064A" w14:textId="77777777">
        <w:trPr>
          <w:trHeight w:val="219"/>
        </w:trPr>
        <w:tc>
          <w:tcPr>
            <w:tcW w:w="8720" w:type="dxa"/>
            <w:shd w:val="clear" w:color="auto" w:fill="CFF0FC"/>
            <w:vAlign w:val="bottom"/>
          </w:tcPr>
          <w:p w14:paraId="73BC75FF" w14:textId="77777777" w:rsidR="0049649F" w:rsidRDefault="005E3FAB">
            <w:pPr>
              <w:ind w:left="500"/>
              <w:rPr>
                <w:sz w:val="20"/>
                <w:szCs w:val="20"/>
              </w:rPr>
            </w:pPr>
            <w:r>
              <w:rPr>
                <w:rFonts w:ascii="Arial" w:eastAsia="Arial" w:hAnsi="Arial" w:cs="Arial"/>
                <w:sz w:val="16"/>
                <w:szCs w:val="16"/>
              </w:rPr>
              <w:t>Depreciation expense</w:t>
            </w:r>
          </w:p>
        </w:tc>
        <w:tc>
          <w:tcPr>
            <w:tcW w:w="180" w:type="dxa"/>
            <w:shd w:val="clear" w:color="auto" w:fill="CFF0FC"/>
            <w:vAlign w:val="bottom"/>
          </w:tcPr>
          <w:p w14:paraId="2007AC74" w14:textId="77777777" w:rsidR="0049649F" w:rsidRDefault="0049649F">
            <w:pPr>
              <w:rPr>
                <w:sz w:val="19"/>
                <w:szCs w:val="19"/>
              </w:rPr>
            </w:pPr>
          </w:p>
        </w:tc>
        <w:tc>
          <w:tcPr>
            <w:tcW w:w="840" w:type="dxa"/>
            <w:shd w:val="clear" w:color="auto" w:fill="CFF0FC"/>
            <w:vAlign w:val="bottom"/>
          </w:tcPr>
          <w:p w14:paraId="616F9882" w14:textId="77777777" w:rsidR="0049649F" w:rsidRDefault="005E3FAB">
            <w:pPr>
              <w:jc w:val="right"/>
              <w:rPr>
                <w:sz w:val="20"/>
                <w:szCs w:val="20"/>
              </w:rPr>
            </w:pPr>
            <w:r>
              <w:rPr>
                <w:rFonts w:ascii="Arial" w:eastAsia="Arial" w:hAnsi="Arial" w:cs="Arial"/>
                <w:sz w:val="16"/>
                <w:szCs w:val="16"/>
              </w:rPr>
              <w:t>261,665</w:t>
            </w:r>
          </w:p>
        </w:tc>
        <w:tc>
          <w:tcPr>
            <w:tcW w:w="160" w:type="dxa"/>
            <w:shd w:val="clear" w:color="auto" w:fill="CFF0FC"/>
            <w:vAlign w:val="bottom"/>
          </w:tcPr>
          <w:p w14:paraId="113AA02D" w14:textId="77777777" w:rsidR="0049649F" w:rsidRDefault="0049649F">
            <w:pPr>
              <w:rPr>
                <w:sz w:val="19"/>
                <w:szCs w:val="19"/>
              </w:rPr>
            </w:pPr>
          </w:p>
        </w:tc>
        <w:tc>
          <w:tcPr>
            <w:tcW w:w="120" w:type="dxa"/>
            <w:shd w:val="clear" w:color="auto" w:fill="CFF0FC"/>
            <w:vAlign w:val="bottom"/>
          </w:tcPr>
          <w:p w14:paraId="111F95DF" w14:textId="77777777" w:rsidR="0049649F" w:rsidRDefault="0049649F">
            <w:pPr>
              <w:rPr>
                <w:sz w:val="19"/>
                <w:szCs w:val="19"/>
              </w:rPr>
            </w:pPr>
          </w:p>
        </w:tc>
        <w:tc>
          <w:tcPr>
            <w:tcW w:w="220" w:type="dxa"/>
            <w:shd w:val="clear" w:color="auto" w:fill="CFF0FC"/>
            <w:vAlign w:val="bottom"/>
          </w:tcPr>
          <w:p w14:paraId="03C55658" w14:textId="77777777" w:rsidR="0049649F" w:rsidRDefault="0049649F">
            <w:pPr>
              <w:rPr>
                <w:sz w:val="19"/>
                <w:szCs w:val="19"/>
              </w:rPr>
            </w:pPr>
          </w:p>
        </w:tc>
        <w:tc>
          <w:tcPr>
            <w:tcW w:w="880" w:type="dxa"/>
            <w:shd w:val="clear" w:color="auto" w:fill="CFF0FC"/>
            <w:vAlign w:val="bottom"/>
          </w:tcPr>
          <w:p w14:paraId="448E28A3" w14:textId="77777777" w:rsidR="0049649F" w:rsidRDefault="005E3FAB">
            <w:pPr>
              <w:jc w:val="right"/>
              <w:rPr>
                <w:sz w:val="20"/>
                <w:szCs w:val="20"/>
              </w:rPr>
            </w:pPr>
            <w:r>
              <w:rPr>
                <w:rFonts w:ascii="Arial" w:eastAsia="Arial" w:hAnsi="Arial" w:cs="Arial"/>
                <w:sz w:val="16"/>
                <w:szCs w:val="16"/>
              </w:rPr>
              <w:t>260,372</w:t>
            </w:r>
          </w:p>
        </w:tc>
        <w:tc>
          <w:tcPr>
            <w:tcW w:w="120" w:type="dxa"/>
            <w:shd w:val="clear" w:color="auto" w:fill="CFF0FC"/>
            <w:vAlign w:val="bottom"/>
          </w:tcPr>
          <w:p w14:paraId="1CB9D7AC" w14:textId="77777777" w:rsidR="0049649F" w:rsidRDefault="0049649F">
            <w:pPr>
              <w:rPr>
                <w:sz w:val="19"/>
                <w:szCs w:val="19"/>
              </w:rPr>
            </w:pPr>
          </w:p>
        </w:tc>
        <w:tc>
          <w:tcPr>
            <w:tcW w:w="20" w:type="dxa"/>
            <w:vAlign w:val="bottom"/>
          </w:tcPr>
          <w:p w14:paraId="2093AEE3" w14:textId="77777777" w:rsidR="0049649F" w:rsidRDefault="0049649F">
            <w:pPr>
              <w:rPr>
                <w:sz w:val="19"/>
                <w:szCs w:val="19"/>
              </w:rPr>
            </w:pPr>
          </w:p>
        </w:tc>
      </w:tr>
      <w:tr w:rsidR="0049649F" w14:paraId="1A538224" w14:textId="77777777">
        <w:trPr>
          <w:trHeight w:val="213"/>
        </w:trPr>
        <w:tc>
          <w:tcPr>
            <w:tcW w:w="8720" w:type="dxa"/>
            <w:vAlign w:val="bottom"/>
          </w:tcPr>
          <w:p w14:paraId="5B633E31" w14:textId="77777777" w:rsidR="0049649F" w:rsidRDefault="005E3FAB">
            <w:pPr>
              <w:ind w:left="500"/>
              <w:rPr>
                <w:sz w:val="20"/>
                <w:szCs w:val="20"/>
              </w:rPr>
            </w:pPr>
            <w:r>
              <w:rPr>
                <w:rFonts w:ascii="Arial" w:eastAsia="Arial" w:hAnsi="Arial" w:cs="Arial"/>
                <w:sz w:val="16"/>
                <w:szCs w:val="16"/>
              </w:rPr>
              <w:t>Bad debt (recovery) expense, net</w:t>
            </w:r>
          </w:p>
        </w:tc>
        <w:tc>
          <w:tcPr>
            <w:tcW w:w="180" w:type="dxa"/>
            <w:vAlign w:val="bottom"/>
          </w:tcPr>
          <w:p w14:paraId="0955BA91" w14:textId="77777777" w:rsidR="0049649F" w:rsidRDefault="0049649F">
            <w:pPr>
              <w:rPr>
                <w:sz w:val="18"/>
                <w:szCs w:val="18"/>
              </w:rPr>
            </w:pPr>
          </w:p>
        </w:tc>
        <w:tc>
          <w:tcPr>
            <w:tcW w:w="1000" w:type="dxa"/>
            <w:gridSpan w:val="2"/>
            <w:vAlign w:val="bottom"/>
          </w:tcPr>
          <w:p w14:paraId="38E2FB35" w14:textId="77777777" w:rsidR="0049649F" w:rsidRDefault="005E3FAB">
            <w:pPr>
              <w:ind w:right="100"/>
              <w:jc w:val="right"/>
              <w:rPr>
                <w:sz w:val="20"/>
                <w:szCs w:val="20"/>
              </w:rPr>
            </w:pPr>
            <w:r>
              <w:rPr>
                <w:rFonts w:ascii="Arial" w:eastAsia="Arial" w:hAnsi="Arial" w:cs="Arial"/>
                <w:sz w:val="16"/>
                <w:szCs w:val="16"/>
              </w:rPr>
              <w:t>(1,668)</w:t>
            </w:r>
          </w:p>
        </w:tc>
        <w:tc>
          <w:tcPr>
            <w:tcW w:w="120" w:type="dxa"/>
            <w:vAlign w:val="bottom"/>
          </w:tcPr>
          <w:p w14:paraId="76CBF25F" w14:textId="77777777" w:rsidR="0049649F" w:rsidRDefault="0049649F">
            <w:pPr>
              <w:rPr>
                <w:sz w:val="18"/>
                <w:szCs w:val="18"/>
              </w:rPr>
            </w:pPr>
          </w:p>
        </w:tc>
        <w:tc>
          <w:tcPr>
            <w:tcW w:w="220" w:type="dxa"/>
            <w:vAlign w:val="bottom"/>
          </w:tcPr>
          <w:p w14:paraId="091E29B7" w14:textId="77777777" w:rsidR="0049649F" w:rsidRDefault="0049649F">
            <w:pPr>
              <w:rPr>
                <w:sz w:val="18"/>
                <w:szCs w:val="18"/>
              </w:rPr>
            </w:pPr>
          </w:p>
        </w:tc>
        <w:tc>
          <w:tcPr>
            <w:tcW w:w="880" w:type="dxa"/>
            <w:vAlign w:val="bottom"/>
          </w:tcPr>
          <w:p w14:paraId="6533070D" w14:textId="77777777" w:rsidR="0049649F" w:rsidRDefault="005E3FAB">
            <w:pPr>
              <w:jc w:val="right"/>
              <w:rPr>
                <w:sz w:val="20"/>
                <w:szCs w:val="20"/>
              </w:rPr>
            </w:pPr>
            <w:r>
              <w:rPr>
                <w:rFonts w:ascii="Arial" w:eastAsia="Arial" w:hAnsi="Arial" w:cs="Arial"/>
                <w:sz w:val="16"/>
                <w:szCs w:val="16"/>
              </w:rPr>
              <w:t>2,002</w:t>
            </w:r>
          </w:p>
        </w:tc>
        <w:tc>
          <w:tcPr>
            <w:tcW w:w="120" w:type="dxa"/>
            <w:vAlign w:val="bottom"/>
          </w:tcPr>
          <w:p w14:paraId="71A2790D" w14:textId="77777777" w:rsidR="0049649F" w:rsidRDefault="0049649F">
            <w:pPr>
              <w:rPr>
                <w:sz w:val="18"/>
                <w:szCs w:val="18"/>
              </w:rPr>
            </w:pPr>
          </w:p>
        </w:tc>
        <w:tc>
          <w:tcPr>
            <w:tcW w:w="20" w:type="dxa"/>
            <w:vAlign w:val="bottom"/>
          </w:tcPr>
          <w:p w14:paraId="010AE72E" w14:textId="77777777" w:rsidR="0049649F" w:rsidRDefault="0049649F">
            <w:pPr>
              <w:rPr>
                <w:sz w:val="18"/>
                <w:szCs w:val="18"/>
              </w:rPr>
            </w:pPr>
          </w:p>
        </w:tc>
      </w:tr>
      <w:tr w:rsidR="0049649F" w14:paraId="4C8C65C1" w14:textId="77777777">
        <w:trPr>
          <w:trHeight w:val="219"/>
        </w:trPr>
        <w:tc>
          <w:tcPr>
            <w:tcW w:w="8720" w:type="dxa"/>
            <w:shd w:val="clear" w:color="auto" w:fill="CFF0FC"/>
            <w:vAlign w:val="bottom"/>
          </w:tcPr>
          <w:p w14:paraId="10B45BED" w14:textId="77777777" w:rsidR="0049649F" w:rsidRDefault="005E3FAB">
            <w:pPr>
              <w:ind w:left="500"/>
              <w:rPr>
                <w:sz w:val="20"/>
                <w:szCs w:val="20"/>
              </w:rPr>
            </w:pPr>
            <w:r>
              <w:rPr>
                <w:rFonts w:ascii="Arial" w:eastAsia="Arial" w:hAnsi="Arial" w:cs="Arial"/>
                <w:sz w:val="16"/>
                <w:szCs w:val="16"/>
              </w:rPr>
              <w:t>Container (recovery) write-off from lessee default, net</w:t>
            </w:r>
          </w:p>
        </w:tc>
        <w:tc>
          <w:tcPr>
            <w:tcW w:w="180" w:type="dxa"/>
            <w:shd w:val="clear" w:color="auto" w:fill="CFF0FC"/>
            <w:vAlign w:val="bottom"/>
          </w:tcPr>
          <w:p w14:paraId="72373E97" w14:textId="77777777" w:rsidR="0049649F" w:rsidRDefault="0049649F">
            <w:pPr>
              <w:rPr>
                <w:sz w:val="19"/>
                <w:szCs w:val="19"/>
              </w:rPr>
            </w:pPr>
          </w:p>
        </w:tc>
        <w:tc>
          <w:tcPr>
            <w:tcW w:w="1000" w:type="dxa"/>
            <w:gridSpan w:val="2"/>
            <w:shd w:val="clear" w:color="auto" w:fill="CFF0FC"/>
            <w:vAlign w:val="bottom"/>
          </w:tcPr>
          <w:p w14:paraId="4C6924D9" w14:textId="77777777" w:rsidR="0049649F" w:rsidRDefault="005E3FAB">
            <w:pPr>
              <w:ind w:right="100"/>
              <w:jc w:val="right"/>
              <w:rPr>
                <w:sz w:val="20"/>
                <w:szCs w:val="20"/>
              </w:rPr>
            </w:pPr>
            <w:r>
              <w:rPr>
                <w:rFonts w:ascii="Arial" w:eastAsia="Arial" w:hAnsi="Arial" w:cs="Arial"/>
                <w:sz w:val="16"/>
                <w:szCs w:val="16"/>
              </w:rPr>
              <w:t>(260)</w:t>
            </w:r>
          </w:p>
        </w:tc>
        <w:tc>
          <w:tcPr>
            <w:tcW w:w="120" w:type="dxa"/>
            <w:shd w:val="clear" w:color="auto" w:fill="CFF0FC"/>
            <w:vAlign w:val="bottom"/>
          </w:tcPr>
          <w:p w14:paraId="78B76FF8" w14:textId="77777777" w:rsidR="0049649F" w:rsidRDefault="0049649F">
            <w:pPr>
              <w:rPr>
                <w:sz w:val="19"/>
                <w:szCs w:val="19"/>
              </w:rPr>
            </w:pPr>
          </w:p>
        </w:tc>
        <w:tc>
          <w:tcPr>
            <w:tcW w:w="220" w:type="dxa"/>
            <w:shd w:val="clear" w:color="auto" w:fill="CFF0FC"/>
            <w:vAlign w:val="bottom"/>
          </w:tcPr>
          <w:p w14:paraId="304F86D0" w14:textId="77777777" w:rsidR="0049649F" w:rsidRDefault="0049649F">
            <w:pPr>
              <w:rPr>
                <w:sz w:val="19"/>
                <w:szCs w:val="19"/>
              </w:rPr>
            </w:pPr>
          </w:p>
        </w:tc>
        <w:tc>
          <w:tcPr>
            <w:tcW w:w="880" w:type="dxa"/>
            <w:shd w:val="clear" w:color="auto" w:fill="CFF0FC"/>
            <w:vAlign w:val="bottom"/>
          </w:tcPr>
          <w:p w14:paraId="75F3AE01" w14:textId="77777777" w:rsidR="0049649F" w:rsidRDefault="005E3FAB">
            <w:pPr>
              <w:jc w:val="right"/>
              <w:rPr>
                <w:sz w:val="20"/>
                <w:szCs w:val="20"/>
              </w:rPr>
            </w:pPr>
            <w:r>
              <w:rPr>
                <w:rFonts w:ascii="Arial" w:eastAsia="Arial" w:hAnsi="Arial" w:cs="Arial"/>
                <w:sz w:val="16"/>
                <w:szCs w:val="16"/>
              </w:rPr>
              <w:t>7,179</w:t>
            </w:r>
          </w:p>
        </w:tc>
        <w:tc>
          <w:tcPr>
            <w:tcW w:w="120" w:type="dxa"/>
            <w:shd w:val="clear" w:color="auto" w:fill="CFF0FC"/>
            <w:vAlign w:val="bottom"/>
          </w:tcPr>
          <w:p w14:paraId="20675167" w14:textId="77777777" w:rsidR="0049649F" w:rsidRDefault="0049649F">
            <w:pPr>
              <w:rPr>
                <w:sz w:val="19"/>
                <w:szCs w:val="19"/>
              </w:rPr>
            </w:pPr>
          </w:p>
        </w:tc>
        <w:tc>
          <w:tcPr>
            <w:tcW w:w="20" w:type="dxa"/>
            <w:vAlign w:val="bottom"/>
          </w:tcPr>
          <w:p w14:paraId="36AAABC5" w14:textId="77777777" w:rsidR="0049649F" w:rsidRDefault="0049649F">
            <w:pPr>
              <w:rPr>
                <w:sz w:val="19"/>
                <w:szCs w:val="19"/>
              </w:rPr>
            </w:pPr>
          </w:p>
        </w:tc>
      </w:tr>
      <w:tr w:rsidR="0049649F" w14:paraId="23027879" w14:textId="77777777">
        <w:trPr>
          <w:trHeight w:val="213"/>
        </w:trPr>
        <w:tc>
          <w:tcPr>
            <w:tcW w:w="8720" w:type="dxa"/>
            <w:vAlign w:val="bottom"/>
          </w:tcPr>
          <w:p w14:paraId="41287800" w14:textId="77777777" w:rsidR="0049649F" w:rsidRDefault="005E3FAB">
            <w:pPr>
              <w:ind w:left="500"/>
              <w:rPr>
                <w:sz w:val="20"/>
                <w:szCs w:val="20"/>
              </w:rPr>
            </w:pPr>
            <w:r>
              <w:rPr>
                <w:rFonts w:ascii="Arial" w:eastAsia="Arial" w:hAnsi="Arial" w:cs="Arial"/>
                <w:sz w:val="16"/>
                <w:szCs w:val="16"/>
              </w:rPr>
              <w:t>Unrealized loss on derivative instruments, net</w:t>
            </w:r>
          </w:p>
        </w:tc>
        <w:tc>
          <w:tcPr>
            <w:tcW w:w="180" w:type="dxa"/>
            <w:vAlign w:val="bottom"/>
          </w:tcPr>
          <w:p w14:paraId="48907E80" w14:textId="77777777" w:rsidR="0049649F" w:rsidRDefault="0049649F">
            <w:pPr>
              <w:rPr>
                <w:sz w:val="18"/>
                <w:szCs w:val="18"/>
              </w:rPr>
            </w:pPr>
          </w:p>
        </w:tc>
        <w:tc>
          <w:tcPr>
            <w:tcW w:w="840" w:type="dxa"/>
            <w:vAlign w:val="bottom"/>
          </w:tcPr>
          <w:p w14:paraId="6A51E0EB" w14:textId="77777777" w:rsidR="0049649F" w:rsidRDefault="005E3FAB">
            <w:pPr>
              <w:jc w:val="right"/>
              <w:rPr>
                <w:sz w:val="20"/>
                <w:szCs w:val="20"/>
              </w:rPr>
            </w:pPr>
            <w:r>
              <w:rPr>
                <w:rFonts w:ascii="Arial" w:eastAsia="Arial" w:hAnsi="Arial" w:cs="Arial"/>
                <w:sz w:val="16"/>
                <w:szCs w:val="16"/>
              </w:rPr>
              <w:t>6,044</w:t>
            </w:r>
          </w:p>
        </w:tc>
        <w:tc>
          <w:tcPr>
            <w:tcW w:w="160" w:type="dxa"/>
            <w:vAlign w:val="bottom"/>
          </w:tcPr>
          <w:p w14:paraId="622E9134" w14:textId="77777777" w:rsidR="0049649F" w:rsidRDefault="0049649F">
            <w:pPr>
              <w:rPr>
                <w:sz w:val="18"/>
                <w:szCs w:val="18"/>
              </w:rPr>
            </w:pPr>
          </w:p>
        </w:tc>
        <w:tc>
          <w:tcPr>
            <w:tcW w:w="120" w:type="dxa"/>
            <w:vAlign w:val="bottom"/>
          </w:tcPr>
          <w:p w14:paraId="2F855F11" w14:textId="77777777" w:rsidR="0049649F" w:rsidRDefault="0049649F">
            <w:pPr>
              <w:rPr>
                <w:sz w:val="18"/>
                <w:szCs w:val="18"/>
              </w:rPr>
            </w:pPr>
          </w:p>
        </w:tc>
        <w:tc>
          <w:tcPr>
            <w:tcW w:w="220" w:type="dxa"/>
            <w:vAlign w:val="bottom"/>
          </w:tcPr>
          <w:p w14:paraId="2A9CED96" w14:textId="77777777" w:rsidR="0049649F" w:rsidRDefault="0049649F">
            <w:pPr>
              <w:rPr>
                <w:sz w:val="18"/>
                <w:szCs w:val="18"/>
              </w:rPr>
            </w:pPr>
          </w:p>
        </w:tc>
        <w:tc>
          <w:tcPr>
            <w:tcW w:w="880" w:type="dxa"/>
            <w:vAlign w:val="bottom"/>
          </w:tcPr>
          <w:p w14:paraId="6153683C" w14:textId="77777777" w:rsidR="0049649F" w:rsidRDefault="005E3FAB">
            <w:pPr>
              <w:jc w:val="right"/>
              <w:rPr>
                <w:sz w:val="20"/>
                <w:szCs w:val="20"/>
              </w:rPr>
            </w:pPr>
            <w:r>
              <w:rPr>
                <w:rFonts w:ascii="Arial" w:eastAsia="Arial" w:hAnsi="Arial" w:cs="Arial"/>
                <w:sz w:val="16"/>
                <w:szCs w:val="16"/>
              </w:rPr>
              <w:t>15,442</w:t>
            </w:r>
          </w:p>
        </w:tc>
        <w:tc>
          <w:tcPr>
            <w:tcW w:w="120" w:type="dxa"/>
            <w:vAlign w:val="bottom"/>
          </w:tcPr>
          <w:p w14:paraId="57D2B058" w14:textId="77777777" w:rsidR="0049649F" w:rsidRDefault="0049649F">
            <w:pPr>
              <w:rPr>
                <w:sz w:val="18"/>
                <w:szCs w:val="18"/>
              </w:rPr>
            </w:pPr>
          </w:p>
        </w:tc>
        <w:tc>
          <w:tcPr>
            <w:tcW w:w="20" w:type="dxa"/>
            <w:vAlign w:val="bottom"/>
          </w:tcPr>
          <w:p w14:paraId="48C4050C" w14:textId="77777777" w:rsidR="0049649F" w:rsidRDefault="0049649F">
            <w:pPr>
              <w:rPr>
                <w:sz w:val="18"/>
                <w:szCs w:val="18"/>
              </w:rPr>
            </w:pPr>
          </w:p>
        </w:tc>
      </w:tr>
      <w:tr w:rsidR="0049649F" w14:paraId="6C1D583A" w14:textId="77777777">
        <w:trPr>
          <w:trHeight w:val="209"/>
        </w:trPr>
        <w:tc>
          <w:tcPr>
            <w:tcW w:w="8720" w:type="dxa"/>
            <w:shd w:val="clear" w:color="auto" w:fill="CFF0FC"/>
            <w:vAlign w:val="bottom"/>
          </w:tcPr>
          <w:p w14:paraId="30D48F00" w14:textId="77777777" w:rsidR="0049649F" w:rsidRDefault="005E3FAB">
            <w:pPr>
              <w:ind w:left="500"/>
              <w:rPr>
                <w:sz w:val="20"/>
                <w:szCs w:val="20"/>
              </w:rPr>
            </w:pPr>
            <w:r>
              <w:rPr>
                <w:rFonts w:ascii="Arial" w:eastAsia="Arial" w:hAnsi="Arial" w:cs="Arial"/>
                <w:sz w:val="16"/>
                <w:szCs w:val="16"/>
              </w:rPr>
              <w:t>Amortization and write-off of unamortized deferred debt issuance costs and</w:t>
            </w:r>
          </w:p>
        </w:tc>
        <w:tc>
          <w:tcPr>
            <w:tcW w:w="180" w:type="dxa"/>
            <w:shd w:val="clear" w:color="auto" w:fill="CFF0FC"/>
            <w:vAlign w:val="bottom"/>
          </w:tcPr>
          <w:p w14:paraId="657ED30E" w14:textId="77777777" w:rsidR="0049649F" w:rsidRDefault="0049649F">
            <w:pPr>
              <w:rPr>
                <w:sz w:val="18"/>
                <w:szCs w:val="18"/>
              </w:rPr>
            </w:pPr>
          </w:p>
        </w:tc>
        <w:tc>
          <w:tcPr>
            <w:tcW w:w="840" w:type="dxa"/>
            <w:shd w:val="clear" w:color="auto" w:fill="CFF0FC"/>
            <w:vAlign w:val="bottom"/>
          </w:tcPr>
          <w:p w14:paraId="4D73BB0B" w14:textId="77777777" w:rsidR="0049649F" w:rsidRDefault="0049649F">
            <w:pPr>
              <w:rPr>
                <w:sz w:val="18"/>
                <w:szCs w:val="18"/>
              </w:rPr>
            </w:pPr>
          </w:p>
        </w:tc>
        <w:tc>
          <w:tcPr>
            <w:tcW w:w="160" w:type="dxa"/>
            <w:shd w:val="clear" w:color="auto" w:fill="CFF0FC"/>
            <w:vAlign w:val="bottom"/>
          </w:tcPr>
          <w:p w14:paraId="6BDB719B" w14:textId="77777777" w:rsidR="0049649F" w:rsidRDefault="0049649F">
            <w:pPr>
              <w:rPr>
                <w:sz w:val="18"/>
                <w:szCs w:val="18"/>
              </w:rPr>
            </w:pPr>
          </w:p>
        </w:tc>
        <w:tc>
          <w:tcPr>
            <w:tcW w:w="120" w:type="dxa"/>
            <w:shd w:val="clear" w:color="auto" w:fill="CFF0FC"/>
            <w:vAlign w:val="bottom"/>
          </w:tcPr>
          <w:p w14:paraId="5CA234A1" w14:textId="77777777" w:rsidR="0049649F" w:rsidRDefault="0049649F">
            <w:pPr>
              <w:rPr>
                <w:sz w:val="18"/>
                <w:szCs w:val="18"/>
              </w:rPr>
            </w:pPr>
          </w:p>
        </w:tc>
        <w:tc>
          <w:tcPr>
            <w:tcW w:w="220" w:type="dxa"/>
            <w:shd w:val="clear" w:color="auto" w:fill="CFF0FC"/>
            <w:vAlign w:val="bottom"/>
          </w:tcPr>
          <w:p w14:paraId="55C9DEED" w14:textId="77777777" w:rsidR="0049649F" w:rsidRDefault="0049649F">
            <w:pPr>
              <w:rPr>
                <w:sz w:val="18"/>
                <w:szCs w:val="18"/>
              </w:rPr>
            </w:pPr>
          </w:p>
        </w:tc>
        <w:tc>
          <w:tcPr>
            <w:tcW w:w="880" w:type="dxa"/>
            <w:shd w:val="clear" w:color="auto" w:fill="CFF0FC"/>
            <w:vAlign w:val="bottom"/>
          </w:tcPr>
          <w:p w14:paraId="3C7A0D27" w14:textId="77777777" w:rsidR="0049649F" w:rsidRDefault="0049649F">
            <w:pPr>
              <w:rPr>
                <w:sz w:val="18"/>
                <w:szCs w:val="18"/>
              </w:rPr>
            </w:pPr>
          </w:p>
        </w:tc>
        <w:tc>
          <w:tcPr>
            <w:tcW w:w="120" w:type="dxa"/>
            <w:shd w:val="clear" w:color="auto" w:fill="CFF0FC"/>
            <w:vAlign w:val="bottom"/>
          </w:tcPr>
          <w:p w14:paraId="31576FF4" w14:textId="77777777" w:rsidR="0049649F" w:rsidRDefault="0049649F">
            <w:pPr>
              <w:rPr>
                <w:sz w:val="18"/>
                <w:szCs w:val="18"/>
              </w:rPr>
            </w:pPr>
          </w:p>
        </w:tc>
        <w:tc>
          <w:tcPr>
            <w:tcW w:w="20" w:type="dxa"/>
            <w:vAlign w:val="bottom"/>
          </w:tcPr>
          <w:p w14:paraId="026EB4DE" w14:textId="77777777" w:rsidR="0049649F" w:rsidRDefault="0049649F">
            <w:pPr>
              <w:rPr>
                <w:sz w:val="18"/>
                <w:szCs w:val="18"/>
              </w:rPr>
            </w:pPr>
          </w:p>
        </w:tc>
      </w:tr>
      <w:tr w:rsidR="0049649F" w14:paraId="7F76D95F" w14:textId="77777777">
        <w:trPr>
          <w:trHeight w:val="212"/>
        </w:trPr>
        <w:tc>
          <w:tcPr>
            <w:tcW w:w="8720" w:type="dxa"/>
            <w:shd w:val="clear" w:color="auto" w:fill="CFF0FC"/>
            <w:vAlign w:val="bottom"/>
          </w:tcPr>
          <w:p w14:paraId="3CCE9006" w14:textId="77777777" w:rsidR="0049649F" w:rsidRDefault="005E3FAB">
            <w:pPr>
              <w:ind w:left="660"/>
              <w:rPr>
                <w:sz w:val="20"/>
                <w:szCs w:val="20"/>
              </w:rPr>
            </w:pPr>
            <w:r>
              <w:rPr>
                <w:rFonts w:ascii="Arial" w:eastAsia="Arial" w:hAnsi="Arial" w:cs="Arial"/>
                <w:sz w:val="16"/>
                <w:szCs w:val="16"/>
              </w:rPr>
              <w:t>accretion of bond discounts</w:t>
            </w:r>
          </w:p>
        </w:tc>
        <w:tc>
          <w:tcPr>
            <w:tcW w:w="180" w:type="dxa"/>
            <w:shd w:val="clear" w:color="auto" w:fill="CFF0FC"/>
            <w:vAlign w:val="bottom"/>
          </w:tcPr>
          <w:p w14:paraId="5B7816C3" w14:textId="77777777" w:rsidR="0049649F" w:rsidRDefault="0049649F">
            <w:pPr>
              <w:rPr>
                <w:sz w:val="18"/>
                <w:szCs w:val="18"/>
              </w:rPr>
            </w:pPr>
          </w:p>
        </w:tc>
        <w:tc>
          <w:tcPr>
            <w:tcW w:w="840" w:type="dxa"/>
            <w:shd w:val="clear" w:color="auto" w:fill="CFF0FC"/>
            <w:vAlign w:val="bottom"/>
          </w:tcPr>
          <w:p w14:paraId="290E15DA" w14:textId="77777777" w:rsidR="0049649F" w:rsidRDefault="005E3FAB">
            <w:pPr>
              <w:jc w:val="right"/>
              <w:rPr>
                <w:sz w:val="20"/>
                <w:szCs w:val="20"/>
              </w:rPr>
            </w:pPr>
            <w:r>
              <w:rPr>
                <w:rFonts w:ascii="Arial" w:eastAsia="Arial" w:hAnsi="Arial" w:cs="Arial"/>
                <w:sz w:val="16"/>
                <w:szCs w:val="16"/>
              </w:rPr>
              <w:t>16,862</w:t>
            </w:r>
          </w:p>
        </w:tc>
        <w:tc>
          <w:tcPr>
            <w:tcW w:w="160" w:type="dxa"/>
            <w:shd w:val="clear" w:color="auto" w:fill="CFF0FC"/>
            <w:vAlign w:val="bottom"/>
          </w:tcPr>
          <w:p w14:paraId="1C690BF6" w14:textId="77777777" w:rsidR="0049649F" w:rsidRDefault="0049649F">
            <w:pPr>
              <w:rPr>
                <w:sz w:val="18"/>
                <w:szCs w:val="18"/>
              </w:rPr>
            </w:pPr>
          </w:p>
        </w:tc>
        <w:tc>
          <w:tcPr>
            <w:tcW w:w="120" w:type="dxa"/>
            <w:shd w:val="clear" w:color="auto" w:fill="CFF0FC"/>
            <w:vAlign w:val="bottom"/>
          </w:tcPr>
          <w:p w14:paraId="04FCA5F3" w14:textId="77777777" w:rsidR="0049649F" w:rsidRDefault="0049649F">
            <w:pPr>
              <w:rPr>
                <w:sz w:val="18"/>
                <w:szCs w:val="18"/>
              </w:rPr>
            </w:pPr>
          </w:p>
        </w:tc>
        <w:tc>
          <w:tcPr>
            <w:tcW w:w="220" w:type="dxa"/>
            <w:shd w:val="clear" w:color="auto" w:fill="CFF0FC"/>
            <w:vAlign w:val="bottom"/>
          </w:tcPr>
          <w:p w14:paraId="6B771CFD" w14:textId="77777777" w:rsidR="0049649F" w:rsidRDefault="0049649F">
            <w:pPr>
              <w:rPr>
                <w:sz w:val="18"/>
                <w:szCs w:val="18"/>
              </w:rPr>
            </w:pPr>
          </w:p>
        </w:tc>
        <w:tc>
          <w:tcPr>
            <w:tcW w:w="880" w:type="dxa"/>
            <w:shd w:val="clear" w:color="auto" w:fill="CFF0FC"/>
            <w:vAlign w:val="bottom"/>
          </w:tcPr>
          <w:p w14:paraId="539FFB36" w14:textId="77777777" w:rsidR="0049649F" w:rsidRDefault="005E3FAB">
            <w:pPr>
              <w:jc w:val="right"/>
              <w:rPr>
                <w:sz w:val="20"/>
                <w:szCs w:val="20"/>
              </w:rPr>
            </w:pPr>
            <w:r>
              <w:rPr>
                <w:rFonts w:ascii="Arial" w:eastAsia="Arial" w:hAnsi="Arial" w:cs="Arial"/>
                <w:sz w:val="16"/>
                <w:szCs w:val="16"/>
              </w:rPr>
              <w:t>7,953</w:t>
            </w:r>
          </w:p>
        </w:tc>
        <w:tc>
          <w:tcPr>
            <w:tcW w:w="120" w:type="dxa"/>
            <w:shd w:val="clear" w:color="auto" w:fill="CFF0FC"/>
            <w:vAlign w:val="bottom"/>
          </w:tcPr>
          <w:p w14:paraId="3B7536A3" w14:textId="77777777" w:rsidR="0049649F" w:rsidRDefault="0049649F">
            <w:pPr>
              <w:rPr>
                <w:sz w:val="18"/>
                <w:szCs w:val="18"/>
              </w:rPr>
            </w:pPr>
          </w:p>
        </w:tc>
        <w:tc>
          <w:tcPr>
            <w:tcW w:w="20" w:type="dxa"/>
            <w:vAlign w:val="bottom"/>
          </w:tcPr>
          <w:p w14:paraId="1ABDD3E6" w14:textId="77777777" w:rsidR="0049649F" w:rsidRDefault="0049649F">
            <w:pPr>
              <w:rPr>
                <w:sz w:val="18"/>
                <w:szCs w:val="18"/>
              </w:rPr>
            </w:pPr>
          </w:p>
        </w:tc>
      </w:tr>
      <w:tr w:rsidR="0049649F" w14:paraId="5C252638" w14:textId="77777777">
        <w:trPr>
          <w:trHeight w:val="213"/>
        </w:trPr>
        <w:tc>
          <w:tcPr>
            <w:tcW w:w="8720" w:type="dxa"/>
            <w:vAlign w:val="bottom"/>
          </w:tcPr>
          <w:p w14:paraId="0D7E01E8" w14:textId="77777777" w:rsidR="0049649F" w:rsidRDefault="005E3FAB">
            <w:pPr>
              <w:ind w:left="500"/>
              <w:rPr>
                <w:sz w:val="20"/>
                <w:szCs w:val="20"/>
              </w:rPr>
            </w:pPr>
            <w:r>
              <w:rPr>
                <w:rFonts w:ascii="Arial" w:eastAsia="Arial" w:hAnsi="Arial" w:cs="Arial"/>
                <w:sz w:val="16"/>
                <w:szCs w:val="16"/>
              </w:rPr>
              <w:t>Amortization of intangible assets</w:t>
            </w:r>
          </w:p>
        </w:tc>
        <w:tc>
          <w:tcPr>
            <w:tcW w:w="180" w:type="dxa"/>
            <w:vAlign w:val="bottom"/>
          </w:tcPr>
          <w:p w14:paraId="361BE671" w14:textId="77777777" w:rsidR="0049649F" w:rsidRDefault="0049649F">
            <w:pPr>
              <w:rPr>
                <w:sz w:val="18"/>
                <w:szCs w:val="18"/>
              </w:rPr>
            </w:pPr>
          </w:p>
        </w:tc>
        <w:tc>
          <w:tcPr>
            <w:tcW w:w="840" w:type="dxa"/>
            <w:vAlign w:val="bottom"/>
          </w:tcPr>
          <w:p w14:paraId="676449A0" w14:textId="77777777" w:rsidR="0049649F" w:rsidRDefault="005E3FAB">
            <w:pPr>
              <w:jc w:val="right"/>
              <w:rPr>
                <w:sz w:val="20"/>
                <w:szCs w:val="20"/>
              </w:rPr>
            </w:pPr>
            <w:r>
              <w:rPr>
                <w:rFonts w:ascii="Arial" w:eastAsia="Arial" w:hAnsi="Arial" w:cs="Arial"/>
                <w:sz w:val="16"/>
                <w:szCs w:val="16"/>
              </w:rPr>
              <w:t>2,572</w:t>
            </w:r>
          </w:p>
        </w:tc>
        <w:tc>
          <w:tcPr>
            <w:tcW w:w="160" w:type="dxa"/>
            <w:vAlign w:val="bottom"/>
          </w:tcPr>
          <w:p w14:paraId="0D697165" w14:textId="77777777" w:rsidR="0049649F" w:rsidRDefault="0049649F">
            <w:pPr>
              <w:rPr>
                <w:sz w:val="18"/>
                <w:szCs w:val="18"/>
              </w:rPr>
            </w:pPr>
          </w:p>
        </w:tc>
        <w:tc>
          <w:tcPr>
            <w:tcW w:w="120" w:type="dxa"/>
            <w:vAlign w:val="bottom"/>
          </w:tcPr>
          <w:p w14:paraId="212FE33F" w14:textId="77777777" w:rsidR="0049649F" w:rsidRDefault="0049649F">
            <w:pPr>
              <w:rPr>
                <w:sz w:val="18"/>
                <w:szCs w:val="18"/>
              </w:rPr>
            </w:pPr>
          </w:p>
        </w:tc>
        <w:tc>
          <w:tcPr>
            <w:tcW w:w="220" w:type="dxa"/>
            <w:vAlign w:val="bottom"/>
          </w:tcPr>
          <w:p w14:paraId="452D9A2A" w14:textId="77777777" w:rsidR="0049649F" w:rsidRDefault="0049649F">
            <w:pPr>
              <w:rPr>
                <w:sz w:val="18"/>
                <w:szCs w:val="18"/>
              </w:rPr>
            </w:pPr>
          </w:p>
        </w:tc>
        <w:tc>
          <w:tcPr>
            <w:tcW w:w="880" w:type="dxa"/>
            <w:vAlign w:val="bottom"/>
          </w:tcPr>
          <w:p w14:paraId="01801288" w14:textId="77777777" w:rsidR="0049649F" w:rsidRDefault="005E3FAB">
            <w:pPr>
              <w:jc w:val="right"/>
              <w:rPr>
                <w:sz w:val="20"/>
                <w:szCs w:val="20"/>
              </w:rPr>
            </w:pPr>
            <w:r>
              <w:rPr>
                <w:rFonts w:ascii="Arial" w:eastAsia="Arial" w:hAnsi="Arial" w:cs="Arial"/>
                <w:sz w:val="16"/>
                <w:szCs w:val="16"/>
              </w:rPr>
              <w:t>2,093</w:t>
            </w:r>
          </w:p>
        </w:tc>
        <w:tc>
          <w:tcPr>
            <w:tcW w:w="120" w:type="dxa"/>
            <w:vAlign w:val="bottom"/>
          </w:tcPr>
          <w:p w14:paraId="295393A5" w14:textId="77777777" w:rsidR="0049649F" w:rsidRDefault="0049649F">
            <w:pPr>
              <w:rPr>
                <w:sz w:val="18"/>
                <w:szCs w:val="18"/>
              </w:rPr>
            </w:pPr>
          </w:p>
        </w:tc>
        <w:tc>
          <w:tcPr>
            <w:tcW w:w="20" w:type="dxa"/>
            <w:vAlign w:val="bottom"/>
          </w:tcPr>
          <w:p w14:paraId="0653E92D" w14:textId="77777777" w:rsidR="0049649F" w:rsidRDefault="0049649F">
            <w:pPr>
              <w:rPr>
                <w:sz w:val="18"/>
                <w:szCs w:val="18"/>
              </w:rPr>
            </w:pPr>
          </w:p>
        </w:tc>
      </w:tr>
      <w:tr w:rsidR="0049649F" w14:paraId="6849A863" w14:textId="77777777">
        <w:trPr>
          <w:trHeight w:val="219"/>
        </w:trPr>
        <w:tc>
          <w:tcPr>
            <w:tcW w:w="8720" w:type="dxa"/>
            <w:shd w:val="clear" w:color="auto" w:fill="CFF0FC"/>
            <w:vAlign w:val="bottom"/>
          </w:tcPr>
          <w:p w14:paraId="183823C0" w14:textId="77777777" w:rsidR="0049649F" w:rsidRDefault="005E3FAB">
            <w:pPr>
              <w:ind w:left="500"/>
              <w:rPr>
                <w:sz w:val="20"/>
                <w:szCs w:val="20"/>
              </w:rPr>
            </w:pPr>
            <w:r>
              <w:rPr>
                <w:rFonts w:ascii="Arial" w:eastAsia="Arial" w:hAnsi="Arial" w:cs="Arial"/>
                <w:sz w:val="16"/>
                <w:szCs w:val="16"/>
              </w:rPr>
              <w:t>Gain on sale of owned fleet containers, net</w:t>
            </w:r>
          </w:p>
        </w:tc>
        <w:tc>
          <w:tcPr>
            <w:tcW w:w="180" w:type="dxa"/>
            <w:shd w:val="clear" w:color="auto" w:fill="CFF0FC"/>
            <w:vAlign w:val="bottom"/>
          </w:tcPr>
          <w:p w14:paraId="3CC04009" w14:textId="77777777" w:rsidR="0049649F" w:rsidRDefault="0049649F">
            <w:pPr>
              <w:rPr>
                <w:sz w:val="19"/>
                <w:szCs w:val="19"/>
              </w:rPr>
            </w:pPr>
          </w:p>
        </w:tc>
        <w:tc>
          <w:tcPr>
            <w:tcW w:w="1000" w:type="dxa"/>
            <w:gridSpan w:val="2"/>
            <w:shd w:val="clear" w:color="auto" w:fill="CFF0FC"/>
            <w:vAlign w:val="bottom"/>
          </w:tcPr>
          <w:p w14:paraId="36657775" w14:textId="77777777" w:rsidR="0049649F" w:rsidRDefault="005E3FAB">
            <w:pPr>
              <w:ind w:right="100"/>
              <w:jc w:val="right"/>
              <w:rPr>
                <w:sz w:val="20"/>
                <w:szCs w:val="20"/>
              </w:rPr>
            </w:pPr>
            <w:r>
              <w:rPr>
                <w:rFonts w:ascii="Arial" w:eastAsia="Arial" w:hAnsi="Arial" w:cs="Arial"/>
                <w:sz w:val="16"/>
                <w:szCs w:val="16"/>
              </w:rPr>
              <w:t>(27,230)</w:t>
            </w:r>
          </w:p>
        </w:tc>
        <w:tc>
          <w:tcPr>
            <w:tcW w:w="120" w:type="dxa"/>
            <w:shd w:val="clear" w:color="auto" w:fill="CFF0FC"/>
            <w:vAlign w:val="bottom"/>
          </w:tcPr>
          <w:p w14:paraId="6DA48357" w14:textId="77777777" w:rsidR="0049649F" w:rsidRDefault="0049649F">
            <w:pPr>
              <w:rPr>
                <w:sz w:val="19"/>
                <w:szCs w:val="19"/>
              </w:rPr>
            </w:pPr>
          </w:p>
        </w:tc>
        <w:tc>
          <w:tcPr>
            <w:tcW w:w="220" w:type="dxa"/>
            <w:shd w:val="clear" w:color="auto" w:fill="CFF0FC"/>
            <w:vAlign w:val="bottom"/>
          </w:tcPr>
          <w:p w14:paraId="5B4F9784" w14:textId="77777777" w:rsidR="0049649F" w:rsidRDefault="0049649F">
            <w:pPr>
              <w:rPr>
                <w:sz w:val="19"/>
                <w:szCs w:val="19"/>
              </w:rPr>
            </w:pPr>
          </w:p>
        </w:tc>
        <w:tc>
          <w:tcPr>
            <w:tcW w:w="1000" w:type="dxa"/>
            <w:gridSpan w:val="2"/>
            <w:shd w:val="clear" w:color="auto" w:fill="CFF0FC"/>
            <w:vAlign w:val="bottom"/>
          </w:tcPr>
          <w:p w14:paraId="177486FC" w14:textId="77777777" w:rsidR="0049649F" w:rsidRDefault="005E3FAB">
            <w:pPr>
              <w:ind w:right="60"/>
              <w:jc w:val="right"/>
              <w:rPr>
                <w:sz w:val="20"/>
                <w:szCs w:val="20"/>
              </w:rPr>
            </w:pPr>
            <w:r>
              <w:rPr>
                <w:rFonts w:ascii="Arial" w:eastAsia="Arial" w:hAnsi="Arial" w:cs="Arial"/>
                <w:sz w:val="16"/>
                <w:szCs w:val="16"/>
              </w:rPr>
              <w:t>(21,397)</w:t>
            </w:r>
          </w:p>
        </w:tc>
        <w:tc>
          <w:tcPr>
            <w:tcW w:w="20" w:type="dxa"/>
            <w:vAlign w:val="bottom"/>
          </w:tcPr>
          <w:p w14:paraId="6C6B37D4" w14:textId="77777777" w:rsidR="0049649F" w:rsidRDefault="0049649F">
            <w:pPr>
              <w:rPr>
                <w:sz w:val="19"/>
                <w:szCs w:val="19"/>
              </w:rPr>
            </w:pPr>
          </w:p>
        </w:tc>
      </w:tr>
      <w:tr w:rsidR="0049649F" w14:paraId="61BE20DB" w14:textId="77777777">
        <w:trPr>
          <w:trHeight w:val="213"/>
        </w:trPr>
        <w:tc>
          <w:tcPr>
            <w:tcW w:w="8720" w:type="dxa"/>
            <w:vAlign w:val="bottom"/>
          </w:tcPr>
          <w:p w14:paraId="6CCDDF37" w14:textId="77777777" w:rsidR="0049649F" w:rsidRDefault="005E3FAB">
            <w:pPr>
              <w:ind w:left="500"/>
              <w:rPr>
                <w:sz w:val="20"/>
                <w:szCs w:val="20"/>
              </w:rPr>
            </w:pPr>
            <w:r>
              <w:rPr>
                <w:rFonts w:ascii="Arial" w:eastAsia="Arial" w:hAnsi="Arial" w:cs="Arial"/>
                <w:sz w:val="16"/>
                <w:szCs w:val="16"/>
              </w:rPr>
              <w:t>Gain on settlement of pre-existing management agreement</w:t>
            </w:r>
          </w:p>
        </w:tc>
        <w:tc>
          <w:tcPr>
            <w:tcW w:w="180" w:type="dxa"/>
            <w:vAlign w:val="bottom"/>
          </w:tcPr>
          <w:p w14:paraId="30F9277C" w14:textId="77777777" w:rsidR="0049649F" w:rsidRDefault="0049649F">
            <w:pPr>
              <w:rPr>
                <w:sz w:val="18"/>
                <w:szCs w:val="18"/>
              </w:rPr>
            </w:pPr>
          </w:p>
        </w:tc>
        <w:tc>
          <w:tcPr>
            <w:tcW w:w="1000" w:type="dxa"/>
            <w:gridSpan w:val="2"/>
            <w:vAlign w:val="bottom"/>
          </w:tcPr>
          <w:p w14:paraId="616C861A" w14:textId="77777777" w:rsidR="0049649F" w:rsidRDefault="005E3FAB">
            <w:pPr>
              <w:ind w:right="180"/>
              <w:jc w:val="right"/>
              <w:rPr>
                <w:sz w:val="20"/>
                <w:szCs w:val="20"/>
              </w:rPr>
            </w:pPr>
            <w:r>
              <w:rPr>
                <w:rFonts w:ascii="Arial" w:eastAsia="Arial" w:hAnsi="Arial" w:cs="Arial"/>
                <w:sz w:val="16"/>
                <w:szCs w:val="16"/>
              </w:rPr>
              <w:t>—</w:t>
            </w:r>
          </w:p>
        </w:tc>
        <w:tc>
          <w:tcPr>
            <w:tcW w:w="120" w:type="dxa"/>
            <w:vAlign w:val="bottom"/>
          </w:tcPr>
          <w:p w14:paraId="1B618D48" w14:textId="77777777" w:rsidR="0049649F" w:rsidRDefault="0049649F">
            <w:pPr>
              <w:rPr>
                <w:sz w:val="18"/>
                <w:szCs w:val="18"/>
              </w:rPr>
            </w:pPr>
          </w:p>
        </w:tc>
        <w:tc>
          <w:tcPr>
            <w:tcW w:w="220" w:type="dxa"/>
            <w:vAlign w:val="bottom"/>
          </w:tcPr>
          <w:p w14:paraId="0875C3F9" w14:textId="77777777" w:rsidR="0049649F" w:rsidRDefault="0049649F">
            <w:pPr>
              <w:rPr>
                <w:sz w:val="18"/>
                <w:szCs w:val="18"/>
              </w:rPr>
            </w:pPr>
          </w:p>
        </w:tc>
        <w:tc>
          <w:tcPr>
            <w:tcW w:w="1000" w:type="dxa"/>
            <w:gridSpan w:val="2"/>
            <w:vAlign w:val="bottom"/>
          </w:tcPr>
          <w:p w14:paraId="28EBDF81" w14:textId="77777777" w:rsidR="0049649F" w:rsidRDefault="005E3FAB">
            <w:pPr>
              <w:ind w:right="60"/>
              <w:jc w:val="right"/>
              <w:rPr>
                <w:sz w:val="20"/>
                <w:szCs w:val="20"/>
              </w:rPr>
            </w:pPr>
            <w:r>
              <w:rPr>
                <w:rFonts w:ascii="Arial" w:eastAsia="Arial" w:hAnsi="Arial" w:cs="Arial"/>
                <w:sz w:val="16"/>
                <w:szCs w:val="16"/>
              </w:rPr>
              <w:t>(1,823)</w:t>
            </w:r>
          </w:p>
        </w:tc>
        <w:tc>
          <w:tcPr>
            <w:tcW w:w="20" w:type="dxa"/>
            <w:vAlign w:val="bottom"/>
          </w:tcPr>
          <w:p w14:paraId="7BEA2C9B" w14:textId="77777777" w:rsidR="0049649F" w:rsidRDefault="0049649F">
            <w:pPr>
              <w:rPr>
                <w:sz w:val="18"/>
                <w:szCs w:val="18"/>
              </w:rPr>
            </w:pPr>
          </w:p>
        </w:tc>
      </w:tr>
      <w:tr w:rsidR="0049649F" w14:paraId="0AEE1DBF" w14:textId="77777777">
        <w:trPr>
          <w:trHeight w:val="219"/>
        </w:trPr>
        <w:tc>
          <w:tcPr>
            <w:tcW w:w="8720" w:type="dxa"/>
            <w:shd w:val="clear" w:color="auto" w:fill="CFF0FC"/>
            <w:vAlign w:val="bottom"/>
          </w:tcPr>
          <w:p w14:paraId="55FF56C9" w14:textId="77777777" w:rsidR="0049649F" w:rsidRDefault="005E3FAB">
            <w:pPr>
              <w:ind w:left="500"/>
              <w:rPr>
                <w:sz w:val="20"/>
                <w:szCs w:val="20"/>
              </w:rPr>
            </w:pPr>
            <w:r>
              <w:rPr>
                <w:rFonts w:ascii="Arial" w:eastAsia="Arial" w:hAnsi="Arial" w:cs="Arial"/>
                <w:sz w:val="16"/>
                <w:szCs w:val="16"/>
              </w:rPr>
              <w:t>Share-based compensation expense</w:t>
            </w:r>
          </w:p>
        </w:tc>
        <w:tc>
          <w:tcPr>
            <w:tcW w:w="180" w:type="dxa"/>
            <w:shd w:val="clear" w:color="auto" w:fill="CFF0FC"/>
            <w:vAlign w:val="bottom"/>
          </w:tcPr>
          <w:p w14:paraId="3FB14612" w14:textId="77777777" w:rsidR="0049649F" w:rsidRDefault="0049649F">
            <w:pPr>
              <w:rPr>
                <w:sz w:val="19"/>
                <w:szCs w:val="19"/>
              </w:rPr>
            </w:pPr>
          </w:p>
        </w:tc>
        <w:tc>
          <w:tcPr>
            <w:tcW w:w="840" w:type="dxa"/>
            <w:shd w:val="clear" w:color="auto" w:fill="CFF0FC"/>
            <w:vAlign w:val="bottom"/>
          </w:tcPr>
          <w:p w14:paraId="0ED9ED58" w14:textId="77777777" w:rsidR="0049649F" w:rsidRDefault="005E3FAB">
            <w:pPr>
              <w:jc w:val="right"/>
              <w:rPr>
                <w:sz w:val="20"/>
                <w:szCs w:val="20"/>
              </w:rPr>
            </w:pPr>
            <w:r>
              <w:rPr>
                <w:rFonts w:ascii="Arial" w:eastAsia="Arial" w:hAnsi="Arial" w:cs="Arial"/>
                <w:sz w:val="16"/>
                <w:szCs w:val="16"/>
              </w:rPr>
              <w:t>4,723</w:t>
            </w:r>
          </w:p>
        </w:tc>
        <w:tc>
          <w:tcPr>
            <w:tcW w:w="160" w:type="dxa"/>
            <w:shd w:val="clear" w:color="auto" w:fill="CFF0FC"/>
            <w:vAlign w:val="bottom"/>
          </w:tcPr>
          <w:p w14:paraId="59730369" w14:textId="77777777" w:rsidR="0049649F" w:rsidRDefault="0049649F">
            <w:pPr>
              <w:rPr>
                <w:sz w:val="19"/>
                <w:szCs w:val="19"/>
              </w:rPr>
            </w:pPr>
          </w:p>
        </w:tc>
        <w:tc>
          <w:tcPr>
            <w:tcW w:w="120" w:type="dxa"/>
            <w:shd w:val="clear" w:color="auto" w:fill="CFF0FC"/>
            <w:vAlign w:val="bottom"/>
          </w:tcPr>
          <w:p w14:paraId="2C56C70F" w14:textId="77777777" w:rsidR="0049649F" w:rsidRDefault="0049649F">
            <w:pPr>
              <w:rPr>
                <w:sz w:val="19"/>
                <w:szCs w:val="19"/>
              </w:rPr>
            </w:pPr>
          </w:p>
        </w:tc>
        <w:tc>
          <w:tcPr>
            <w:tcW w:w="220" w:type="dxa"/>
            <w:shd w:val="clear" w:color="auto" w:fill="CFF0FC"/>
            <w:vAlign w:val="bottom"/>
          </w:tcPr>
          <w:p w14:paraId="181F6437" w14:textId="77777777" w:rsidR="0049649F" w:rsidRDefault="0049649F">
            <w:pPr>
              <w:rPr>
                <w:sz w:val="19"/>
                <w:szCs w:val="19"/>
              </w:rPr>
            </w:pPr>
          </w:p>
        </w:tc>
        <w:tc>
          <w:tcPr>
            <w:tcW w:w="880" w:type="dxa"/>
            <w:shd w:val="clear" w:color="auto" w:fill="CFF0FC"/>
            <w:vAlign w:val="bottom"/>
          </w:tcPr>
          <w:p w14:paraId="07545CB0" w14:textId="77777777" w:rsidR="0049649F" w:rsidRDefault="005E3FAB">
            <w:pPr>
              <w:jc w:val="right"/>
              <w:rPr>
                <w:sz w:val="20"/>
                <w:szCs w:val="20"/>
              </w:rPr>
            </w:pPr>
            <w:r>
              <w:rPr>
                <w:rFonts w:ascii="Arial" w:eastAsia="Arial" w:hAnsi="Arial" w:cs="Arial"/>
                <w:sz w:val="16"/>
                <w:szCs w:val="16"/>
              </w:rPr>
              <w:t>4,388</w:t>
            </w:r>
          </w:p>
        </w:tc>
        <w:tc>
          <w:tcPr>
            <w:tcW w:w="120" w:type="dxa"/>
            <w:shd w:val="clear" w:color="auto" w:fill="CFF0FC"/>
            <w:vAlign w:val="bottom"/>
          </w:tcPr>
          <w:p w14:paraId="4A748316" w14:textId="77777777" w:rsidR="0049649F" w:rsidRDefault="0049649F">
            <w:pPr>
              <w:rPr>
                <w:sz w:val="19"/>
                <w:szCs w:val="19"/>
              </w:rPr>
            </w:pPr>
          </w:p>
        </w:tc>
        <w:tc>
          <w:tcPr>
            <w:tcW w:w="20" w:type="dxa"/>
            <w:vAlign w:val="bottom"/>
          </w:tcPr>
          <w:p w14:paraId="72D5B0D7" w14:textId="77777777" w:rsidR="0049649F" w:rsidRDefault="0049649F">
            <w:pPr>
              <w:rPr>
                <w:sz w:val="19"/>
                <w:szCs w:val="19"/>
              </w:rPr>
            </w:pPr>
          </w:p>
        </w:tc>
      </w:tr>
      <w:tr w:rsidR="0049649F" w14:paraId="05522711" w14:textId="77777777">
        <w:trPr>
          <w:trHeight w:val="213"/>
        </w:trPr>
        <w:tc>
          <w:tcPr>
            <w:tcW w:w="8720" w:type="dxa"/>
            <w:tcBorders>
              <w:bottom w:val="single" w:sz="8" w:space="0" w:color="CFF0FC"/>
            </w:tcBorders>
            <w:vAlign w:val="bottom"/>
          </w:tcPr>
          <w:p w14:paraId="6BF7E2C1" w14:textId="77777777" w:rsidR="0049649F" w:rsidRDefault="005E3FAB">
            <w:pPr>
              <w:ind w:left="500"/>
              <w:rPr>
                <w:sz w:val="20"/>
                <w:szCs w:val="20"/>
              </w:rPr>
            </w:pPr>
            <w:r>
              <w:rPr>
                <w:rFonts w:ascii="Arial" w:eastAsia="Arial" w:hAnsi="Arial" w:cs="Arial"/>
                <w:sz w:val="16"/>
                <w:szCs w:val="16"/>
              </w:rPr>
              <w:t>Changes in operating assets and liabilities</w:t>
            </w:r>
          </w:p>
        </w:tc>
        <w:tc>
          <w:tcPr>
            <w:tcW w:w="180" w:type="dxa"/>
            <w:tcBorders>
              <w:bottom w:val="single" w:sz="8" w:space="0" w:color="auto"/>
            </w:tcBorders>
            <w:vAlign w:val="bottom"/>
          </w:tcPr>
          <w:p w14:paraId="1FC2F310" w14:textId="77777777" w:rsidR="0049649F" w:rsidRDefault="0049649F">
            <w:pPr>
              <w:rPr>
                <w:sz w:val="18"/>
                <w:szCs w:val="18"/>
              </w:rPr>
            </w:pPr>
          </w:p>
        </w:tc>
        <w:tc>
          <w:tcPr>
            <w:tcW w:w="840" w:type="dxa"/>
            <w:tcBorders>
              <w:bottom w:val="single" w:sz="8" w:space="0" w:color="auto"/>
            </w:tcBorders>
            <w:vAlign w:val="bottom"/>
          </w:tcPr>
          <w:p w14:paraId="14F3647D" w14:textId="77777777" w:rsidR="0049649F" w:rsidRDefault="005E3FAB">
            <w:pPr>
              <w:jc w:val="right"/>
              <w:rPr>
                <w:sz w:val="20"/>
                <w:szCs w:val="20"/>
              </w:rPr>
            </w:pPr>
            <w:r>
              <w:rPr>
                <w:rFonts w:ascii="Arial" w:eastAsia="Arial" w:hAnsi="Arial" w:cs="Arial"/>
                <w:sz w:val="16"/>
                <w:szCs w:val="16"/>
              </w:rPr>
              <w:t>59,874</w:t>
            </w:r>
          </w:p>
        </w:tc>
        <w:tc>
          <w:tcPr>
            <w:tcW w:w="160" w:type="dxa"/>
            <w:tcBorders>
              <w:bottom w:val="single" w:sz="8" w:space="0" w:color="CFF0FC"/>
            </w:tcBorders>
            <w:vAlign w:val="bottom"/>
          </w:tcPr>
          <w:p w14:paraId="5862C150" w14:textId="77777777" w:rsidR="0049649F" w:rsidRDefault="0049649F">
            <w:pPr>
              <w:rPr>
                <w:sz w:val="18"/>
                <w:szCs w:val="18"/>
              </w:rPr>
            </w:pPr>
          </w:p>
        </w:tc>
        <w:tc>
          <w:tcPr>
            <w:tcW w:w="120" w:type="dxa"/>
            <w:tcBorders>
              <w:bottom w:val="single" w:sz="8" w:space="0" w:color="CFF0FC"/>
            </w:tcBorders>
            <w:vAlign w:val="bottom"/>
          </w:tcPr>
          <w:p w14:paraId="5F9EF2DA" w14:textId="77777777" w:rsidR="0049649F" w:rsidRDefault="0049649F">
            <w:pPr>
              <w:rPr>
                <w:sz w:val="18"/>
                <w:szCs w:val="18"/>
              </w:rPr>
            </w:pPr>
          </w:p>
        </w:tc>
        <w:tc>
          <w:tcPr>
            <w:tcW w:w="220" w:type="dxa"/>
            <w:tcBorders>
              <w:bottom w:val="single" w:sz="8" w:space="0" w:color="auto"/>
            </w:tcBorders>
            <w:vAlign w:val="bottom"/>
          </w:tcPr>
          <w:p w14:paraId="6FD77866" w14:textId="77777777" w:rsidR="0049649F" w:rsidRDefault="0049649F">
            <w:pPr>
              <w:rPr>
                <w:sz w:val="18"/>
                <w:szCs w:val="18"/>
              </w:rPr>
            </w:pPr>
          </w:p>
        </w:tc>
        <w:tc>
          <w:tcPr>
            <w:tcW w:w="880" w:type="dxa"/>
            <w:tcBorders>
              <w:bottom w:val="single" w:sz="8" w:space="0" w:color="auto"/>
            </w:tcBorders>
            <w:vAlign w:val="bottom"/>
          </w:tcPr>
          <w:p w14:paraId="3832CDC7" w14:textId="77777777" w:rsidR="0049649F" w:rsidRDefault="005E3FAB">
            <w:pPr>
              <w:jc w:val="right"/>
              <w:rPr>
                <w:sz w:val="20"/>
                <w:szCs w:val="20"/>
              </w:rPr>
            </w:pPr>
            <w:r>
              <w:rPr>
                <w:rFonts w:ascii="Arial" w:eastAsia="Arial" w:hAnsi="Arial" w:cs="Arial"/>
                <w:sz w:val="16"/>
                <w:szCs w:val="16"/>
              </w:rPr>
              <w:t>95,780</w:t>
            </w:r>
          </w:p>
        </w:tc>
        <w:tc>
          <w:tcPr>
            <w:tcW w:w="120" w:type="dxa"/>
            <w:tcBorders>
              <w:bottom w:val="single" w:sz="8" w:space="0" w:color="CFF0FC"/>
            </w:tcBorders>
            <w:vAlign w:val="bottom"/>
          </w:tcPr>
          <w:p w14:paraId="100D145A" w14:textId="77777777" w:rsidR="0049649F" w:rsidRDefault="0049649F">
            <w:pPr>
              <w:rPr>
                <w:sz w:val="18"/>
                <w:szCs w:val="18"/>
              </w:rPr>
            </w:pPr>
          </w:p>
        </w:tc>
        <w:tc>
          <w:tcPr>
            <w:tcW w:w="20" w:type="dxa"/>
            <w:vAlign w:val="bottom"/>
          </w:tcPr>
          <w:p w14:paraId="60D277FE" w14:textId="77777777" w:rsidR="0049649F" w:rsidRDefault="0049649F">
            <w:pPr>
              <w:rPr>
                <w:sz w:val="18"/>
                <w:szCs w:val="18"/>
              </w:rPr>
            </w:pPr>
          </w:p>
        </w:tc>
      </w:tr>
      <w:tr w:rsidR="0049649F" w14:paraId="4400F4D6" w14:textId="77777777">
        <w:trPr>
          <w:trHeight w:val="213"/>
        </w:trPr>
        <w:tc>
          <w:tcPr>
            <w:tcW w:w="8720" w:type="dxa"/>
            <w:shd w:val="clear" w:color="auto" w:fill="CFF0FC"/>
            <w:vAlign w:val="bottom"/>
          </w:tcPr>
          <w:p w14:paraId="3BB157D8" w14:textId="77777777" w:rsidR="0049649F" w:rsidRDefault="005E3FAB">
            <w:pPr>
              <w:ind w:left="740"/>
              <w:rPr>
                <w:sz w:val="20"/>
                <w:szCs w:val="20"/>
              </w:rPr>
            </w:pPr>
            <w:r>
              <w:rPr>
                <w:rFonts w:ascii="Arial" w:eastAsia="Arial" w:hAnsi="Arial" w:cs="Arial"/>
                <w:sz w:val="16"/>
                <w:szCs w:val="16"/>
              </w:rPr>
              <w:t>Total adjustments</w:t>
            </w:r>
          </w:p>
        </w:tc>
        <w:tc>
          <w:tcPr>
            <w:tcW w:w="180" w:type="dxa"/>
            <w:tcBorders>
              <w:bottom w:val="single" w:sz="8" w:space="0" w:color="auto"/>
            </w:tcBorders>
            <w:shd w:val="clear" w:color="auto" w:fill="CFF0FC"/>
            <w:vAlign w:val="bottom"/>
          </w:tcPr>
          <w:p w14:paraId="1D83DACE" w14:textId="77777777" w:rsidR="0049649F" w:rsidRDefault="0049649F">
            <w:pPr>
              <w:rPr>
                <w:sz w:val="18"/>
                <w:szCs w:val="18"/>
              </w:rPr>
            </w:pPr>
          </w:p>
        </w:tc>
        <w:tc>
          <w:tcPr>
            <w:tcW w:w="840" w:type="dxa"/>
            <w:tcBorders>
              <w:bottom w:val="single" w:sz="8" w:space="0" w:color="auto"/>
            </w:tcBorders>
            <w:shd w:val="clear" w:color="auto" w:fill="CFF0FC"/>
            <w:vAlign w:val="bottom"/>
          </w:tcPr>
          <w:p w14:paraId="666DC270" w14:textId="77777777" w:rsidR="0049649F" w:rsidRDefault="005E3FAB">
            <w:pPr>
              <w:jc w:val="right"/>
              <w:rPr>
                <w:sz w:val="20"/>
                <w:szCs w:val="20"/>
              </w:rPr>
            </w:pPr>
            <w:r>
              <w:rPr>
                <w:rFonts w:ascii="Arial" w:eastAsia="Arial" w:hAnsi="Arial" w:cs="Arial"/>
                <w:sz w:val="16"/>
                <w:szCs w:val="16"/>
              </w:rPr>
              <w:t>322,582</w:t>
            </w:r>
          </w:p>
        </w:tc>
        <w:tc>
          <w:tcPr>
            <w:tcW w:w="160" w:type="dxa"/>
            <w:shd w:val="clear" w:color="auto" w:fill="CFF0FC"/>
            <w:vAlign w:val="bottom"/>
          </w:tcPr>
          <w:p w14:paraId="1BC925F8" w14:textId="77777777" w:rsidR="0049649F" w:rsidRDefault="0049649F">
            <w:pPr>
              <w:rPr>
                <w:sz w:val="18"/>
                <w:szCs w:val="18"/>
              </w:rPr>
            </w:pPr>
          </w:p>
        </w:tc>
        <w:tc>
          <w:tcPr>
            <w:tcW w:w="120" w:type="dxa"/>
            <w:shd w:val="clear" w:color="auto" w:fill="CFF0FC"/>
            <w:vAlign w:val="bottom"/>
          </w:tcPr>
          <w:p w14:paraId="0EC2686C" w14:textId="77777777" w:rsidR="0049649F" w:rsidRDefault="0049649F">
            <w:pPr>
              <w:rPr>
                <w:sz w:val="18"/>
                <w:szCs w:val="18"/>
              </w:rPr>
            </w:pPr>
          </w:p>
        </w:tc>
        <w:tc>
          <w:tcPr>
            <w:tcW w:w="220" w:type="dxa"/>
            <w:tcBorders>
              <w:bottom w:val="single" w:sz="8" w:space="0" w:color="auto"/>
            </w:tcBorders>
            <w:shd w:val="clear" w:color="auto" w:fill="CFF0FC"/>
            <w:vAlign w:val="bottom"/>
          </w:tcPr>
          <w:p w14:paraId="532CBC18" w14:textId="77777777" w:rsidR="0049649F" w:rsidRDefault="0049649F">
            <w:pPr>
              <w:rPr>
                <w:sz w:val="18"/>
                <w:szCs w:val="18"/>
              </w:rPr>
            </w:pPr>
          </w:p>
        </w:tc>
        <w:tc>
          <w:tcPr>
            <w:tcW w:w="880" w:type="dxa"/>
            <w:tcBorders>
              <w:bottom w:val="single" w:sz="8" w:space="0" w:color="auto"/>
            </w:tcBorders>
            <w:shd w:val="clear" w:color="auto" w:fill="CFF0FC"/>
            <w:vAlign w:val="bottom"/>
          </w:tcPr>
          <w:p w14:paraId="7638BBC8" w14:textId="77777777" w:rsidR="0049649F" w:rsidRDefault="005E3FAB">
            <w:pPr>
              <w:jc w:val="right"/>
              <w:rPr>
                <w:sz w:val="20"/>
                <w:szCs w:val="20"/>
              </w:rPr>
            </w:pPr>
            <w:r>
              <w:rPr>
                <w:rFonts w:ascii="Arial" w:eastAsia="Arial" w:hAnsi="Arial" w:cs="Arial"/>
                <w:sz w:val="16"/>
                <w:szCs w:val="16"/>
              </w:rPr>
              <w:t>371,989</w:t>
            </w:r>
          </w:p>
        </w:tc>
        <w:tc>
          <w:tcPr>
            <w:tcW w:w="120" w:type="dxa"/>
            <w:shd w:val="clear" w:color="auto" w:fill="CFF0FC"/>
            <w:vAlign w:val="bottom"/>
          </w:tcPr>
          <w:p w14:paraId="7988EA67" w14:textId="77777777" w:rsidR="0049649F" w:rsidRDefault="0049649F">
            <w:pPr>
              <w:rPr>
                <w:sz w:val="18"/>
                <w:szCs w:val="18"/>
              </w:rPr>
            </w:pPr>
          </w:p>
        </w:tc>
        <w:tc>
          <w:tcPr>
            <w:tcW w:w="20" w:type="dxa"/>
            <w:vAlign w:val="bottom"/>
          </w:tcPr>
          <w:p w14:paraId="14957046" w14:textId="77777777" w:rsidR="0049649F" w:rsidRDefault="0049649F">
            <w:pPr>
              <w:rPr>
                <w:sz w:val="18"/>
                <w:szCs w:val="18"/>
              </w:rPr>
            </w:pPr>
          </w:p>
        </w:tc>
      </w:tr>
      <w:tr w:rsidR="0049649F" w14:paraId="7EA5EA8C" w14:textId="77777777">
        <w:trPr>
          <w:trHeight w:val="207"/>
        </w:trPr>
        <w:tc>
          <w:tcPr>
            <w:tcW w:w="8720" w:type="dxa"/>
            <w:tcBorders>
              <w:bottom w:val="single" w:sz="8" w:space="0" w:color="CFF0FC"/>
            </w:tcBorders>
            <w:vAlign w:val="bottom"/>
          </w:tcPr>
          <w:p w14:paraId="73BD938D" w14:textId="77777777" w:rsidR="0049649F" w:rsidRDefault="005E3FAB">
            <w:pPr>
              <w:ind w:left="740"/>
              <w:rPr>
                <w:sz w:val="20"/>
                <w:szCs w:val="20"/>
              </w:rPr>
            </w:pPr>
            <w:r>
              <w:rPr>
                <w:rFonts w:ascii="Arial" w:eastAsia="Arial" w:hAnsi="Arial" w:cs="Arial"/>
                <w:sz w:val="16"/>
                <w:szCs w:val="16"/>
              </w:rPr>
              <w:t>Net cash provided by operating activities</w:t>
            </w:r>
          </w:p>
        </w:tc>
        <w:tc>
          <w:tcPr>
            <w:tcW w:w="180" w:type="dxa"/>
            <w:tcBorders>
              <w:bottom w:val="single" w:sz="8" w:space="0" w:color="auto"/>
            </w:tcBorders>
            <w:vAlign w:val="bottom"/>
          </w:tcPr>
          <w:p w14:paraId="4AD271F2" w14:textId="77777777" w:rsidR="0049649F" w:rsidRDefault="0049649F">
            <w:pPr>
              <w:rPr>
                <w:sz w:val="17"/>
                <w:szCs w:val="17"/>
              </w:rPr>
            </w:pPr>
          </w:p>
        </w:tc>
        <w:tc>
          <w:tcPr>
            <w:tcW w:w="840" w:type="dxa"/>
            <w:tcBorders>
              <w:bottom w:val="single" w:sz="8" w:space="0" w:color="auto"/>
            </w:tcBorders>
            <w:vAlign w:val="bottom"/>
          </w:tcPr>
          <w:p w14:paraId="066A3625" w14:textId="77777777" w:rsidR="0049649F" w:rsidRDefault="005E3FAB">
            <w:pPr>
              <w:jc w:val="right"/>
              <w:rPr>
                <w:sz w:val="20"/>
                <w:szCs w:val="20"/>
              </w:rPr>
            </w:pPr>
            <w:r>
              <w:rPr>
                <w:rFonts w:ascii="Arial" w:eastAsia="Arial" w:hAnsi="Arial" w:cs="Arial"/>
                <w:sz w:val="16"/>
                <w:szCs w:val="16"/>
              </w:rPr>
              <w:t>396,255</w:t>
            </w:r>
          </w:p>
        </w:tc>
        <w:tc>
          <w:tcPr>
            <w:tcW w:w="160" w:type="dxa"/>
            <w:tcBorders>
              <w:bottom w:val="single" w:sz="8" w:space="0" w:color="CFF0FC"/>
            </w:tcBorders>
            <w:vAlign w:val="bottom"/>
          </w:tcPr>
          <w:p w14:paraId="33ABEC21" w14:textId="77777777" w:rsidR="0049649F" w:rsidRDefault="0049649F">
            <w:pPr>
              <w:rPr>
                <w:sz w:val="17"/>
                <w:szCs w:val="17"/>
              </w:rPr>
            </w:pPr>
          </w:p>
        </w:tc>
        <w:tc>
          <w:tcPr>
            <w:tcW w:w="120" w:type="dxa"/>
            <w:tcBorders>
              <w:bottom w:val="single" w:sz="8" w:space="0" w:color="CFF0FC"/>
            </w:tcBorders>
            <w:vAlign w:val="bottom"/>
          </w:tcPr>
          <w:p w14:paraId="658E7ACA" w14:textId="77777777" w:rsidR="0049649F" w:rsidRDefault="0049649F">
            <w:pPr>
              <w:rPr>
                <w:sz w:val="17"/>
                <w:szCs w:val="17"/>
              </w:rPr>
            </w:pPr>
          </w:p>
        </w:tc>
        <w:tc>
          <w:tcPr>
            <w:tcW w:w="220" w:type="dxa"/>
            <w:tcBorders>
              <w:bottom w:val="single" w:sz="8" w:space="0" w:color="auto"/>
            </w:tcBorders>
            <w:vAlign w:val="bottom"/>
          </w:tcPr>
          <w:p w14:paraId="26097831" w14:textId="77777777" w:rsidR="0049649F" w:rsidRDefault="0049649F">
            <w:pPr>
              <w:rPr>
                <w:sz w:val="17"/>
                <w:szCs w:val="17"/>
              </w:rPr>
            </w:pPr>
          </w:p>
        </w:tc>
        <w:tc>
          <w:tcPr>
            <w:tcW w:w="880" w:type="dxa"/>
            <w:tcBorders>
              <w:bottom w:val="single" w:sz="8" w:space="0" w:color="auto"/>
            </w:tcBorders>
            <w:vAlign w:val="bottom"/>
          </w:tcPr>
          <w:p w14:paraId="5454BD5A" w14:textId="77777777" w:rsidR="0049649F" w:rsidRDefault="005E3FAB">
            <w:pPr>
              <w:jc w:val="right"/>
              <w:rPr>
                <w:sz w:val="20"/>
                <w:szCs w:val="20"/>
              </w:rPr>
            </w:pPr>
            <w:r>
              <w:rPr>
                <w:rFonts w:ascii="Arial" w:eastAsia="Arial" w:hAnsi="Arial" w:cs="Arial"/>
                <w:sz w:val="16"/>
                <w:szCs w:val="16"/>
              </w:rPr>
              <w:t>428,545</w:t>
            </w:r>
          </w:p>
        </w:tc>
        <w:tc>
          <w:tcPr>
            <w:tcW w:w="120" w:type="dxa"/>
            <w:tcBorders>
              <w:bottom w:val="single" w:sz="8" w:space="0" w:color="CFF0FC"/>
            </w:tcBorders>
            <w:vAlign w:val="bottom"/>
          </w:tcPr>
          <w:p w14:paraId="51F0FF75" w14:textId="77777777" w:rsidR="0049649F" w:rsidRDefault="0049649F">
            <w:pPr>
              <w:rPr>
                <w:sz w:val="17"/>
                <w:szCs w:val="17"/>
              </w:rPr>
            </w:pPr>
          </w:p>
        </w:tc>
        <w:tc>
          <w:tcPr>
            <w:tcW w:w="20" w:type="dxa"/>
            <w:vAlign w:val="bottom"/>
          </w:tcPr>
          <w:p w14:paraId="25851C93" w14:textId="77777777" w:rsidR="0049649F" w:rsidRDefault="0049649F">
            <w:pPr>
              <w:rPr>
                <w:sz w:val="17"/>
                <w:szCs w:val="17"/>
              </w:rPr>
            </w:pPr>
          </w:p>
        </w:tc>
      </w:tr>
      <w:tr w:rsidR="0049649F" w14:paraId="4E9F7F38" w14:textId="77777777">
        <w:trPr>
          <w:trHeight w:val="213"/>
        </w:trPr>
        <w:tc>
          <w:tcPr>
            <w:tcW w:w="8720" w:type="dxa"/>
            <w:shd w:val="clear" w:color="auto" w:fill="CFF0FC"/>
            <w:vAlign w:val="bottom"/>
          </w:tcPr>
          <w:p w14:paraId="3E23F113" w14:textId="77777777" w:rsidR="0049649F" w:rsidRDefault="005E3FAB">
            <w:pPr>
              <w:rPr>
                <w:sz w:val="20"/>
                <w:szCs w:val="20"/>
              </w:rPr>
            </w:pPr>
            <w:r>
              <w:rPr>
                <w:rFonts w:ascii="Arial" w:eastAsia="Arial" w:hAnsi="Arial" w:cs="Arial"/>
                <w:sz w:val="16"/>
                <w:szCs w:val="16"/>
              </w:rPr>
              <w:t xml:space="preserve">Cash flows from </w:t>
            </w:r>
            <w:r>
              <w:rPr>
                <w:rFonts w:ascii="Arial" w:eastAsia="Arial" w:hAnsi="Arial" w:cs="Arial"/>
                <w:sz w:val="16"/>
                <w:szCs w:val="16"/>
              </w:rPr>
              <w:t>investing activities:</w:t>
            </w:r>
          </w:p>
        </w:tc>
        <w:tc>
          <w:tcPr>
            <w:tcW w:w="180" w:type="dxa"/>
            <w:shd w:val="clear" w:color="auto" w:fill="CFF0FC"/>
            <w:vAlign w:val="bottom"/>
          </w:tcPr>
          <w:p w14:paraId="03E43541" w14:textId="77777777" w:rsidR="0049649F" w:rsidRDefault="0049649F">
            <w:pPr>
              <w:rPr>
                <w:sz w:val="18"/>
                <w:szCs w:val="18"/>
              </w:rPr>
            </w:pPr>
          </w:p>
        </w:tc>
        <w:tc>
          <w:tcPr>
            <w:tcW w:w="840" w:type="dxa"/>
            <w:shd w:val="clear" w:color="auto" w:fill="CFF0FC"/>
            <w:vAlign w:val="bottom"/>
          </w:tcPr>
          <w:p w14:paraId="64DBBFCD" w14:textId="77777777" w:rsidR="0049649F" w:rsidRDefault="0049649F">
            <w:pPr>
              <w:rPr>
                <w:sz w:val="18"/>
                <w:szCs w:val="18"/>
              </w:rPr>
            </w:pPr>
          </w:p>
        </w:tc>
        <w:tc>
          <w:tcPr>
            <w:tcW w:w="160" w:type="dxa"/>
            <w:shd w:val="clear" w:color="auto" w:fill="CFF0FC"/>
            <w:vAlign w:val="bottom"/>
          </w:tcPr>
          <w:p w14:paraId="5D59F65C" w14:textId="77777777" w:rsidR="0049649F" w:rsidRDefault="0049649F">
            <w:pPr>
              <w:rPr>
                <w:sz w:val="18"/>
                <w:szCs w:val="18"/>
              </w:rPr>
            </w:pPr>
          </w:p>
        </w:tc>
        <w:tc>
          <w:tcPr>
            <w:tcW w:w="120" w:type="dxa"/>
            <w:shd w:val="clear" w:color="auto" w:fill="CFF0FC"/>
            <w:vAlign w:val="bottom"/>
          </w:tcPr>
          <w:p w14:paraId="5F4D0DEC" w14:textId="77777777" w:rsidR="0049649F" w:rsidRDefault="0049649F">
            <w:pPr>
              <w:rPr>
                <w:sz w:val="18"/>
                <w:szCs w:val="18"/>
              </w:rPr>
            </w:pPr>
          </w:p>
        </w:tc>
        <w:tc>
          <w:tcPr>
            <w:tcW w:w="220" w:type="dxa"/>
            <w:shd w:val="clear" w:color="auto" w:fill="CFF0FC"/>
            <w:vAlign w:val="bottom"/>
          </w:tcPr>
          <w:p w14:paraId="2A1C0328" w14:textId="77777777" w:rsidR="0049649F" w:rsidRDefault="0049649F">
            <w:pPr>
              <w:rPr>
                <w:sz w:val="18"/>
                <w:szCs w:val="18"/>
              </w:rPr>
            </w:pPr>
          </w:p>
        </w:tc>
        <w:tc>
          <w:tcPr>
            <w:tcW w:w="880" w:type="dxa"/>
            <w:shd w:val="clear" w:color="auto" w:fill="CFF0FC"/>
            <w:vAlign w:val="bottom"/>
          </w:tcPr>
          <w:p w14:paraId="0FB1E901" w14:textId="77777777" w:rsidR="0049649F" w:rsidRDefault="0049649F">
            <w:pPr>
              <w:rPr>
                <w:sz w:val="18"/>
                <w:szCs w:val="18"/>
              </w:rPr>
            </w:pPr>
          </w:p>
        </w:tc>
        <w:tc>
          <w:tcPr>
            <w:tcW w:w="120" w:type="dxa"/>
            <w:shd w:val="clear" w:color="auto" w:fill="CFF0FC"/>
            <w:vAlign w:val="bottom"/>
          </w:tcPr>
          <w:p w14:paraId="37448C2D" w14:textId="77777777" w:rsidR="0049649F" w:rsidRDefault="0049649F">
            <w:pPr>
              <w:rPr>
                <w:sz w:val="18"/>
                <w:szCs w:val="18"/>
              </w:rPr>
            </w:pPr>
          </w:p>
        </w:tc>
        <w:tc>
          <w:tcPr>
            <w:tcW w:w="20" w:type="dxa"/>
            <w:vAlign w:val="bottom"/>
          </w:tcPr>
          <w:p w14:paraId="5BC278C2" w14:textId="77777777" w:rsidR="0049649F" w:rsidRDefault="0049649F">
            <w:pPr>
              <w:rPr>
                <w:sz w:val="18"/>
                <w:szCs w:val="18"/>
              </w:rPr>
            </w:pPr>
          </w:p>
        </w:tc>
      </w:tr>
      <w:tr w:rsidR="0049649F" w14:paraId="51C99951" w14:textId="77777777">
        <w:trPr>
          <w:trHeight w:val="213"/>
        </w:trPr>
        <w:tc>
          <w:tcPr>
            <w:tcW w:w="8720" w:type="dxa"/>
            <w:vAlign w:val="bottom"/>
          </w:tcPr>
          <w:p w14:paraId="57E071E4" w14:textId="77777777" w:rsidR="0049649F" w:rsidRDefault="005E3FAB">
            <w:pPr>
              <w:ind w:left="260"/>
              <w:rPr>
                <w:sz w:val="20"/>
                <w:szCs w:val="20"/>
              </w:rPr>
            </w:pPr>
            <w:r>
              <w:rPr>
                <w:rFonts w:ascii="Arial" w:eastAsia="Arial" w:hAnsi="Arial" w:cs="Arial"/>
                <w:sz w:val="16"/>
                <w:szCs w:val="16"/>
              </w:rPr>
              <w:t>Purchase of containers and fixed assets</w:t>
            </w:r>
          </w:p>
        </w:tc>
        <w:tc>
          <w:tcPr>
            <w:tcW w:w="180" w:type="dxa"/>
            <w:vAlign w:val="bottom"/>
          </w:tcPr>
          <w:p w14:paraId="587E1CE8" w14:textId="77777777" w:rsidR="0049649F" w:rsidRDefault="0049649F">
            <w:pPr>
              <w:rPr>
                <w:sz w:val="18"/>
                <w:szCs w:val="18"/>
              </w:rPr>
            </w:pPr>
          </w:p>
        </w:tc>
        <w:tc>
          <w:tcPr>
            <w:tcW w:w="1000" w:type="dxa"/>
            <w:gridSpan w:val="2"/>
            <w:vAlign w:val="bottom"/>
          </w:tcPr>
          <w:p w14:paraId="7927CB64" w14:textId="77777777" w:rsidR="0049649F" w:rsidRDefault="005E3FAB">
            <w:pPr>
              <w:ind w:right="100"/>
              <w:jc w:val="right"/>
              <w:rPr>
                <w:sz w:val="20"/>
                <w:szCs w:val="20"/>
              </w:rPr>
            </w:pPr>
            <w:r>
              <w:rPr>
                <w:rFonts w:ascii="Arial" w:eastAsia="Arial" w:hAnsi="Arial" w:cs="Arial"/>
                <w:sz w:val="16"/>
                <w:szCs w:val="16"/>
              </w:rPr>
              <w:t>(746,145)</w:t>
            </w:r>
          </w:p>
        </w:tc>
        <w:tc>
          <w:tcPr>
            <w:tcW w:w="120" w:type="dxa"/>
            <w:vAlign w:val="bottom"/>
          </w:tcPr>
          <w:p w14:paraId="06B2B6BD" w14:textId="77777777" w:rsidR="0049649F" w:rsidRDefault="0049649F">
            <w:pPr>
              <w:rPr>
                <w:sz w:val="18"/>
                <w:szCs w:val="18"/>
              </w:rPr>
            </w:pPr>
          </w:p>
        </w:tc>
        <w:tc>
          <w:tcPr>
            <w:tcW w:w="220" w:type="dxa"/>
            <w:vAlign w:val="bottom"/>
          </w:tcPr>
          <w:p w14:paraId="11192A6F" w14:textId="77777777" w:rsidR="0049649F" w:rsidRDefault="0049649F">
            <w:pPr>
              <w:rPr>
                <w:sz w:val="18"/>
                <w:szCs w:val="18"/>
              </w:rPr>
            </w:pPr>
          </w:p>
        </w:tc>
        <w:tc>
          <w:tcPr>
            <w:tcW w:w="1000" w:type="dxa"/>
            <w:gridSpan w:val="2"/>
            <w:vAlign w:val="bottom"/>
          </w:tcPr>
          <w:p w14:paraId="0D7D9987" w14:textId="77777777" w:rsidR="0049649F" w:rsidRDefault="005E3FAB">
            <w:pPr>
              <w:ind w:right="60"/>
              <w:jc w:val="right"/>
              <w:rPr>
                <w:sz w:val="20"/>
                <w:szCs w:val="20"/>
              </w:rPr>
            </w:pPr>
            <w:r>
              <w:rPr>
                <w:rFonts w:ascii="Arial" w:eastAsia="Arial" w:hAnsi="Arial" w:cs="Arial"/>
                <w:sz w:val="16"/>
                <w:szCs w:val="16"/>
              </w:rPr>
              <w:t>(466,993)</w:t>
            </w:r>
          </w:p>
        </w:tc>
        <w:tc>
          <w:tcPr>
            <w:tcW w:w="20" w:type="dxa"/>
            <w:vAlign w:val="bottom"/>
          </w:tcPr>
          <w:p w14:paraId="2677822C" w14:textId="77777777" w:rsidR="0049649F" w:rsidRDefault="0049649F">
            <w:pPr>
              <w:rPr>
                <w:sz w:val="18"/>
                <w:szCs w:val="18"/>
              </w:rPr>
            </w:pPr>
          </w:p>
        </w:tc>
      </w:tr>
      <w:tr w:rsidR="0049649F" w14:paraId="4E93240F" w14:textId="77777777">
        <w:trPr>
          <w:trHeight w:val="219"/>
        </w:trPr>
        <w:tc>
          <w:tcPr>
            <w:tcW w:w="8720" w:type="dxa"/>
            <w:shd w:val="clear" w:color="auto" w:fill="CFF0FC"/>
            <w:vAlign w:val="bottom"/>
          </w:tcPr>
          <w:p w14:paraId="3E0B8F45" w14:textId="77777777" w:rsidR="0049649F" w:rsidRDefault="005E3FAB">
            <w:pPr>
              <w:ind w:left="260"/>
              <w:rPr>
                <w:sz w:val="20"/>
                <w:szCs w:val="20"/>
              </w:rPr>
            </w:pPr>
            <w:r>
              <w:rPr>
                <w:rFonts w:ascii="Arial" w:eastAsia="Arial" w:hAnsi="Arial" w:cs="Arial"/>
                <w:sz w:val="16"/>
                <w:szCs w:val="16"/>
              </w:rPr>
              <w:t>Payment on container leaseback financing receivable</w:t>
            </w:r>
          </w:p>
        </w:tc>
        <w:tc>
          <w:tcPr>
            <w:tcW w:w="180" w:type="dxa"/>
            <w:shd w:val="clear" w:color="auto" w:fill="CFF0FC"/>
            <w:vAlign w:val="bottom"/>
          </w:tcPr>
          <w:p w14:paraId="5C84118C" w14:textId="77777777" w:rsidR="0049649F" w:rsidRDefault="0049649F">
            <w:pPr>
              <w:rPr>
                <w:sz w:val="19"/>
                <w:szCs w:val="19"/>
              </w:rPr>
            </w:pPr>
          </w:p>
        </w:tc>
        <w:tc>
          <w:tcPr>
            <w:tcW w:w="1000" w:type="dxa"/>
            <w:gridSpan w:val="2"/>
            <w:shd w:val="clear" w:color="auto" w:fill="CFF0FC"/>
            <w:vAlign w:val="bottom"/>
          </w:tcPr>
          <w:p w14:paraId="51A20CA3" w14:textId="77777777" w:rsidR="0049649F" w:rsidRDefault="005E3FAB">
            <w:pPr>
              <w:ind w:right="100"/>
              <w:jc w:val="right"/>
              <w:rPr>
                <w:sz w:val="20"/>
                <w:szCs w:val="20"/>
              </w:rPr>
            </w:pPr>
            <w:r>
              <w:rPr>
                <w:rFonts w:ascii="Arial" w:eastAsia="Arial" w:hAnsi="Arial" w:cs="Arial"/>
                <w:sz w:val="16"/>
                <w:szCs w:val="16"/>
              </w:rPr>
              <w:t>(116,263)</w:t>
            </w:r>
          </w:p>
        </w:tc>
        <w:tc>
          <w:tcPr>
            <w:tcW w:w="120" w:type="dxa"/>
            <w:shd w:val="clear" w:color="auto" w:fill="CFF0FC"/>
            <w:vAlign w:val="bottom"/>
          </w:tcPr>
          <w:p w14:paraId="50CBAED1" w14:textId="77777777" w:rsidR="0049649F" w:rsidRDefault="0049649F">
            <w:pPr>
              <w:rPr>
                <w:sz w:val="19"/>
                <w:szCs w:val="19"/>
              </w:rPr>
            </w:pPr>
          </w:p>
        </w:tc>
        <w:tc>
          <w:tcPr>
            <w:tcW w:w="220" w:type="dxa"/>
            <w:shd w:val="clear" w:color="auto" w:fill="CFF0FC"/>
            <w:vAlign w:val="bottom"/>
          </w:tcPr>
          <w:p w14:paraId="30FE6D74" w14:textId="77777777" w:rsidR="0049649F" w:rsidRDefault="0049649F">
            <w:pPr>
              <w:rPr>
                <w:sz w:val="19"/>
                <w:szCs w:val="19"/>
              </w:rPr>
            </w:pPr>
          </w:p>
        </w:tc>
        <w:tc>
          <w:tcPr>
            <w:tcW w:w="1000" w:type="dxa"/>
            <w:gridSpan w:val="2"/>
            <w:shd w:val="clear" w:color="auto" w:fill="CFF0FC"/>
            <w:vAlign w:val="bottom"/>
          </w:tcPr>
          <w:p w14:paraId="2BB9D9B4" w14:textId="77777777" w:rsidR="0049649F" w:rsidRDefault="005E3FAB">
            <w:pPr>
              <w:ind w:right="60"/>
              <w:jc w:val="right"/>
              <w:rPr>
                <w:sz w:val="20"/>
                <w:szCs w:val="20"/>
              </w:rPr>
            </w:pPr>
            <w:r>
              <w:rPr>
                <w:rFonts w:ascii="Arial" w:eastAsia="Arial" w:hAnsi="Arial" w:cs="Arial"/>
                <w:sz w:val="16"/>
                <w:szCs w:val="16"/>
              </w:rPr>
              <w:t>(281,445)</w:t>
            </w:r>
          </w:p>
        </w:tc>
        <w:tc>
          <w:tcPr>
            <w:tcW w:w="20" w:type="dxa"/>
            <w:vAlign w:val="bottom"/>
          </w:tcPr>
          <w:p w14:paraId="13E18AB6" w14:textId="77777777" w:rsidR="0049649F" w:rsidRDefault="0049649F">
            <w:pPr>
              <w:rPr>
                <w:sz w:val="19"/>
                <w:szCs w:val="19"/>
              </w:rPr>
            </w:pPr>
          </w:p>
        </w:tc>
      </w:tr>
      <w:tr w:rsidR="0049649F" w14:paraId="497D53FC" w14:textId="77777777">
        <w:trPr>
          <w:trHeight w:val="213"/>
        </w:trPr>
        <w:tc>
          <w:tcPr>
            <w:tcW w:w="8720" w:type="dxa"/>
            <w:vAlign w:val="bottom"/>
          </w:tcPr>
          <w:p w14:paraId="7DDB3946" w14:textId="77777777" w:rsidR="0049649F" w:rsidRDefault="005E3FAB">
            <w:pPr>
              <w:ind w:left="260"/>
              <w:rPr>
                <w:sz w:val="20"/>
                <w:szCs w:val="20"/>
              </w:rPr>
            </w:pPr>
            <w:r>
              <w:rPr>
                <w:rFonts w:ascii="Arial" w:eastAsia="Arial" w:hAnsi="Arial" w:cs="Arial"/>
                <w:sz w:val="16"/>
                <w:szCs w:val="16"/>
              </w:rPr>
              <w:t>Payments for Leased Assets Pool Company Limited, net of cash acquired</w:t>
            </w:r>
          </w:p>
        </w:tc>
        <w:tc>
          <w:tcPr>
            <w:tcW w:w="180" w:type="dxa"/>
            <w:vAlign w:val="bottom"/>
          </w:tcPr>
          <w:p w14:paraId="5E312CDC" w14:textId="77777777" w:rsidR="0049649F" w:rsidRDefault="0049649F">
            <w:pPr>
              <w:rPr>
                <w:sz w:val="18"/>
                <w:szCs w:val="18"/>
              </w:rPr>
            </w:pPr>
          </w:p>
        </w:tc>
        <w:tc>
          <w:tcPr>
            <w:tcW w:w="1000" w:type="dxa"/>
            <w:gridSpan w:val="2"/>
            <w:vAlign w:val="bottom"/>
          </w:tcPr>
          <w:p w14:paraId="1F92ECA2" w14:textId="77777777" w:rsidR="0049649F" w:rsidRDefault="005E3FAB">
            <w:pPr>
              <w:ind w:right="180"/>
              <w:jc w:val="right"/>
              <w:rPr>
                <w:sz w:val="20"/>
                <w:szCs w:val="20"/>
              </w:rPr>
            </w:pPr>
            <w:r>
              <w:rPr>
                <w:rFonts w:ascii="Arial" w:eastAsia="Arial" w:hAnsi="Arial" w:cs="Arial"/>
                <w:sz w:val="16"/>
                <w:szCs w:val="16"/>
              </w:rPr>
              <w:t>—</w:t>
            </w:r>
          </w:p>
        </w:tc>
        <w:tc>
          <w:tcPr>
            <w:tcW w:w="120" w:type="dxa"/>
            <w:vAlign w:val="bottom"/>
          </w:tcPr>
          <w:p w14:paraId="628CCE3A" w14:textId="77777777" w:rsidR="0049649F" w:rsidRDefault="0049649F">
            <w:pPr>
              <w:rPr>
                <w:sz w:val="18"/>
                <w:szCs w:val="18"/>
              </w:rPr>
            </w:pPr>
          </w:p>
        </w:tc>
        <w:tc>
          <w:tcPr>
            <w:tcW w:w="220" w:type="dxa"/>
            <w:vAlign w:val="bottom"/>
          </w:tcPr>
          <w:p w14:paraId="4ED07CEF" w14:textId="77777777" w:rsidR="0049649F" w:rsidRDefault="0049649F">
            <w:pPr>
              <w:rPr>
                <w:sz w:val="18"/>
                <w:szCs w:val="18"/>
              </w:rPr>
            </w:pPr>
          </w:p>
        </w:tc>
        <w:tc>
          <w:tcPr>
            <w:tcW w:w="1000" w:type="dxa"/>
            <w:gridSpan w:val="2"/>
            <w:vAlign w:val="bottom"/>
          </w:tcPr>
          <w:p w14:paraId="2F55ABF3" w14:textId="77777777" w:rsidR="0049649F" w:rsidRDefault="005E3FAB">
            <w:pPr>
              <w:ind w:right="60"/>
              <w:jc w:val="right"/>
              <w:rPr>
                <w:sz w:val="20"/>
                <w:szCs w:val="20"/>
              </w:rPr>
            </w:pPr>
            <w:r>
              <w:rPr>
                <w:rFonts w:ascii="Arial" w:eastAsia="Arial" w:hAnsi="Arial" w:cs="Arial"/>
                <w:sz w:val="16"/>
                <w:szCs w:val="16"/>
              </w:rPr>
              <w:t>(171,841)</w:t>
            </w:r>
          </w:p>
        </w:tc>
        <w:tc>
          <w:tcPr>
            <w:tcW w:w="20" w:type="dxa"/>
            <w:vAlign w:val="bottom"/>
          </w:tcPr>
          <w:p w14:paraId="04B25BED" w14:textId="77777777" w:rsidR="0049649F" w:rsidRDefault="0049649F">
            <w:pPr>
              <w:rPr>
                <w:sz w:val="18"/>
                <w:szCs w:val="18"/>
              </w:rPr>
            </w:pPr>
          </w:p>
        </w:tc>
      </w:tr>
      <w:tr w:rsidR="0049649F" w14:paraId="732B76AE" w14:textId="77777777">
        <w:trPr>
          <w:trHeight w:val="219"/>
        </w:trPr>
        <w:tc>
          <w:tcPr>
            <w:tcW w:w="8720" w:type="dxa"/>
            <w:shd w:val="clear" w:color="auto" w:fill="CFF0FC"/>
            <w:vAlign w:val="bottom"/>
          </w:tcPr>
          <w:p w14:paraId="680BCFEC" w14:textId="77777777" w:rsidR="0049649F" w:rsidRDefault="005E3FAB">
            <w:pPr>
              <w:ind w:left="260"/>
              <w:rPr>
                <w:sz w:val="20"/>
                <w:szCs w:val="20"/>
              </w:rPr>
            </w:pPr>
            <w:r>
              <w:rPr>
                <w:rFonts w:ascii="Arial" w:eastAsia="Arial" w:hAnsi="Arial" w:cs="Arial"/>
                <w:sz w:val="16"/>
                <w:szCs w:val="16"/>
              </w:rPr>
              <w:t>Proceeds from sale of containers and fixed assets</w:t>
            </w:r>
          </w:p>
        </w:tc>
        <w:tc>
          <w:tcPr>
            <w:tcW w:w="180" w:type="dxa"/>
            <w:shd w:val="clear" w:color="auto" w:fill="CFF0FC"/>
            <w:vAlign w:val="bottom"/>
          </w:tcPr>
          <w:p w14:paraId="283487B9" w14:textId="77777777" w:rsidR="0049649F" w:rsidRDefault="0049649F">
            <w:pPr>
              <w:rPr>
                <w:sz w:val="19"/>
                <w:szCs w:val="19"/>
              </w:rPr>
            </w:pPr>
          </w:p>
        </w:tc>
        <w:tc>
          <w:tcPr>
            <w:tcW w:w="840" w:type="dxa"/>
            <w:shd w:val="clear" w:color="auto" w:fill="CFF0FC"/>
            <w:vAlign w:val="bottom"/>
          </w:tcPr>
          <w:p w14:paraId="024788C5" w14:textId="77777777" w:rsidR="0049649F" w:rsidRDefault="005E3FAB">
            <w:pPr>
              <w:jc w:val="right"/>
              <w:rPr>
                <w:sz w:val="20"/>
                <w:szCs w:val="20"/>
              </w:rPr>
            </w:pPr>
            <w:r>
              <w:rPr>
                <w:rFonts w:ascii="Arial" w:eastAsia="Arial" w:hAnsi="Arial" w:cs="Arial"/>
                <w:sz w:val="16"/>
                <w:szCs w:val="16"/>
              </w:rPr>
              <w:t>151,021</w:t>
            </w:r>
          </w:p>
        </w:tc>
        <w:tc>
          <w:tcPr>
            <w:tcW w:w="160" w:type="dxa"/>
            <w:shd w:val="clear" w:color="auto" w:fill="CFF0FC"/>
            <w:vAlign w:val="bottom"/>
          </w:tcPr>
          <w:p w14:paraId="0D56A8C3" w14:textId="77777777" w:rsidR="0049649F" w:rsidRDefault="0049649F">
            <w:pPr>
              <w:rPr>
                <w:sz w:val="19"/>
                <w:szCs w:val="19"/>
              </w:rPr>
            </w:pPr>
          </w:p>
        </w:tc>
        <w:tc>
          <w:tcPr>
            <w:tcW w:w="120" w:type="dxa"/>
            <w:shd w:val="clear" w:color="auto" w:fill="CFF0FC"/>
            <w:vAlign w:val="bottom"/>
          </w:tcPr>
          <w:p w14:paraId="50950759" w14:textId="77777777" w:rsidR="0049649F" w:rsidRDefault="0049649F">
            <w:pPr>
              <w:rPr>
                <w:sz w:val="19"/>
                <w:szCs w:val="19"/>
              </w:rPr>
            </w:pPr>
          </w:p>
        </w:tc>
        <w:tc>
          <w:tcPr>
            <w:tcW w:w="220" w:type="dxa"/>
            <w:shd w:val="clear" w:color="auto" w:fill="CFF0FC"/>
            <w:vAlign w:val="bottom"/>
          </w:tcPr>
          <w:p w14:paraId="0047CF3F" w14:textId="77777777" w:rsidR="0049649F" w:rsidRDefault="0049649F">
            <w:pPr>
              <w:rPr>
                <w:sz w:val="19"/>
                <w:szCs w:val="19"/>
              </w:rPr>
            </w:pPr>
          </w:p>
        </w:tc>
        <w:tc>
          <w:tcPr>
            <w:tcW w:w="880" w:type="dxa"/>
            <w:shd w:val="clear" w:color="auto" w:fill="CFF0FC"/>
            <w:vAlign w:val="bottom"/>
          </w:tcPr>
          <w:p w14:paraId="5DE659FC" w14:textId="77777777" w:rsidR="0049649F" w:rsidRDefault="005E3FAB">
            <w:pPr>
              <w:jc w:val="right"/>
              <w:rPr>
                <w:sz w:val="20"/>
                <w:szCs w:val="20"/>
              </w:rPr>
            </w:pPr>
            <w:r>
              <w:rPr>
                <w:rFonts w:ascii="Arial" w:eastAsia="Arial" w:hAnsi="Arial" w:cs="Arial"/>
                <w:sz w:val="16"/>
                <w:szCs w:val="16"/>
              </w:rPr>
              <w:t>150,742</w:t>
            </w:r>
          </w:p>
        </w:tc>
        <w:tc>
          <w:tcPr>
            <w:tcW w:w="120" w:type="dxa"/>
            <w:shd w:val="clear" w:color="auto" w:fill="CFF0FC"/>
            <w:vAlign w:val="bottom"/>
          </w:tcPr>
          <w:p w14:paraId="6916F7EE" w14:textId="77777777" w:rsidR="0049649F" w:rsidRDefault="0049649F">
            <w:pPr>
              <w:rPr>
                <w:sz w:val="19"/>
                <w:szCs w:val="19"/>
              </w:rPr>
            </w:pPr>
          </w:p>
        </w:tc>
        <w:tc>
          <w:tcPr>
            <w:tcW w:w="20" w:type="dxa"/>
            <w:vAlign w:val="bottom"/>
          </w:tcPr>
          <w:p w14:paraId="31325674" w14:textId="77777777" w:rsidR="0049649F" w:rsidRDefault="0049649F">
            <w:pPr>
              <w:rPr>
                <w:sz w:val="19"/>
                <w:szCs w:val="19"/>
              </w:rPr>
            </w:pPr>
          </w:p>
        </w:tc>
      </w:tr>
      <w:tr w:rsidR="0049649F" w14:paraId="2C30131D" w14:textId="77777777">
        <w:trPr>
          <w:trHeight w:val="213"/>
        </w:trPr>
        <w:tc>
          <w:tcPr>
            <w:tcW w:w="8720" w:type="dxa"/>
            <w:tcBorders>
              <w:bottom w:val="single" w:sz="8" w:space="0" w:color="CFF0FC"/>
            </w:tcBorders>
            <w:vAlign w:val="bottom"/>
          </w:tcPr>
          <w:p w14:paraId="6574E98B" w14:textId="77777777" w:rsidR="0049649F" w:rsidRDefault="005E3FAB">
            <w:pPr>
              <w:ind w:left="260"/>
              <w:rPr>
                <w:sz w:val="20"/>
                <w:szCs w:val="20"/>
              </w:rPr>
            </w:pPr>
            <w:r>
              <w:rPr>
                <w:rFonts w:ascii="Arial" w:eastAsia="Arial" w:hAnsi="Arial" w:cs="Arial"/>
                <w:sz w:val="16"/>
                <w:szCs w:val="16"/>
              </w:rPr>
              <w:t>Receipt of principal payments on container leaseback financing receivable</w:t>
            </w:r>
          </w:p>
        </w:tc>
        <w:tc>
          <w:tcPr>
            <w:tcW w:w="180" w:type="dxa"/>
            <w:tcBorders>
              <w:bottom w:val="single" w:sz="8" w:space="0" w:color="auto"/>
            </w:tcBorders>
            <w:vAlign w:val="bottom"/>
          </w:tcPr>
          <w:p w14:paraId="51306EE8" w14:textId="77777777" w:rsidR="0049649F" w:rsidRDefault="0049649F">
            <w:pPr>
              <w:rPr>
                <w:sz w:val="18"/>
                <w:szCs w:val="18"/>
              </w:rPr>
            </w:pPr>
          </w:p>
        </w:tc>
        <w:tc>
          <w:tcPr>
            <w:tcW w:w="840" w:type="dxa"/>
            <w:tcBorders>
              <w:bottom w:val="single" w:sz="8" w:space="0" w:color="auto"/>
            </w:tcBorders>
            <w:vAlign w:val="bottom"/>
          </w:tcPr>
          <w:p w14:paraId="4A1BAC52" w14:textId="77777777" w:rsidR="0049649F" w:rsidRDefault="005E3FAB">
            <w:pPr>
              <w:jc w:val="right"/>
              <w:rPr>
                <w:sz w:val="20"/>
                <w:szCs w:val="20"/>
              </w:rPr>
            </w:pPr>
            <w:r>
              <w:rPr>
                <w:rFonts w:ascii="Arial" w:eastAsia="Arial" w:hAnsi="Arial" w:cs="Arial"/>
                <w:sz w:val="16"/>
                <w:szCs w:val="16"/>
              </w:rPr>
              <w:t>21,485</w:t>
            </w:r>
          </w:p>
        </w:tc>
        <w:tc>
          <w:tcPr>
            <w:tcW w:w="160" w:type="dxa"/>
            <w:tcBorders>
              <w:bottom w:val="single" w:sz="8" w:space="0" w:color="CFF0FC"/>
            </w:tcBorders>
            <w:vAlign w:val="bottom"/>
          </w:tcPr>
          <w:p w14:paraId="22AEB12A" w14:textId="77777777" w:rsidR="0049649F" w:rsidRDefault="0049649F">
            <w:pPr>
              <w:rPr>
                <w:sz w:val="18"/>
                <w:szCs w:val="18"/>
              </w:rPr>
            </w:pPr>
          </w:p>
        </w:tc>
        <w:tc>
          <w:tcPr>
            <w:tcW w:w="120" w:type="dxa"/>
            <w:tcBorders>
              <w:bottom w:val="single" w:sz="8" w:space="0" w:color="CFF0FC"/>
            </w:tcBorders>
            <w:vAlign w:val="bottom"/>
          </w:tcPr>
          <w:p w14:paraId="22CF56E6" w14:textId="77777777" w:rsidR="0049649F" w:rsidRDefault="0049649F">
            <w:pPr>
              <w:rPr>
                <w:sz w:val="18"/>
                <w:szCs w:val="18"/>
              </w:rPr>
            </w:pPr>
          </w:p>
        </w:tc>
        <w:tc>
          <w:tcPr>
            <w:tcW w:w="220" w:type="dxa"/>
            <w:tcBorders>
              <w:bottom w:val="single" w:sz="8" w:space="0" w:color="auto"/>
            </w:tcBorders>
            <w:vAlign w:val="bottom"/>
          </w:tcPr>
          <w:p w14:paraId="074589B4" w14:textId="77777777" w:rsidR="0049649F" w:rsidRDefault="0049649F">
            <w:pPr>
              <w:rPr>
                <w:sz w:val="18"/>
                <w:szCs w:val="18"/>
              </w:rPr>
            </w:pPr>
          </w:p>
        </w:tc>
        <w:tc>
          <w:tcPr>
            <w:tcW w:w="880" w:type="dxa"/>
            <w:tcBorders>
              <w:bottom w:val="single" w:sz="8" w:space="0" w:color="auto"/>
            </w:tcBorders>
            <w:vAlign w:val="bottom"/>
          </w:tcPr>
          <w:p w14:paraId="11C07132" w14:textId="77777777" w:rsidR="0049649F" w:rsidRDefault="005E3FAB">
            <w:pPr>
              <w:jc w:val="right"/>
              <w:rPr>
                <w:sz w:val="20"/>
                <w:szCs w:val="20"/>
              </w:rPr>
            </w:pPr>
            <w:r>
              <w:rPr>
                <w:rFonts w:ascii="Arial" w:eastAsia="Arial" w:hAnsi="Arial" w:cs="Arial"/>
                <w:sz w:val="16"/>
                <w:szCs w:val="16"/>
              </w:rPr>
              <w:t>7,745</w:t>
            </w:r>
          </w:p>
        </w:tc>
        <w:tc>
          <w:tcPr>
            <w:tcW w:w="120" w:type="dxa"/>
            <w:tcBorders>
              <w:bottom w:val="single" w:sz="8" w:space="0" w:color="CFF0FC"/>
            </w:tcBorders>
            <w:vAlign w:val="bottom"/>
          </w:tcPr>
          <w:p w14:paraId="1EC3447D" w14:textId="77777777" w:rsidR="0049649F" w:rsidRDefault="0049649F">
            <w:pPr>
              <w:rPr>
                <w:sz w:val="18"/>
                <w:szCs w:val="18"/>
              </w:rPr>
            </w:pPr>
          </w:p>
        </w:tc>
        <w:tc>
          <w:tcPr>
            <w:tcW w:w="20" w:type="dxa"/>
            <w:vAlign w:val="bottom"/>
          </w:tcPr>
          <w:p w14:paraId="4427212A" w14:textId="77777777" w:rsidR="0049649F" w:rsidRDefault="0049649F">
            <w:pPr>
              <w:rPr>
                <w:sz w:val="18"/>
                <w:szCs w:val="18"/>
              </w:rPr>
            </w:pPr>
          </w:p>
        </w:tc>
      </w:tr>
      <w:tr w:rsidR="0049649F" w14:paraId="4D6B44CC" w14:textId="77777777">
        <w:trPr>
          <w:trHeight w:val="212"/>
        </w:trPr>
        <w:tc>
          <w:tcPr>
            <w:tcW w:w="8720" w:type="dxa"/>
            <w:shd w:val="clear" w:color="auto" w:fill="CFF0FC"/>
            <w:vAlign w:val="bottom"/>
          </w:tcPr>
          <w:p w14:paraId="4B5A049E" w14:textId="77777777" w:rsidR="0049649F" w:rsidRDefault="005E3FAB">
            <w:pPr>
              <w:ind w:left="740"/>
              <w:rPr>
                <w:sz w:val="20"/>
                <w:szCs w:val="20"/>
              </w:rPr>
            </w:pPr>
            <w:r>
              <w:rPr>
                <w:rFonts w:ascii="Arial" w:eastAsia="Arial" w:hAnsi="Arial" w:cs="Arial"/>
                <w:sz w:val="16"/>
                <w:szCs w:val="16"/>
              </w:rPr>
              <w:t>Net cash used in investing activities</w:t>
            </w:r>
          </w:p>
        </w:tc>
        <w:tc>
          <w:tcPr>
            <w:tcW w:w="180" w:type="dxa"/>
            <w:shd w:val="clear" w:color="auto" w:fill="CFF0FC"/>
            <w:vAlign w:val="bottom"/>
          </w:tcPr>
          <w:p w14:paraId="57700D5E" w14:textId="77777777" w:rsidR="0049649F" w:rsidRDefault="0049649F">
            <w:pPr>
              <w:rPr>
                <w:sz w:val="18"/>
                <w:szCs w:val="18"/>
              </w:rPr>
            </w:pPr>
          </w:p>
        </w:tc>
        <w:tc>
          <w:tcPr>
            <w:tcW w:w="1000" w:type="dxa"/>
            <w:gridSpan w:val="2"/>
            <w:shd w:val="clear" w:color="auto" w:fill="CFF0FC"/>
            <w:vAlign w:val="bottom"/>
          </w:tcPr>
          <w:p w14:paraId="00BDC58A" w14:textId="77777777" w:rsidR="0049649F" w:rsidRDefault="005E3FAB">
            <w:pPr>
              <w:ind w:right="100"/>
              <w:jc w:val="right"/>
              <w:rPr>
                <w:sz w:val="20"/>
                <w:szCs w:val="20"/>
              </w:rPr>
            </w:pPr>
            <w:r>
              <w:rPr>
                <w:rFonts w:ascii="Arial" w:eastAsia="Arial" w:hAnsi="Arial" w:cs="Arial"/>
                <w:sz w:val="16"/>
                <w:szCs w:val="16"/>
              </w:rPr>
              <w:t>(689,902)</w:t>
            </w:r>
          </w:p>
        </w:tc>
        <w:tc>
          <w:tcPr>
            <w:tcW w:w="120" w:type="dxa"/>
            <w:shd w:val="clear" w:color="auto" w:fill="CFF0FC"/>
            <w:vAlign w:val="bottom"/>
          </w:tcPr>
          <w:p w14:paraId="0B4FF250" w14:textId="77777777" w:rsidR="0049649F" w:rsidRDefault="0049649F">
            <w:pPr>
              <w:rPr>
                <w:sz w:val="18"/>
                <w:szCs w:val="18"/>
              </w:rPr>
            </w:pPr>
          </w:p>
        </w:tc>
        <w:tc>
          <w:tcPr>
            <w:tcW w:w="220" w:type="dxa"/>
            <w:shd w:val="clear" w:color="auto" w:fill="CFF0FC"/>
            <w:vAlign w:val="bottom"/>
          </w:tcPr>
          <w:p w14:paraId="150F9CDD" w14:textId="77777777" w:rsidR="0049649F" w:rsidRDefault="0049649F">
            <w:pPr>
              <w:rPr>
                <w:sz w:val="18"/>
                <w:szCs w:val="18"/>
              </w:rPr>
            </w:pPr>
          </w:p>
        </w:tc>
        <w:tc>
          <w:tcPr>
            <w:tcW w:w="1000" w:type="dxa"/>
            <w:gridSpan w:val="2"/>
            <w:shd w:val="clear" w:color="auto" w:fill="CFF0FC"/>
            <w:vAlign w:val="bottom"/>
          </w:tcPr>
          <w:p w14:paraId="1301994D" w14:textId="77777777" w:rsidR="0049649F" w:rsidRDefault="005E3FAB">
            <w:pPr>
              <w:ind w:right="60"/>
              <w:jc w:val="right"/>
              <w:rPr>
                <w:sz w:val="20"/>
                <w:szCs w:val="20"/>
              </w:rPr>
            </w:pPr>
            <w:r>
              <w:rPr>
                <w:rFonts w:ascii="Arial" w:eastAsia="Arial" w:hAnsi="Arial" w:cs="Arial"/>
                <w:sz w:val="16"/>
                <w:szCs w:val="16"/>
              </w:rPr>
              <w:t>(761,792)</w:t>
            </w:r>
          </w:p>
        </w:tc>
        <w:tc>
          <w:tcPr>
            <w:tcW w:w="20" w:type="dxa"/>
            <w:vAlign w:val="bottom"/>
          </w:tcPr>
          <w:p w14:paraId="3F62D3FC" w14:textId="77777777" w:rsidR="0049649F" w:rsidRDefault="0049649F">
            <w:pPr>
              <w:rPr>
                <w:sz w:val="18"/>
                <w:szCs w:val="18"/>
              </w:rPr>
            </w:pPr>
          </w:p>
        </w:tc>
      </w:tr>
      <w:tr w:rsidR="0049649F" w14:paraId="7C28F06A" w14:textId="77777777">
        <w:trPr>
          <w:trHeight w:val="207"/>
        </w:trPr>
        <w:tc>
          <w:tcPr>
            <w:tcW w:w="8720" w:type="dxa"/>
            <w:vAlign w:val="bottom"/>
          </w:tcPr>
          <w:p w14:paraId="273B2AF7" w14:textId="77777777" w:rsidR="0049649F" w:rsidRDefault="005E3FAB">
            <w:pPr>
              <w:rPr>
                <w:sz w:val="20"/>
                <w:szCs w:val="20"/>
              </w:rPr>
            </w:pPr>
            <w:r>
              <w:rPr>
                <w:rFonts w:ascii="Arial" w:eastAsia="Arial" w:hAnsi="Arial" w:cs="Arial"/>
                <w:sz w:val="16"/>
                <w:szCs w:val="16"/>
              </w:rPr>
              <w:t xml:space="preserve">Cash </w:t>
            </w:r>
            <w:r>
              <w:rPr>
                <w:rFonts w:ascii="Arial" w:eastAsia="Arial" w:hAnsi="Arial" w:cs="Arial"/>
                <w:sz w:val="16"/>
                <w:szCs w:val="16"/>
              </w:rPr>
              <w:t>flows from financing activities:</w:t>
            </w:r>
          </w:p>
        </w:tc>
        <w:tc>
          <w:tcPr>
            <w:tcW w:w="180" w:type="dxa"/>
            <w:tcBorders>
              <w:top w:val="single" w:sz="8" w:space="0" w:color="auto"/>
            </w:tcBorders>
            <w:vAlign w:val="bottom"/>
          </w:tcPr>
          <w:p w14:paraId="23EC0BF1" w14:textId="77777777" w:rsidR="0049649F" w:rsidRDefault="0049649F">
            <w:pPr>
              <w:rPr>
                <w:sz w:val="17"/>
                <w:szCs w:val="17"/>
              </w:rPr>
            </w:pPr>
          </w:p>
        </w:tc>
        <w:tc>
          <w:tcPr>
            <w:tcW w:w="840" w:type="dxa"/>
            <w:tcBorders>
              <w:top w:val="single" w:sz="8" w:space="0" w:color="auto"/>
            </w:tcBorders>
            <w:vAlign w:val="bottom"/>
          </w:tcPr>
          <w:p w14:paraId="3192D798" w14:textId="77777777" w:rsidR="0049649F" w:rsidRDefault="0049649F">
            <w:pPr>
              <w:rPr>
                <w:sz w:val="17"/>
                <w:szCs w:val="17"/>
              </w:rPr>
            </w:pPr>
          </w:p>
        </w:tc>
        <w:tc>
          <w:tcPr>
            <w:tcW w:w="160" w:type="dxa"/>
            <w:vAlign w:val="bottom"/>
          </w:tcPr>
          <w:p w14:paraId="6965C127" w14:textId="77777777" w:rsidR="0049649F" w:rsidRDefault="0049649F">
            <w:pPr>
              <w:rPr>
                <w:sz w:val="17"/>
                <w:szCs w:val="17"/>
              </w:rPr>
            </w:pPr>
          </w:p>
        </w:tc>
        <w:tc>
          <w:tcPr>
            <w:tcW w:w="120" w:type="dxa"/>
            <w:vAlign w:val="bottom"/>
          </w:tcPr>
          <w:p w14:paraId="7FAFD453" w14:textId="77777777" w:rsidR="0049649F" w:rsidRDefault="0049649F">
            <w:pPr>
              <w:rPr>
                <w:sz w:val="17"/>
                <w:szCs w:val="17"/>
              </w:rPr>
            </w:pPr>
          </w:p>
        </w:tc>
        <w:tc>
          <w:tcPr>
            <w:tcW w:w="220" w:type="dxa"/>
            <w:tcBorders>
              <w:top w:val="single" w:sz="8" w:space="0" w:color="auto"/>
            </w:tcBorders>
            <w:vAlign w:val="bottom"/>
          </w:tcPr>
          <w:p w14:paraId="17716838" w14:textId="77777777" w:rsidR="0049649F" w:rsidRDefault="0049649F">
            <w:pPr>
              <w:rPr>
                <w:sz w:val="17"/>
                <w:szCs w:val="17"/>
              </w:rPr>
            </w:pPr>
          </w:p>
        </w:tc>
        <w:tc>
          <w:tcPr>
            <w:tcW w:w="880" w:type="dxa"/>
            <w:tcBorders>
              <w:top w:val="single" w:sz="8" w:space="0" w:color="auto"/>
            </w:tcBorders>
            <w:vAlign w:val="bottom"/>
          </w:tcPr>
          <w:p w14:paraId="74B7EDC1" w14:textId="77777777" w:rsidR="0049649F" w:rsidRDefault="0049649F">
            <w:pPr>
              <w:rPr>
                <w:sz w:val="17"/>
                <w:szCs w:val="17"/>
              </w:rPr>
            </w:pPr>
          </w:p>
        </w:tc>
        <w:tc>
          <w:tcPr>
            <w:tcW w:w="120" w:type="dxa"/>
            <w:vAlign w:val="bottom"/>
          </w:tcPr>
          <w:p w14:paraId="4F28F4E8" w14:textId="77777777" w:rsidR="0049649F" w:rsidRDefault="0049649F">
            <w:pPr>
              <w:rPr>
                <w:sz w:val="17"/>
                <w:szCs w:val="17"/>
              </w:rPr>
            </w:pPr>
          </w:p>
        </w:tc>
        <w:tc>
          <w:tcPr>
            <w:tcW w:w="20" w:type="dxa"/>
            <w:vAlign w:val="bottom"/>
          </w:tcPr>
          <w:p w14:paraId="7148426B" w14:textId="77777777" w:rsidR="0049649F" w:rsidRDefault="0049649F">
            <w:pPr>
              <w:rPr>
                <w:sz w:val="17"/>
                <w:szCs w:val="17"/>
              </w:rPr>
            </w:pPr>
          </w:p>
        </w:tc>
      </w:tr>
      <w:tr w:rsidR="0049649F" w14:paraId="23E97F89" w14:textId="77777777">
        <w:trPr>
          <w:trHeight w:val="219"/>
        </w:trPr>
        <w:tc>
          <w:tcPr>
            <w:tcW w:w="8720" w:type="dxa"/>
            <w:shd w:val="clear" w:color="auto" w:fill="CFF0FC"/>
            <w:vAlign w:val="bottom"/>
          </w:tcPr>
          <w:p w14:paraId="499C01ED" w14:textId="77777777" w:rsidR="0049649F" w:rsidRDefault="005E3FAB">
            <w:pPr>
              <w:ind w:left="260"/>
              <w:rPr>
                <w:sz w:val="20"/>
                <w:szCs w:val="20"/>
              </w:rPr>
            </w:pPr>
            <w:r>
              <w:rPr>
                <w:rFonts w:ascii="Arial" w:eastAsia="Arial" w:hAnsi="Arial" w:cs="Arial"/>
                <w:sz w:val="16"/>
                <w:szCs w:val="16"/>
              </w:rPr>
              <w:t>Proceeds from debt</w:t>
            </w:r>
          </w:p>
        </w:tc>
        <w:tc>
          <w:tcPr>
            <w:tcW w:w="180" w:type="dxa"/>
            <w:shd w:val="clear" w:color="auto" w:fill="CFF0FC"/>
            <w:vAlign w:val="bottom"/>
          </w:tcPr>
          <w:p w14:paraId="0102BED6" w14:textId="77777777" w:rsidR="0049649F" w:rsidRDefault="0049649F">
            <w:pPr>
              <w:rPr>
                <w:sz w:val="19"/>
                <w:szCs w:val="19"/>
              </w:rPr>
            </w:pPr>
          </w:p>
        </w:tc>
        <w:tc>
          <w:tcPr>
            <w:tcW w:w="840" w:type="dxa"/>
            <w:shd w:val="clear" w:color="auto" w:fill="CFF0FC"/>
            <w:vAlign w:val="bottom"/>
          </w:tcPr>
          <w:p w14:paraId="615FD422" w14:textId="77777777" w:rsidR="0049649F" w:rsidRDefault="005E3FAB">
            <w:pPr>
              <w:jc w:val="right"/>
              <w:rPr>
                <w:sz w:val="20"/>
                <w:szCs w:val="20"/>
              </w:rPr>
            </w:pPr>
            <w:r>
              <w:rPr>
                <w:rFonts w:ascii="Arial" w:eastAsia="Arial" w:hAnsi="Arial" w:cs="Arial"/>
                <w:sz w:val="16"/>
                <w:szCs w:val="16"/>
              </w:rPr>
              <w:t>2,114,260</w:t>
            </w:r>
          </w:p>
        </w:tc>
        <w:tc>
          <w:tcPr>
            <w:tcW w:w="160" w:type="dxa"/>
            <w:shd w:val="clear" w:color="auto" w:fill="CFF0FC"/>
            <w:vAlign w:val="bottom"/>
          </w:tcPr>
          <w:p w14:paraId="345A05A1" w14:textId="77777777" w:rsidR="0049649F" w:rsidRDefault="0049649F">
            <w:pPr>
              <w:rPr>
                <w:sz w:val="19"/>
                <w:szCs w:val="19"/>
              </w:rPr>
            </w:pPr>
          </w:p>
        </w:tc>
        <w:tc>
          <w:tcPr>
            <w:tcW w:w="120" w:type="dxa"/>
            <w:shd w:val="clear" w:color="auto" w:fill="CFF0FC"/>
            <w:vAlign w:val="bottom"/>
          </w:tcPr>
          <w:p w14:paraId="7C96B84B" w14:textId="77777777" w:rsidR="0049649F" w:rsidRDefault="0049649F">
            <w:pPr>
              <w:rPr>
                <w:sz w:val="19"/>
                <w:szCs w:val="19"/>
              </w:rPr>
            </w:pPr>
          </w:p>
        </w:tc>
        <w:tc>
          <w:tcPr>
            <w:tcW w:w="220" w:type="dxa"/>
            <w:shd w:val="clear" w:color="auto" w:fill="CFF0FC"/>
            <w:vAlign w:val="bottom"/>
          </w:tcPr>
          <w:p w14:paraId="3D290809" w14:textId="77777777" w:rsidR="0049649F" w:rsidRDefault="0049649F">
            <w:pPr>
              <w:rPr>
                <w:sz w:val="19"/>
                <w:szCs w:val="19"/>
              </w:rPr>
            </w:pPr>
          </w:p>
        </w:tc>
        <w:tc>
          <w:tcPr>
            <w:tcW w:w="880" w:type="dxa"/>
            <w:shd w:val="clear" w:color="auto" w:fill="CFF0FC"/>
            <w:vAlign w:val="bottom"/>
          </w:tcPr>
          <w:p w14:paraId="6A262599" w14:textId="77777777" w:rsidR="0049649F" w:rsidRDefault="005E3FAB">
            <w:pPr>
              <w:jc w:val="right"/>
              <w:rPr>
                <w:sz w:val="20"/>
                <w:szCs w:val="20"/>
              </w:rPr>
            </w:pPr>
            <w:r>
              <w:rPr>
                <w:rFonts w:ascii="Arial" w:eastAsia="Arial" w:hAnsi="Arial" w:cs="Arial"/>
                <w:sz w:val="16"/>
                <w:szCs w:val="16"/>
              </w:rPr>
              <w:t>1,439,223</w:t>
            </w:r>
          </w:p>
        </w:tc>
        <w:tc>
          <w:tcPr>
            <w:tcW w:w="120" w:type="dxa"/>
            <w:shd w:val="clear" w:color="auto" w:fill="CFF0FC"/>
            <w:vAlign w:val="bottom"/>
          </w:tcPr>
          <w:p w14:paraId="547D40BD" w14:textId="77777777" w:rsidR="0049649F" w:rsidRDefault="0049649F">
            <w:pPr>
              <w:rPr>
                <w:sz w:val="19"/>
                <w:szCs w:val="19"/>
              </w:rPr>
            </w:pPr>
          </w:p>
        </w:tc>
        <w:tc>
          <w:tcPr>
            <w:tcW w:w="20" w:type="dxa"/>
            <w:vAlign w:val="bottom"/>
          </w:tcPr>
          <w:p w14:paraId="64296A8D" w14:textId="77777777" w:rsidR="0049649F" w:rsidRDefault="0049649F">
            <w:pPr>
              <w:rPr>
                <w:sz w:val="19"/>
                <w:szCs w:val="19"/>
              </w:rPr>
            </w:pPr>
          </w:p>
        </w:tc>
      </w:tr>
      <w:tr w:rsidR="0049649F" w14:paraId="13F74AA2" w14:textId="77777777">
        <w:trPr>
          <w:trHeight w:val="213"/>
        </w:trPr>
        <w:tc>
          <w:tcPr>
            <w:tcW w:w="8720" w:type="dxa"/>
            <w:vAlign w:val="bottom"/>
          </w:tcPr>
          <w:p w14:paraId="4FCE7C37" w14:textId="77777777" w:rsidR="0049649F" w:rsidRDefault="005E3FAB">
            <w:pPr>
              <w:ind w:left="260"/>
              <w:rPr>
                <w:sz w:val="20"/>
                <w:szCs w:val="20"/>
              </w:rPr>
            </w:pPr>
            <w:r>
              <w:rPr>
                <w:rFonts w:ascii="Arial" w:eastAsia="Arial" w:hAnsi="Arial" w:cs="Arial"/>
                <w:sz w:val="16"/>
                <w:szCs w:val="16"/>
              </w:rPr>
              <w:t>Principal payments on debt</w:t>
            </w:r>
          </w:p>
        </w:tc>
        <w:tc>
          <w:tcPr>
            <w:tcW w:w="180" w:type="dxa"/>
            <w:vAlign w:val="bottom"/>
          </w:tcPr>
          <w:p w14:paraId="3F8034D4" w14:textId="77777777" w:rsidR="0049649F" w:rsidRDefault="0049649F">
            <w:pPr>
              <w:rPr>
                <w:sz w:val="18"/>
                <w:szCs w:val="18"/>
              </w:rPr>
            </w:pPr>
          </w:p>
        </w:tc>
        <w:tc>
          <w:tcPr>
            <w:tcW w:w="1000" w:type="dxa"/>
            <w:gridSpan w:val="2"/>
            <w:vAlign w:val="bottom"/>
          </w:tcPr>
          <w:p w14:paraId="3477839B" w14:textId="77777777" w:rsidR="0049649F" w:rsidRDefault="005E3FAB">
            <w:pPr>
              <w:ind w:right="100"/>
              <w:jc w:val="right"/>
              <w:rPr>
                <w:sz w:val="20"/>
                <w:szCs w:val="20"/>
              </w:rPr>
            </w:pPr>
            <w:r>
              <w:rPr>
                <w:rFonts w:ascii="Arial" w:eastAsia="Arial" w:hAnsi="Arial" w:cs="Arial"/>
                <w:sz w:val="16"/>
                <w:szCs w:val="16"/>
              </w:rPr>
              <w:t>(1,799,870)</w:t>
            </w:r>
          </w:p>
        </w:tc>
        <w:tc>
          <w:tcPr>
            <w:tcW w:w="120" w:type="dxa"/>
            <w:vAlign w:val="bottom"/>
          </w:tcPr>
          <w:p w14:paraId="68009BEF" w14:textId="77777777" w:rsidR="0049649F" w:rsidRDefault="0049649F">
            <w:pPr>
              <w:rPr>
                <w:sz w:val="18"/>
                <w:szCs w:val="18"/>
              </w:rPr>
            </w:pPr>
          </w:p>
        </w:tc>
        <w:tc>
          <w:tcPr>
            <w:tcW w:w="220" w:type="dxa"/>
            <w:vAlign w:val="bottom"/>
          </w:tcPr>
          <w:p w14:paraId="7A6B1CBA" w14:textId="77777777" w:rsidR="0049649F" w:rsidRDefault="0049649F">
            <w:pPr>
              <w:rPr>
                <w:sz w:val="18"/>
                <w:szCs w:val="18"/>
              </w:rPr>
            </w:pPr>
          </w:p>
        </w:tc>
        <w:tc>
          <w:tcPr>
            <w:tcW w:w="1000" w:type="dxa"/>
            <w:gridSpan w:val="2"/>
            <w:vAlign w:val="bottom"/>
          </w:tcPr>
          <w:p w14:paraId="7A3A03E7" w14:textId="77777777" w:rsidR="0049649F" w:rsidRDefault="005E3FAB">
            <w:pPr>
              <w:ind w:right="60"/>
              <w:jc w:val="right"/>
              <w:rPr>
                <w:sz w:val="20"/>
                <w:szCs w:val="20"/>
              </w:rPr>
            </w:pPr>
            <w:r>
              <w:rPr>
                <w:rFonts w:ascii="Arial" w:eastAsia="Arial" w:hAnsi="Arial" w:cs="Arial"/>
                <w:sz w:val="16"/>
                <w:szCs w:val="16"/>
              </w:rPr>
              <w:t>(1,049,857)</w:t>
            </w:r>
          </w:p>
        </w:tc>
        <w:tc>
          <w:tcPr>
            <w:tcW w:w="20" w:type="dxa"/>
            <w:vAlign w:val="bottom"/>
          </w:tcPr>
          <w:p w14:paraId="1EB4AA55" w14:textId="77777777" w:rsidR="0049649F" w:rsidRDefault="0049649F">
            <w:pPr>
              <w:rPr>
                <w:sz w:val="18"/>
                <w:szCs w:val="18"/>
              </w:rPr>
            </w:pPr>
          </w:p>
        </w:tc>
      </w:tr>
      <w:tr w:rsidR="0049649F" w14:paraId="6B340E26" w14:textId="77777777">
        <w:trPr>
          <w:trHeight w:val="219"/>
        </w:trPr>
        <w:tc>
          <w:tcPr>
            <w:tcW w:w="8720" w:type="dxa"/>
            <w:shd w:val="clear" w:color="auto" w:fill="CFF0FC"/>
            <w:vAlign w:val="bottom"/>
          </w:tcPr>
          <w:p w14:paraId="10F6F4D5" w14:textId="77777777" w:rsidR="0049649F" w:rsidRDefault="005E3FAB">
            <w:pPr>
              <w:ind w:left="260"/>
              <w:rPr>
                <w:sz w:val="20"/>
                <w:szCs w:val="20"/>
              </w:rPr>
            </w:pPr>
            <w:r>
              <w:rPr>
                <w:rFonts w:ascii="Arial" w:eastAsia="Arial" w:hAnsi="Arial" w:cs="Arial"/>
                <w:sz w:val="16"/>
                <w:szCs w:val="16"/>
              </w:rPr>
              <w:t>Purchase of treasury shares</w:t>
            </w:r>
          </w:p>
        </w:tc>
        <w:tc>
          <w:tcPr>
            <w:tcW w:w="180" w:type="dxa"/>
            <w:shd w:val="clear" w:color="auto" w:fill="CFF0FC"/>
            <w:vAlign w:val="bottom"/>
          </w:tcPr>
          <w:p w14:paraId="6D1B49E5" w14:textId="77777777" w:rsidR="0049649F" w:rsidRDefault="0049649F">
            <w:pPr>
              <w:rPr>
                <w:sz w:val="19"/>
                <w:szCs w:val="19"/>
              </w:rPr>
            </w:pPr>
          </w:p>
        </w:tc>
        <w:tc>
          <w:tcPr>
            <w:tcW w:w="1000" w:type="dxa"/>
            <w:gridSpan w:val="2"/>
            <w:shd w:val="clear" w:color="auto" w:fill="CFF0FC"/>
            <w:vAlign w:val="bottom"/>
          </w:tcPr>
          <w:p w14:paraId="4AEED113" w14:textId="77777777" w:rsidR="0049649F" w:rsidRDefault="005E3FAB">
            <w:pPr>
              <w:ind w:right="100"/>
              <w:jc w:val="right"/>
              <w:rPr>
                <w:sz w:val="20"/>
                <w:szCs w:val="20"/>
              </w:rPr>
            </w:pPr>
            <w:r>
              <w:rPr>
                <w:rFonts w:ascii="Arial" w:eastAsia="Arial" w:hAnsi="Arial" w:cs="Arial"/>
                <w:sz w:val="16"/>
                <w:szCs w:val="16"/>
              </w:rPr>
              <w:t>(68,493)</w:t>
            </w:r>
          </w:p>
        </w:tc>
        <w:tc>
          <w:tcPr>
            <w:tcW w:w="120" w:type="dxa"/>
            <w:shd w:val="clear" w:color="auto" w:fill="CFF0FC"/>
            <w:vAlign w:val="bottom"/>
          </w:tcPr>
          <w:p w14:paraId="46D79B8C" w14:textId="77777777" w:rsidR="0049649F" w:rsidRDefault="0049649F">
            <w:pPr>
              <w:rPr>
                <w:sz w:val="19"/>
                <w:szCs w:val="19"/>
              </w:rPr>
            </w:pPr>
          </w:p>
        </w:tc>
        <w:tc>
          <w:tcPr>
            <w:tcW w:w="220" w:type="dxa"/>
            <w:shd w:val="clear" w:color="auto" w:fill="CFF0FC"/>
            <w:vAlign w:val="bottom"/>
          </w:tcPr>
          <w:p w14:paraId="587714F0" w14:textId="77777777" w:rsidR="0049649F" w:rsidRDefault="0049649F">
            <w:pPr>
              <w:rPr>
                <w:sz w:val="19"/>
                <w:szCs w:val="19"/>
              </w:rPr>
            </w:pPr>
          </w:p>
        </w:tc>
        <w:tc>
          <w:tcPr>
            <w:tcW w:w="1000" w:type="dxa"/>
            <w:gridSpan w:val="2"/>
            <w:shd w:val="clear" w:color="auto" w:fill="CFF0FC"/>
            <w:vAlign w:val="bottom"/>
          </w:tcPr>
          <w:p w14:paraId="6B6B152D" w14:textId="77777777" w:rsidR="0049649F" w:rsidRDefault="005E3FAB">
            <w:pPr>
              <w:ind w:right="60"/>
              <w:jc w:val="right"/>
              <w:rPr>
                <w:sz w:val="20"/>
                <w:szCs w:val="20"/>
              </w:rPr>
            </w:pPr>
            <w:r>
              <w:rPr>
                <w:rFonts w:ascii="Arial" w:eastAsia="Arial" w:hAnsi="Arial" w:cs="Arial"/>
                <w:sz w:val="16"/>
                <w:szCs w:val="16"/>
              </w:rPr>
              <w:t>(8,597)</w:t>
            </w:r>
          </w:p>
        </w:tc>
        <w:tc>
          <w:tcPr>
            <w:tcW w:w="20" w:type="dxa"/>
            <w:vAlign w:val="bottom"/>
          </w:tcPr>
          <w:p w14:paraId="06183EF6" w14:textId="77777777" w:rsidR="0049649F" w:rsidRDefault="0049649F">
            <w:pPr>
              <w:rPr>
                <w:sz w:val="19"/>
                <w:szCs w:val="19"/>
              </w:rPr>
            </w:pPr>
          </w:p>
        </w:tc>
      </w:tr>
      <w:tr w:rsidR="0049649F" w14:paraId="6E32D8BB" w14:textId="77777777">
        <w:trPr>
          <w:trHeight w:val="213"/>
        </w:trPr>
        <w:tc>
          <w:tcPr>
            <w:tcW w:w="8720" w:type="dxa"/>
            <w:vAlign w:val="bottom"/>
          </w:tcPr>
          <w:p w14:paraId="470FBD24" w14:textId="77777777" w:rsidR="0049649F" w:rsidRDefault="005E3FAB">
            <w:pPr>
              <w:ind w:left="260"/>
              <w:rPr>
                <w:sz w:val="20"/>
                <w:szCs w:val="20"/>
              </w:rPr>
            </w:pPr>
            <w:r>
              <w:rPr>
                <w:rFonts w:ascii="Arial" w:eastAsia="Arial" w:hAnsi="Arial" w:cs="Arial"/>
                <w:sz w:val="16"/>
                <w:szCs w:val="16"/>
              </w:rPr>
              <w:t xml:space="preserve">Proceeds from container leaseback financing </w:t>
            </w:r>
            <w:r>
              <w:rPr>
                <w:rFonts w:ascii="Arial" w:eastAsia="Arial" w:hAnsi="Arial" w:cs="Arial"/>
                <w:sz w:val="16"/>
                <w:szCs w:val="16"/>
              </w:rPr>
              <w:t>liability, net</w:t>
            </w:r>
          </w:p>
        </w:tc>
        <w:tc>
          <w:tcPr>
            <w:tcW w:w="180" w:type="dxa"/>
            <w:vAlign w:val="bottom"/>
          </w:tcPr>
          <w:p w14:paraId="41D7F94D" w14:textId="77777777" w:rsidR="0049649F" w:rsidRDefault="0049649F">
            <w:pPr>
              <w:rPr>
                <w:sz w:val="18"/>
                <w:szCs w:val="18"/>
              </w:rPr>
            </w:pPr>
          </w:p>
        </w:tc>
        <w:tc>
          <w:tcPr>
            <w:tcW w:w="1000" w:type="dxa"/>
            <w:gridSpan w:val="2"/>
            <w:vAlign w:val="bottom"/>
          </w:tcPr>
          <w:p w14:paraId="1583D60B" w14:textId="77777777" w:rsidR="0049649F" w:rsidRDefault="005E3FAB">
            <w:pPr>
              <w:ind w:right="180"/>
              <w:jc w:val="right"/>
              <w:rPr>
                <w:sz w:val="20"/>
                <w:szCs w:val="20"/>
              </w:rPr>
            </w:pPr>
            <w:r>
              <w:rPr>
                <w:rFonts w:ascii="Arial" w:eastAsia="Arial" w:hAnsi="Arial" w:cs="Arial"/>
                <w:sz w:val="16"/>
                <w:szCs w:val="16"/>
              </w:rPr>
              <w:t>—</w:t>
            </w:r>
          </w:p>
        </w:tc>
        <w:tc>
          <w:tcPr>
            <w:tcW w:w="120" w:type="dxa"/>
            <w:vAlign w:val="bottom"/>
          </w:tcPr>
          <w:p w14:paraId="7DB71A04" w14:textId="77777777" w:rsidR="0049649F" w:rsidRDefault="0049649F">
            <w:pPr>
              <w:rPr>
                <w:sz w:val="18"/>
                <w:szCs w:val="18"/>
              </w:rPr>
            </w:pPr>
          </w:p>
        </w:tc>
        <w:tc>
          <w:tcPr>
            <w:tcW w:w="220" w:type="dxa"/>
            <w:vAlign w:val="bottom"/>
          </w:tcPr>
          <w:p w14:paraId="746E0A3B" w14:textId="77777777" w:rsidR="0049649F" w:rsidRDefault="0049649F">
            <w:pPr>
              <w:rPr>
                <w:sz w:val="18"/>
                <w:szCs w:val="18"/>
              </w:rPr>
            </w:pPr>
          </w:p>
        </w:tc>
        <w:tc>
          <w:tcPr>
            <w:tcW w:w="880" w:type="dxa"/>
            <w:vAlign w:val="bottom"/>
          </w:tcPr>
          <w:p w14:paraId="3C8B6029" w14:textId="77777777" w:rsidR="0049649F" w:rsidRDefault="005E3FAB">
            <w:pPr>
              <w:jc w:val="right"/>
              <w:rPr>
                <w:sz w:val="20"/>
                <w:szCs w:val="20"/>
              </w:rPr>
            </w:pPr>
            <w:r>
              <w:rPr>
                <w:rFonts w:ascii="Arial" w:eastAsia="Arial" w:hAnsi="Arial" w:cs="Arial"/>
                <w:sz w:val="16"/>
                <w:szCs w:val="16"/>
              </w:rPr>
              <w:t>17,448</w:t>
            </w:r>
          </w:p>
        </w:tc>
        <w:tc>
          <w:tcPr>
            <w:tcW w:w="120" w:type="dxa"/>
            <w:vAlign w:val="bottom"/>
          </w:tcPr>
          <w:p w14:paraId="49F4DFEF" w14:textId="77777777" w:rsidR="0049649F" w:rsidRDefault="0049649F">
            <w:pPr>
              <w:rPr>
                <w:sz w:val="18"/>
                <w:szCs w:val="18"/>
              </w:rPr>
            </w:pPr>
          </w:p>
        </w:tc>
        <w:tc>
          <w:tcPr>
            <w:tcW w:w="20" w:type="dxa"/>
            <w:vAlign w:val="bottom"/>
          </w:tcPr>
          <w:p w14:paraId="523FA1E6" w14:textId="77777777" w:rsidR="0049649F" w:rsidRDefault="0049649F">
            <w:pPr>
              <w:rPr>
                <w:sz w:val="18"/>
                <w:szCs w:val="18"/>
              </w:rPr>
            </w:pPr>
          </w:p>
        </w:tc>
      </w:tr>
      <w:tr w:rsidR="0049649F" w14:paraId="3854AA0C" w14:textId="77777777">
        <w:trPr>
          <w:trHeight w:val="219"/>
        </w:trPr>
        <w:tc>
          <w:tcPr>
            <w:tcW w:w="8720" w:type="dxa"/>
            <w:shd w:val="clear" w:color="auto" w:fill="CFF0FC"/>
            <w:vAlign w:val="bottom"/>
          </w:tcPr>
          <w:p w14:paraId="2FB17885" w14:textId="77777777" w:rsidR="0049649F" w:rsidRDefault="005E3FAB">
            <w:pPr>
              <w:ind w:left="260"/>
              <w:rPr>
                <w:sz w:val="20"/>
                <w:szCs w:val="20"/>
              </w:rPr>
            </w:pPr>
            <w:r>
              <w:rPr>
                <w:rFonts w:ascii="Arial" w:eastAsia="Arial" w:hAnsi="Arial" w:cs="Arial"/>
                <w:sz w:val="16"/>
                <w:szCs w:val="16"/>
              </w:rPr>
              <w:t>Principal repayments on container leaseback financing liability, net</w:t>
            </w:r>
          </w:p>
        </w:tc>
        <w:tc>
          <w:tcPr>
            <w:tcW w:w="180" w:type="dxa"/>
            <w:shd w:val="clear" w:color="auto" w:fill="CFF0FC"/>
            <w:vAlign w:val="bottom"/>
          </w:tcPr>
          <w:p w14:paraId="46694016" w14:textId="77777777" w:rsidR="0049649F" w:rsidRDefault="0049649F">
            <w:pPr>
              <w:rPr>
                <w:sz w:val="19"/>
                <w:szCs w:val="19"/>
              </w:rPr>
            </w:pPr>
          </w:p>
        </w:tc>
        <w:tc>
          <w:tcPr>
            <w:tcW w:w="1000" w:type="dxa"/>
            <w:gridSpan w:val="2"/>
            <w:shd w:val="clear" w:color="auto" w:fill="CFF0FC"/>
            <w:vAlign w:val="bottom"/>
          </w:tcPr>
          <w:p w14:paraId="4ECC678E" w14:textId="77777777" w:rsidR="0049649F" w:rsidRDefault="005E3FAB">
            <w:pPr>
              <w:ind w:right="100"/>
              <w:jc w:val="right"/>
              <w:rPr>
                <w:sz w:val="20"/>
                <w:szCs w:val="20"/>
              </w:rPr>
            </w:pPr>
            <w:r>
              <w:rPr>
                <w:rFonts w:ascii="Arial" w:eastAsia="Arial" w:hAnsi="Arial" w:cs="Arial"/>
                <w:sz w:val="16"/>
                <w:szCs w:val="16"/>
              </w:rPr>
              <w:t>(12,825)</w:t>
            </w:r>
          </w:p>
        </w:tc>
        <w:tc>
          <w:tcPr>
            <w:tcW w:w="120" w:type="dxa"/>
            <w:shd w:val="clear" w:color="auto" w:fill="CFF0FC"/>
            <w:vAlign w:val="bottom"/>
          </w:tcPr>
          <w:p w14:paraId="12AD8B14" w14:textId="77777777" w:rsidR="0049649F" w:rsidRDefault="0049649F">
            <w:pPr>
              <w:rPr>
                <w:sz w:val="19"/>
                <w:szCs w:val="19"/>
              </w:rPr>
            </w:pPr>
          </w:p>
        </w:tc>
        <w:tc>
          <w:tcPr>
            <w:tcW w:w="220" w:type="dxa"/>
            <w:shd w:val="clear" w:color="auto" w:fill="CFF0FC"/>
            <w:vAlign w:val="bottom"/>
          </w:tcPr>
          <w:p w14:paraId="26BD4599" w14:textId="77777777" w:rsidR="0049649F" w:rsidRDefault="0049649F">
            <w:pPr>
              <w:rPr>
                <w:sz w:val="19"/>
                <w:szCs w:val="19"/>
              </w:rPr>
            </w:pPr>
          </w:p>
        </w:tc>
        <w:tc>
          <w:tcPr>
            <w:tcW w:w="1000" w:type="dxa"/>
            <w:gridSpan w:val="2"/>
            <w:shd w:val="clear" w:color="auto" w:fill="CFF0FC"/>
            <w:vAlign w:val="bottom"/>
          </w:tcPr>
          <w:p w14:paraId="4623D56D" w14:textId="77777777" w:rsidR="0049649F" w:rsidRDefault="005E3FAB">
            <w:pPr>
              <w:ind w:right="140"/>
              <w:jc w:val="right"/>
              <w:rPr>
                <w:sz w:val="20"/>
                <w:szCs w:val="20"/>
              </w:rPr>
            </w:pPr>
            <w:r>
              <w:rPr>
                <w:rFonts w:ascii="Arial" w:eastAsia="Arial" w:hAnsi="Arial" w:cs="Arial"/>
                <w:sz w:val="16"/>
                <w:szCs w:val="16"/>
              </w:rPr>
              <w:t>—</w:t>
            </w:r>
          </w:p>
        </w:tc>
        <w:tc>
          <w:tcPr>
            <w:tcW w:w="20" w:type="dxa"/>
            <w:vAlign w:val="bottom"/>
          </w:tcPr>
          <w:p w14:paraId="67BF7E14" w14:textId="77777777" w:rsidR="0049649F" w:rsidRDefault="0049649F">
            <w:pPr>
              <w:rPr>
                <w:sz w:val="19"/>
                <w:szCs w:val="19"/>
              </w:rPr>
            </w:pPr>
          </w:p>
        </w:tc>
      </w:tr>
      <w:tr w:rsidR="0049649F" w14:paraId="3BE28AC2" w14:textId="77777777">
        <w:trPr>
          <w:trHeight w:val="213"/>
        </w:trPr>
        <w:tc>
          <w:tcPr>
            <w:tcW w:w="8720" w:type="dxa"/>
            <w:vAlign w:val="bottom"/>
          </w:tcPr>
          <w:p w14:paraId="230C4D9A" w14:textId="77777777" w:rsidR="0049649F" w:rsidRDefault="005E3FAB">
            <w:pPr>
              <w:ind w:left="260"/>
              <w:rPr>
                <w:sz w:val="20"/>
                <w:szCs w:val="20"/>
              </w:rPr>
            </w:pPr>
            <w:r>
              <w:rPr>
                <w:rFonts w:ascii="Arial" w:eastAsia="Arial" w:hAnsi="Arial" w:cs="Arial"/>
                <w:sz w:val="16"/>
                <w:szCs w:val="16"/>
              </w:rPr>
              <w:t>Debt issuance costs</w:t>
            </w:r>
          </w:p>
        </w:tc>
        <w:tc>
          <w:tcPr>
            <w:tcW w:w="180" w:type="dxa"/>
            <w:vAlign w:val="bottom"/>
          </w:tcPr>
          <w:p w14:paraId="2A09CC1D" w14:textId="77777777" w:rsidR="0049649F" w:rsidRDefault="0049649F">
            <w:pPr>
              <w:rPr>
                <w:sz w:val="18"/>
                <w:szCs w:val="18"/>
              </w:rPr>
            </w:pPr>
          </w:p>
        </w:tc>
        <w:tc>
          <w:tcPr>
            <w:tcW w:w="1000" w:type="dxa"/>
            <w:gridSpan w:val="2"/>
            <w:vAlign w:val="bottom"/>
          </w:tcPr>
          <w:p w14:paraId="54E82CBB" w14:textId="77777777" w:rsidR="0049649F" w:rsidRDefault="005E3FAB">
            <w:pPr>
              <w:ind w:right="100"/>
              <w:jc w:val="right"/>
              <w:rPr>
                <w:sz w:val="20"/>
                <w:szCs w:val="20"/>
              </w:rPr>
            </w:pPr>
            <w:r>
              <w:rPr>
                <w:rFonts w:ascii="Arial" w:eastAsia="Arial" w:hAnsi="Arial" w:cs="Arial"/>
                <w:sz w:val="16"/>
                <w:szCs w:val="16"/>
              </w:rPr>
              <w:t>(13,637)</w:t>
            </w:r>
          </w:p>
        </w:tc>
        <w:tc>
          <w:tcPr>
            <w:tcW w:w="120" w:type="dxa"/>
            <w:vAlign w:val="bottom"/>
          </w:tcPr>
          <w:p w14:paraId="6A08E49D" w14:textId="77777777" w:rsidR="0049649F" w:rsidRDefault="0049649F">
            <w:pPr>
              <w:rPr>
                <w:sz w:val="18"/>
                <w:szCs w:val="18"/>
              </w:rPr>
            </w:pPr>
          </w:p>
        </w:tc>
        <w:tc>
          <w:tcPr>
            <w:tcW w:w="220" w:type="dxa"/>
            <w:vAlign w:val="bottom"/>
          </w:tcPr>
          <w:p w14:paraId="72373D57" w14:textId="77777777" w:rsidR="0049649F" w:rsidRDefault="0049649F">
            <w:pPr>
              <w:rPr>
                <w:sz w:val="18"/>
                <w:szCs w:val="18"/>
              </w:rPr>
            </w:pPr>
          </w:p>
        </w:tc>
        <w:tc>
          <w:tcPr>
            <w:tcW w:w="1000" w:type="dxa"/>
            <w:gridSpan w:val="2"/>
            <w:vAlign w:val="bottom"/>
          </w:tcPr>
          <w:p w14:paraId="4C39186F" w14:textId="77777777" w:rsidR="0049649F" w:rsidRDefault="005E3FAB">
            <w:pPr>
              <w:ind w:right="60"/>
              <w:jc w:val="right"/>
              <w:rPr>
                <w:sz w:val="20"/>
                <w:szCs w:val="20"/>
              </w:rPr>
            </w:pPr>
            <w:r>
              <w:rPr>
                <w:rFonts w:ascii="Arial" w:eastAsia="Arial" w:hAnsi="Arial" w:cs="Arial"/>
                <w:sz w:val="16"/>
                <w:szCs w:val="16"/>
              </w:rPr>
              <w:t>(9,417)</w:t>
            </w:r>
          </w:p>
        </w:tc>
        <w:tc>
          <w:tcPr>
            <w:tcW w:w="20" w:type="dxa"/>
            <w:vAlign w:val="bottom"/>
          </w:tcPr>
          <w:p w14:paraId="456B2E78" w14:textId="77777777" w:rsidR="0049649F" w:rsidRDefault="0049649F">
            <w:pPr>
              <w:rPr>
                <w:sz w:val="18"/>
                <w:szCs w:val="18"/>
              </w:rPr>
            </w:pPr>
          </w:p>
        </w:tc>
      </w:tr>
      <w:tr w:rsidR="0049649F" w14:paraId="30D9064A" w14:textId="77777777">
        <w:trPr>
          <w:trHeight w:val="219"/>
        </w:trPr>
        <w:tc>
          <w:tcPr>
            <w:tcW w:w="8720" w:type="dxa"/>
            <w:shd w:val="clear" w:color="auto" w:fill="CFF0FC"/>
            <w:vAlign w:val="bottom"/>
          </w:tcPr>
          <w:p w14:paraId="7CF21428" w14:textId="77777777" w:rsidR="0049649F" w:rsidRDefault="005E3FAB">
            <w:pPr>
              <w:ind w:left="260"/>
              <w:rPr>
                <w:sz w:val="20"/>
                <w:szCs w:val="20"/>
              </w:rPr>
            </w:pPr>
            <w:r>
              <w:rPr>
                <w:rFonts w:ascii="Arial" w:eastAsia="Arial" w:hAnsi="Arial" w:cs="Arial"/>
                <w:sz w:val="16"/>
                <w:szCs w:val="16"/>
              </w:rPr>
              <w:t>Issuance of common shares upon exercise of share options</w:t>
            </w:r>
          </w:p>
        </w:tc>
        <w:tc>
          <w:tcPr>
            <w:tcW w:w="180" w:type="dxa"/>
            <w:shd w:val="clear" w:color="auto" w:fill="CFF0FC"/>
            <w:vAlign w:val="bottom"/>
          </w:tcPr>
          <w:p w14:paraId="6DFC4102" w14:textId="77777777" w:rsidR="0049649F" w:rsidRDefault="0049649F">
            <w:pPr>
              <w:rPr>
                <w:sz w:val="19"/>
                <w:szCs w:val="19"/>
              </w:rPr>
            </w:pPr>
          </w:p>
        </w:tc>
        <w:tc>
          <w:tcPr>
            <w:tcW w:w="840" w:type="dxa"/>
            <w:shd w:val="clear" w:color="auto" w:fill="CFF0FC"/>
            <w:vAlign w:val="bottom"/>
          </w:tcPr>
          <w:p w14:paraId="0156DAF3" w14:textId="77777777" w:rsidR="0049649F" w:rsidRDefault="005E3FAB">
            <w:pPr>
              <w:jc w:val="right"/>
              <w:rPr>
                <w:sz w:val="20"/>
                <w:szCs w:val="20"/>
              </w:rPr>
            </w:pPr>
            <w:r>
              <w:rPr>
                <w:rFonts w:ascii="Arial" w:eastAsia="Arial" w:hAnsi="Arial" w:cs="Arial"/>
                <w:sz w:val="16"/>
                <w:szCs w:val="16"/>
              </w:rPr>
              <w:t>1,295</w:t>
            </w:r>
          </w:p>
        </w:tc>
        <w:tc>
          <w:tcPr>
            <w:tcW w:w="160" w:type="dxa"/>
            <w:shd w:val="clear" w:color="auto" w:fill="CFF0FC"/>
            <w:vAlign w:val="bottom"/>
          </w:tcPr>
          <w:p w14:paraId="7C1A3B12" w14:textId="77777777" w:rsidR="0049649F" w:rsidRDefault="0049649F">
            <w:pPr>
              <w:rPr>
                <w:sz w:val="19"/>
                <w:szCs w:val="19"/>
              </w:rPr>
            </w:pPr>
          </w:p>
        </w:tc>
        <w:tc>
          <w:tcPr>
            <w:tcW w:w="120" w:type="dxa"/>
            <w:shd w:val="clear" w:color="auto" w:fill="CFF0FC"/>
            <w:vAlign w:val="bottom"/>
          </w:tcPr>
          <w:p w14:paraId="1559147C" w14:textId="77777777" w:rsidR="0049649F" w:rsidRDefault="0049649F">
            <w:pPr>
              <w:rPr>
                <w:sz w:val="19"/>
                <w:szCs w:val="19"/>
              </w:rPr>
            </w:pPr>
          </w:p>
        </w:tc>
        <w:tc>
          <w:tcPr>
            <w:tcW w:w="220" w:type="dxa"/>
            <w:shd w:val="clear" w:color="auto" w:fill="CFF0FC"/>
            <w:vAlign w:val="bottom"/>
          </w:tcPr>
          <w:p w14:paraId="15738A21" w14:textId="77777777" w:rsidR="0049649F" w:rsidRDefault="0049649F">
            <w:pPr>
              <w:rPr>
                <w:sz w:val="19"/>
                <w:szCs w:val="19"/>
              </w:rPr>
            </w:pPr>
          </w:p>
        </w:tc>
        <w:tc>
          <w:tcPr>
            <w:tcW w:w="880" w:type="dxa"/>
            <w:shd w:val="clear" w:color="auto" w:fill="CFF0FC"/>
            <w:vAlign w:val="bottom"/>
          </w:tcPr>
          <w:p w14:paraId="0C86C67E" w14:textId="77777777" w:rsidR="0049649F" w:rsidRDefault="005E3FAB">
            <w:pPr>
              <w:jc w:val="right"/>
              <w:rPr>
                <w:sz w:val="20"/>
                <w:szCs w:val="20"/>
              </w:rPr>
            </w:pPr>
            <w:r>
              <w:rPr>
                <w:rFonts w:ascii="Arial" w:eastAsia="Arial" w:hAnsi="Arial" w:cs="Arial"/>
                <w:sz w:val="16"/>
                <w:szCs w:val="16"/>
              </w:rPr>
              <w:t>126</w:t>
            </w:r>
          </w:p>
        </w:tc>
        <w:tc>
          <w:tcPr>
            <w:tcW w:w="120" w:type="dxa"/>
            <w:shd w:val="clear" w:color="auto" w:fill="CFF0FC"/>
            <w:vAlign w:val="bottom"/>
          </w:tcPr>
          <w:p w14:paraId="29799396" w14:textId="77777777" w:rsidR="0049649F" w:rsidRDefault="0049649F">
            <w:pPr>
              <w:rPr>
                <w:sz w:val="19"/>
                <w:szCs w:val="19"/>
              </w:rPr>
            </w:pPr>
          </w:p>
        </w:tc>
        <w:tc>
          <w:tcPr>
            <w:tcW w:w="20" w:type="dxa"/>
            <w:vAlign w:val="bottom"/>
          </w:tcPr>
          <w:p w14:paraId="381FA3BB" w14:textId="77777777" w:rsidR="0049649F" w:rsidRDefault="0049649F">
            <w:pPr>
              <w:rPr>
                <w:sz w:val="19"/>
                <w:szCs w:val="19"/>
              </w:rPr>
            </w:pPr>
          </w:p>
        </w:tc>
      </w:tr>
      <w:tr w:rsidR="0049649F" w14:paraId="23567F35" w14:textId="77777777">
        <w:trPr>
          <w:trHeight w:val="213"/>
        </w:trPr>
        <w:tc>
          <w:tcPr>
            <w:tcW w:w="8720" w:type="dxa"/>
            <w:vAlign w:val="bottom"/>
          </w:tcPr>
          <w:p w14:paraId="10D3180E" w14:textId="77777777" w:rsidR="0049649F" w:rsidRDefault="005E3FAB">
            <w:pPr>
              <w:ind w:left="260"/>
              <w:rPr>
                <w:sz w:val="20"/>
                <w:szCs w:val="20"/>
              </w:rPr>
            </w:pPr>
            <w:r>
              <w:rPr>
                <w:rFonts w:ascii="Arial" w:eastAsia="Arial" w:hAnsi="Arial" w:cs="Arial"/>
                <w:sz w:val="16"/>
                <w:szCs w:val="16"/>
              </w:rPr>
              <w:t xml:space="preserve">Dividends paid to </w:t>
            </w:r>
            <w:r>
              <w:rPr>
                <w:rFonts w:ascii="Arial" w:eastAsia="Arial" w:hAnsi="Arial" w:cs="Arial"/>
                <w:sz w:val="16"/>
                <w:szCs w:val="16"/>
              </w:rPr>
              <w:t>noncontrolling interest</w:t>
            </w:r>
          </w:p>
        </w:tc>
        <w:tc>
          <w:tcPr>
            <w:tcW w:w="180" w:type="dxa"/>
            <w:vAlign w:val="bottom"/>
          </w:tcPr>
          <w:p w14:paraId="0D4E9C64" w14:textId="77777777" w:rsidR="0049649F" w:rsidRDefault="0049649F">
            <w:pPr>
              <w:rPr>
                <w:sz w:val="18"/>
                <w:szCs w:val="18"/>
              </w:rPr>
            </w:pPr>
          </w:p>
        </w:tc>
        <w:tc>
          <w:tcPr>
            <w:tcW w:w="1000" w:type="dxa"/>
            <w:gridSpan w:val="2"/>
            <w:vAlign w:val="bottom"/>
          </w:tcPr>
          <w:p w14:paraId="1BD270DC" w14:textId="77777777" w:rsidR="0049649F" w:rsidRDefault="005E3FAB">
            <w:pPr>
              <w:ind w:right="180"/>
              <w:jc w:val="right"/>
              <w:rPr>
                <w:sz w:val="20"/>
                <w:szCs w:val="20"/>
              </w:rPr>
            </w:pPr>
            <w:r>
              <w:rPr>
                <w:rFonts w:ascii="Arial" w:eastAsia="Arial" w:hAnsi="Arial" w:cs="Arial"/>
                <w:sz w:val="16"/>
                <w:szCs w:val="16"/>
              </w:rPr>
              <w:t>—</w:t>
            </w:r>
          </w:p>
        </w:tc>
        <w:tc>
          <w:tcPr>
            <w:tcW w:w="120" w:type="dxa"/>
            <w:vAlign w:val="bottom"/>
          </w:tcPr>
          <w:p w14:paraId="73407B2A" w14:textId="77777777" w:rsidR="0049649F" w:rsidRDefault="0049649F">
            <w:pPr>
              <w:rPr>
                <w:sz w:val="18"/>
                <w:szCs w:val="18"/>
              </w:rPr>
            </w:pPr>
          </w:p>
        </w:tc>
        <w:tc>
          <w:tcPr>
            <w:tcW w:w="220" w:type="dxa"/>
            <w:vAlign w:val="bottom"/>
          </w:tcPr>
          <w:p w14:paraId="0BC1F2E5" w14:textId="77777777" w:rsidR="0049649F" w:rsidRDefault="0049649F">
            <w:pPr>
              <w:rPr>
                <w:sz w:val="18"/>
                <w:szCs w:val="18"/>
              </w:rPr>
            </w:pPr>
          </w:p>
        </w:tc>
        <w:tc>
          <w:tcPr>
            <w:tcW w:w="1000" w:type="dxa"/>
            <w:gridSpan w:val="2"/>
            <w:vAlign w:val="bottom"/>
          </w:tcPr>
          <w:p w14:paraId="2A8FFFC1" w14:textId="77777777" w:rsidR="0049649F" w:rsidRDefault="005E3FAB">
            <w:pPr>
              <w:ind w:right="60"/>
              <w:jc w:val="right"/>
              <w:rPr>
                <w:sz w:val="20"/>
                <w:szCs w:val="20"/>
              </w:rPr>
            </w:pPr>
            <w:r>
              <w:rPr>
                <w:rFonts w:ascii="Arial" w:eastAsia="Arial" w:hAnsi="Arial" w:cs="Arial"/>
                <w:sz w:val="16"/>
                <w:szCs w:val="16"/>
              </w:rPr>
              <w:t>(2,744)</w:t>
            </w:r>
          </w:p>
        </w:tc>
        <w:tc>
          <w:tcPr>
            <w:tcW w:w="20" w:type="dxa"/>
            <w:vAlign w:val="bottom"/>
          </w:tcPr>
          <w:p w14:paraId="71534A4E" w14:textId="77777777" w:rsidR="0049649F" w:rsidRDefault="0049649F">
            <w:pPr>
              <w:rPr>
                <w:sz w:val="18"/>
                <w:szCs w:val="18"/>
              </w:rPr>
            </w:pPr>
          </w:p>
        </w:tc>
      </w:tr>
      <w:tr w:rsidR="0049649F" w14:paraId="524A7C54" w14:textId="77777777">
        <w:trPr>
          <w:trHeight w:val="213"/>
        </w:trPr>
        <w:tc>
          <w:tcPr>
            <w:tcW w:w="8720" w:type="dxa"/>
            <w:tcBorders>
              <w:top w:val="single" w:sz="8" w:space="0" w:color="CFF0FC"/>
            </w:tcBorders>
            <w:shd w:val="clear" w:color="auto" w:fill="CFF0FC"/>
            <w:vAlign w:val="bottom"/>
          </w:tcPr>
          <w:p w14:paraId="485AEB3F" w14:textId="77777777" w:rsidR="0049649F" w:rsidRDefault="005E3FAB">
            <w:pPr>
              <w:ind w:left="740"/>
              <w:rPr>
                <w:sz w:val="20"/>
                <w:szCs w:val="20"/>
              </w:rPr>
            </w:pPr>
            <w:r>
              <w:rPr>
                <w:rFonts w:ascii="Arial" w:eastAsia="Arial" w:hAnsi="Arial" w:cs="Arial"/>
                <w:sz w:val="16"/>
                <w:szCs w:val="16"/>
              </w:rPr>
              <w:t>Net cash provided by financing activities</w:t>
            </w:r>
          </w:p>
        </w:tc>
        <w:tc>
          <w:tcPr>
            <w:tcW w:w="180" w:type="dxa"/>
            <w:tcBorders>
              <w:top w:val="single" w:sz="8" w:space="0" w:color="auto"/>
              <w:bottom w:val="single" w:sz="8" w:space="0" w:color="auto"/>
            </w:tcBorders>
            <w:shd w:val="clear" w:color="auto" w:fill="CFF0FC"/>
            <w:vAlign w:val="bottom"/>
          </w:tcPr>
          <w:p w14:paraId="62FFA54E" w14:textId="77777777" w:rsidR="0049649F" w:rsidRDefault="0049649F">
            <w:pPr>
              <w:rPr>
                <w:sz w:val="18"/>
                <w:szCs w:val="18"/>
              </w:rPr>
            </w:pPr>
          </w:p>
        </w:tc>
        <w:tc>
          <w:tcPr>
            <w:tcW w:w="840" w:type="dxa"/>
            <w:tcBorders>
              <w:top w:val="single" w:sz="8" w:space="0" w:color="auto"/>
              <w:bottom w:val="single" w:sz="8" w:space="0" w:color="auto"/>
            </w:tcBorders>
            <w:shd w:val="clear" w:color="auto" w:fill="CFF0FC"/>
            <w:vAlign w:val="bottom"/>
          </w:tcPr>
          <w:p w14:paraId="04757DE0" w14:textId="77777777" w:rsidR="0049649F" w:rsidRDefault="005E3FAB">
            <w:pPr>
              <w:jc w:val="right"/>
              <w:rPr>
                <w:sz w:val="20"/>
                <w:szCs w:val="20"/>
              </w:rPr>
            </w:pPr>
            <w:r>
              <w:rPr>
                <w:rFonts w:ascii="Arial" w:eastAsia="Arial" w:hAnsi="Arial" w:cs="Arial"/>
                <w:sz w:val="16"/>
                <w:szCs w:val="16"/>
              </w:rPr>
              <w:t>220,730</w:t>
            </w:r>
          </w:p>
        </w:tc>
        <w:tc>
          <w:tcPr>
            <w:tcW w:w="160" w:type="dxa"/>
            <w:tcBorders>
              <w:top w:val="single" w:sz="8" w:space="0" w:color="CFF0FC"/>
            </w:tcBorders>
            <w:shd w:val="clear" w:color="auto" w:fill="CFF0FC"/>
            <w:vAlign w:val="bottom"/>
          </w:tcPr>
          <w:p w14:paraId="2A6ABA5E" w14:textId="77777777" w:rsidR="0049649F" w:rsidRDefault="0049649F">
            <w:pPr>
              <w:rPr>
                <w:sz w:val="18"/>
                <w:szCs w:val="18"/>
              </w:rPr>
            </w:pPr>
          </w:p>
        </w:tc>
        <w:tc>
          <w:tcPr>
            <w:tcW w:w="120" w:type="dxa"/>
            <w:tcBorders>
              <w:top w:val="single" w:sz="8" w:space="0" w:color="CFF0FC"/>
            </w:tcBorders>
            <w:shd w:val="clear" w:color="auto" w:fill="CFF0FC"/>
            <w:vAlign w:val="bottom"/>
          </w:tcPr>
          <w:p w14:paraId="5B7C6045" w14:textId="77777777" w:rsidR="0049649F" w:rsidRDefault="0049649F">
            <w:pPr>
              <w:rPr>
                <w:sz w:val="18"/>
                <w:szCs w:val="18"/>
              </w:rPr>
            </w:pPr>
          </w:p>
        </w:tc>
        <w:tc>
          <w:tcPr>
            <w:tcW w:w="220" w:type="dxa"/>
            <w:tcBorders>
              <w:top w:val="single" w:sz="8" w:space="0" w:color="auto"/>
              <w:bottom w:val="single" w:sz="8" w:space="0" w:color="auto"/>
            </w:tcBorders>
            <w:shd w:val="clear" w:color="auto" w:fill="CFF0FC"/>
            <w:vAlign w:val="bottom"/>
          </w:tcPr>
          <w:p w14:paraId="4D8612C7" w14:textId="77777777" w:rsidR="0049649F" w:rsidRDefault="0049649F">
            <w:pPr>
              <w:rPr>
                <w:sz w:val="18"/>
                <w:szCs w:val="18"/>
              </w:rPr>
            </w:pPr>
          </w:p>
        </w:tc>
        <w:tc>
          <w:tcPr>
            <w:tcW w:w="880" w:type="dxa"/>
            <w:tcBorders>
              <w:top w:val="single" w:sz="8" w:space="0" w:color="auto"/>
              <w:bottom w:val="single" w:sz="8" w:space="0" w:color="auto"/>
            </w:tcBorders>
            <w:shd w:val="clear" w:color="auto" w:fill="CFF0FC"/>
            <w:vAlign w:val="bottom"/>
          </w:tcPr>
          <w:p w14:paraId="2B8B42B9" w14:textId="77777777" w:rsidR="0049649F" w:rsidRDefault="005E3FAB">
            <w:pPr>
              <w:jc w:val="right"/>
              <w:rPr>
                <w:sz w:val="20"/>
                <w:szCs w:val="20"/>
              </w:rPr>
            </w:pPr>
            <w:r>
              <w:rPr>
                <w:rFonts w:ascii="Arial" w:eastAsia="Arial" w:hAnsi="Arial" w:cs="Arial"/>
                <w:sz w:val="16"/>
                <w:szCs w:val="16"/>
              </w:rPr>
              <w:t>386,182</w:t>
            </w:r>
          </w:p>
        </w:tc>
        <w:tc>
          <w:tcPr>
            <w:tcW w:w="120" w:type="dxa"/>
            <w:tcBorders>
              <w:top w:val="single" w:sz="8" w:space="0" w:color="CFF0FC"/>
            </w:tcBorders>
            <w:shd w:val="clear" w:color="auto" w:fill="CFF0FC"/>
            <w:vAlign w:val="bottom"/>
          </w:tcPr>
          <w:p w14:paraId="188B724D" w14:textId="77777777" w:rsidR="0049649F" w:rsidRDefault="0049649F">
            <w:pPr>
              <w:rPr>
                <w:sz w:val="18"/>
                <w:szCs w:val="18"/>
              </w:rPr>
            </w:pPr>
          </w:p>
        </w:tc>
        <w:tc>
          <w:tcPr>
            <w:tcW w:w="20" w:type="dxa"/>
            <w:vAlign w:val="bottom"/>
          </w:tcPr>
          <w:p w14:paraId="38ACA534" w14:textId="77777777" w:rsidR="0049649F" w:rsidRDefault="0049649F">
            <w:pPr>
              <w:rPr>
                <w:sz w:val="18"/>
                <w:szCs w:val="18"/>
              </w:rPr>
            </w:pPr>
          </w:p>
        </w:tc>
      </w:tr>
      <w:tr w:rsidR="0049649F" w14:paraId="14645875" w14:textId="77777777">
        <w:trPr>
          <w:trHeight w:val="206"/>
        </w:trPr>
        <w:tc>
          <w:tcPr>
            <w:tcW w:w="8720" w:type="dxa"/>
            <w:tcBorders>
              <w:bottom w:val="single" w:sz="8" w:space="0" w:color="CFF0FC"/>
            </w:tcBorders>
            <w:vAlign w:val="bottom"/>
          </w:tcPr>
          <w:p w14:paraId="0E908473" w14:textId="77777777" w:rsidR="0049649F" w:rsidRDefault="005E3FAB">
            <w:pPr>
              <w:rPr>
                <w:sz w:val="20"/>
                <w:szCs w:val="20"/>
              </w:rPr>
            </w:pPr>
            <w:r>
              <w:rPr>
                <w:rFonts w:ascii="Arial" w:eastAsia="Arial" w:hAnsi="Arial" w:cs="Arial"/>
                <w:sz w:val="16"/>
                <w:szCs w:val="16"/>
              </w:rPr>
              <w:t>Effect of exchange rate changes</w:t>
            </w:r>
          </w:p>
        </w:tc>
        <w:tc>
          <w:tcPr>
            <w:tcW w:w="180" w:type="dxa"/>
            <w:tcBorders>
              <w:bottom w:val="single" w:sz="8" w:space="0" w:color="auto"/>
            </w:tcBorders>
            <w:vAlign w:val="bottom"/>
          </w:tcPr>
          <w:p w14:paraId="5935F2C3" w14:textId="77777777" w:rsidR="0049649F" w:rsidRDefault="0049649F">
            <w:pPr>
              <w:rPr>
                <w:sz w:val="17"/>
                <w:szCs w:val="17"/>
              </w:rPr>
            </w:pPr>
          </w:p>
        </w:tc>
        <w:tc>
          <w:tcPr>
            <w:tcW w:w="840" w:type="dxa"/>
            <w:tcBorders>
              <w:bottom w:val="single" w:sz="8" w:space="0" w:color="auto"/>
            </w:tcBorders>
            <w:vAlign w:val="bottom"/>
          </w:tcPr>
          <w:p w14:paraId="05AF0B85" w14:textId="77777777" w:rsidR="0049649F" w:rsidRDefault="005E3FAB">
            <w:pPr>
              <w:jc w:val="right"/>
              <w:rPr>
                <w:sz w:val="20"/>
                <w:szCs w:val="20"/>
              </w:rPr>
            </w:pPr>
            <w:r>
              <w:rPr>
                <w:rFonts w:ascii="Arial" w:eastAsia="Arial" w:hAnsi="Arial" w:cs="Arial"/>
                <w:sz w:val="16"/>
                <w:szCs w:val="16"/>
              </w:rPr>
              <w:t>177</w:t>
            </w:r>
          </w:p>
        </w:tc>
        <w:tc>
          <w:tcPr>
            <w:tcW w:w="160" w:type="dxa"/>
            <w:tcBorders>
              <w:bottom w:val="single" w:sz="8" w:space="0" w:color="CFF0FC"/>
            </w:tcBorders>
            <w:vAlign w:val="bottom"/>
          </w:tcPr>
          <w:p w14:paraId="27599747" w14:textId="77777777" w:rsidR="0049649F" w:rsidRDefault="0049649F">
            <w:pPr>
              <w:rPr>
                <w:sz w:val="17"/>
                <w:szCs w:val="17"/>
              </w:rPr>
            </w:pPr>
          </w:p>
        </w:tc>
        <w:tc>
          <w:tcPr>
            <w:tcW w:w="120" w:type="dxa"/>
            <w:tcBorders>
              <w:bottom w:val="single" w:sz="8" w:space="0" w:color="CFF0FC"/>
            </w:tcBorders>
            <w:vAlign w:val="bottom"/>
          </w:tcPr>
          <w:p w14:paraId="330D4DD8" w14:textId="77777777" w:rsidR="0049649F" w:rsidRDefault="0049649F">
            <w:pPr>
              <w:rPr>
                <w:sz w:val="17"/>
                <w:szCs w:val="17"/>
              </w:rPr>
            </w:pPr>
          </w:p>
        </w:tc>
        <w:tc>
          <w:tcPr>
            <w:tcW w:w="220" w:type="dxa"/>
            <w:tcBorders>
              <w:bottom w:val="single" w:sz="8" w:space="0" w:color="auto"/>
            </w:tcBorders>
            <w:vAlign w:val="bottom"/>
          </w:tcPr>
          <w:p w14:paraId="20702326" w14:textId="77777777" w:rsidR="0049649F" w:rsidRDefault="0049649F">
            <w:pPr>
              <w:rPr>
                <w:sz w:val="17"/>
                <w:szCs w:val="17"/>
              </w:rPr>
            </w:pPr>
          </w:p>
        </w:tc>
        <w:tc>
          <w:tcPr>
            <w:tcW w:w="880" w:type="dxa"/>
            <w:tcBorders>
              <w:bottom w:val="single" w:sz="8" w:space="0" w:color="auto"/>
            </w:tcBorders>
            <w:vAlign w:val="bottom"/>
          </w:tcPr>
          <w:p w14:paraId="09012DD1" w14:textId="77777777" w:rsidR="0049649F" w:rsidRDefault="005E3FAB">
            <w:pPr>
              <w:jc w:val="right"/>
              <w:rPr>
                <w:sz w:val="20"/>
                <w:szCs w:val="20"/>
              </w:rPr>
            </w:pPr>
            <w:r>
              <w:rPr>
                <w:rFonts w:ascii="Arial" w:eastAsia="Arial" w:hAnsi="Arial" w:cs="Arial"/>
                <w:sz w:val="16"/>
                <w:szCs w:val="16"/>
              </w:rPr>
              <w:t>42</w:t>
            </w:r>
          </w:p>
        </w:tc>
        <w:tc>
          <w:tcPr>
            <w:tcW w:w="120" w:type="dxa"/>
            <w:tcBorders>
              <w:bottom w:val="single" w:sz="8" w:space="0" w:color="CFF0FC"/>
            </w:tcBorders>
            <w:vAlign w:val="bottom"/>
          </w:tcPr>
          <w:p w14:paraId="0D476992" w14:textId="77777777" w:rsidR="0049649F" w:rsidRDefault="0049649F">
            <w:pPr>
              <w:rPr>
                <w:sz w:val="17"/>
                <w:szCs w:val="17"/>
              </w:rPr>
            </w:pPr>
          </w:p>
        </w:tc>
        <w:tc>
          <w:tcPr>
            <w:tcW w:w="20" w:type="dxa"/>
            <w:vAlign w:val="bottom"/>
          </w:tcPr>
          <w:p w14:paraId="07A9B3D3" w14:textId="77777777" w:rsidR="0049649F" w:rsidRDefault="0049649F">
            <w:pPr>
              <w:rPr>
                <w:sz w:val="17"/>
                <w:szCs w:val="17"/>
              </w:rPr>
            </w:pPr>
          </w:p>
        </w:tc>
      </w:tr>
      <w:tr w:rsidR="0049649F" w14:paraId="7B7D2161" w14:textId="77777777">
        <w:trPr>
          <w:trHeight w:val="213"/>
        </w:trPr>
        <w:tc>
          <w:tcPr>
            <w:tcW w:w="8720" w:type="dxa"/>
            <w:shd w:val="clear" w:color="auto" w:fill="CFF0FC"/>
            <w:vAlign w:val="bottom"/>
          </w:tcPr>
          <w:p w14:paraId="68A239D2" w14:textId="77777777" w:rsidR="0049649F" w:rsidRDefault="005E3FAB">
            <w:pPr>
              <w:ind w:left="740"/>
              <w:rPr>
                <w:sz w:val="20"/>
                <w:szCs w:val="20"/>
              </w:rPr>
            </w:pPr>
            <w:r>
              <w:rPr>
                <w:rFonts w:ascii="Arial" w:eastAsia="Arial" w:hAnsi="Arial" w:cs="Arial"/>
                <w:sz w:val="16"/>
                <w:szCs w:val="16"/>
              </w:rPr>
              <w:t>Net (decrease) increase in cash, cash equivalents and restricted cash</w:t>
            </w:r>
          </w:p>
        </w:tc>
        <w:tc>
          <w:tcPr>
            <w:tcW w:w="180" w:type="dxa"/>
            <w:shd w:val="clear" w:color="auto" w:fill="CFF0FC"/>
            <w:vAlign w:val="bottom"/>
          </w:tcPr>
          <w:p w14:paraId="32912BC5" w14:textId="77777777" w:rsidR="0049649F" w:rsidRDefault="0049649F">
            <w:pPr>
              <w:rPr>
                <w:sz w:val="18"/>
                <w:szCs w:val="18"/>
              </w:rPr>
            </w:pPr>
          </w:p>
        </w:tc>
        <w:tc>
          <w:tcPr>
            <w:tcW w:w="1000" w:type="dxa"/>
            <w:gridSpan w:val="2"/>
            <w:shd w:val="clear" w:color="auto" w:fill="CFF0FC"/>
            <w:vAlign w:val="bottom"/>
          </w:tcPr>
          <w:p w14:paraId="0648EF6C" w14:textId="77777777" w:rsidR="0049649F" w:rsidRDefault="005E3FAB">
            <w:pPr>
              <w:ind w:right="100"/>
              <w:jc w:val="right"/>
              <w:rPr>
                <w:sz w:val="20"/>
                <w:szCs w:val="20"/>
              </w:rPr>
            </w:pPr>
            <w:r>
              <w:rPr>
                <w:rFonts w:ascii="Arial" w:eastAsia="Arial" w:hAnsi="Arial" w:cs="Arial"/>
                <w:sz w:val="16"/>
                <w:szCs w:val="16"/>
              </w:rPr>
              <w:t>(72,740)</w:t>
            </w:r>
          </w:p>
        </w:tc>
        <w:tc>
          <w:tcPr>
            <w:tcW w:w="120" w:type="dxa"/>
            <w:shd w:val="clear" w:color="auto" w:fill="CFF0FC"/>
            <w:vAlign w:val="bottom"/>
          </w:tcPr>
          <w:p w14:paraId="3715C752" w14:textId="77777777" w:rsidR="0049649F" w:rsidRDefault="0049649F">
            <w:pPr>
              <w:rPr>
                <w:sz w:val="18"/>
                <w:szCs w:val="18"/>
              </w:rPr>
            </w:pPr>
          </w:p>
        </w:tc>
        <w:tc>
          <w:tcPr>
            <w:tcW w:w="220" w:type="dxa"/>
            <w:shd w:val="clear" w:color="auto" w:fill="CFF0FC"/>
            <w:vAlign w:val="bottom"/>
          </w:tcPr>
          <w:p w14:paraId="598C5A65" w14:textId="77777777" w:rsidR="0049649F" w:rsidRDefault="0049649F">
            <w:pPr>
              <w:rPr>
                <w:sz w:val="18"/>
                <w:szCs w:val="18"/>
              </w:rPr>
            </w:pPr>
          </w:p>
        </w:tc>
        <w:tc>
          <w:tcPr>
            <w:tcW w:w="880" w:type="dxa"/>
            <w:shd w:val="clear" w:color="auto" w:fill="CFF0FC"/>
            <w:vAlign w:val="bottom"/>
          </w:tcPr>
          <w:p w14:paraId="7874CB13" w14:textId="77777777" w:rsidR="0049649F" w:rsidRDefault="005E3FAB">
            <w:pPr>
              <w:jc w:val="right"/>
              <w:rPr>
                <w:sz w:val="20"/>
                <w:szCs w:val="20"/>
              </w:rPr>
            </w:pPr>
            <w:r>
              <w:rPr>
                <w:rFonts w:ascii="Arial" w:eastAsia="Arial" w:hAnsi="Arial" w:cs="Arial"/>
                <w:sz w:val="16"/>
                <w:szCs w:val="16"/>
              </w:rPr>
              <w:t>52,977</w:t>
            </w:r>
          </w:p>
        </w:tc>
        <w:tc>
          <w:tcPr>
            <w:tcW w:w="120" w:type="dxa"/>
            <w:shd w:val="clear" w:color="auto" w:fill="CFF0FC"/>
            <w:vAlign w:val="bottom"/>
          </w:tcPr>
          <w:p w14:paraId="339F97CE" w14:textId="77777777" w:rsidR="0049649F" w:rsidRDefault="0049649F">
            <w:pPr>
              <w:rPr>
                <w:sz w:val="18"/>
                <w:szCs w:val="18"/>
              </w:rPr>
            </w:pPr>
          </w:p>
        </w:tc>
        <w:tc>
          <w:tcPr>
            <w:tcW w:w="20" w:type="dxa"/>
            <w:vAlign w:val="bottom"/>
          </w:tcPr>
          <w:p w14:paraId="0C8F9613" w14:textId="77777777" w:rsidR="0049649F" w:rsidRDefault="0049649F">
            <w:pPr>
              <w:rPr>
                <w:sz w:val="18"/>
                <w:szCs w:val="18"/>
              </w:rPr>
            </w:pPr>
          </w:p>
        </w:tc>
      </w:tr>
      <w:tr w:rsidR="0049649F" w14:paraId="17B58537" w14:textId="77777777">
        <w:trPr>
          <w:trHeight w:val="213"/>
        </w:trPr>
        <w:tc>
          <w:tcPr>
            <w:tcW w:w="8720" w:type="dxa"/>
            <w:tcBorders>
              <w:bottom w:val="single" w:sz="8" w:space="0" w:color="CFF0FC"/>
            </w:tcBorders>
            <w:vAlign w:val="bottom"/>
          </w:tcPr>
          <w:p w14:paraId="0A767536" w14:textId="77777777" w:rsidR="0049649F" w:rsidRDefault="005E3FAB">
            <w:pPr>
              <w:rPr>
                <w:sz w:val="20"/>
                <w:szCs w:val="20"/>
              </w:rPr>
            </w:pPr>
            <w:r>
              <w:rPr>
                <w:rFonts w:ascii="Arial" w:eastAsia="Arial" w:hAnsi="Arial" w:cs="Arial"/>
                <w:sz w:val="16"/>
                <w:szCs w:val="16"/>
              </w:rPr>
              <w:t xml:space="preserve">Cash, cash </w:t>
            </w:r>
            <w:r>
              <w:rPr>
                <w:rFonts w:ascii="Arial" w:eastAsia="Arial" w:hAnsi="Arial" w:cs="Arial"/>
                <w:sz w:val="16"/>
                <w:szCs w:val="16"/>
              </w:rPr>
              <w:t>equivalents and restricted cash, beginning of the year</w:t>
            </w:r>
          </w:p>
        </w:tc>
        <w:tc>
          <w:tcPr>
            <w:tcW w:w="180" w:type="dxa"/>
            <w:tcBorders>
              <w:bottom w:val="single" w:sz="8" w:space="0" w:color="auto"/>
            </w:tcBorders>
            <w:vAlign w:val="bottom"/>
          </w:tcPr>
          <w:p w14:paraId="7D7B4C8A" w14:textId="77777777" w:rsidR="0049649F" w:rsidRDefault="0049649F">
            <w:pPr>
              <w:rPr>
                <w:sz w:val="18"/>
                <w:szCs w:val="18"/>
              </w:rPr>
            </w:pPr>
          </w:p>
        </w:tc>
        <w:tc>
          <w:tcPr>
            <w:tcW w:w="840" w:type="dxa"/>
            <w:tcBorders>
              <w:bottom w:val="single" w:sz="8" w:space="0" w:color="auto"/>
            </w:tcBorders>
            <w:vAlign w:val="bottom"/>
          </w:tcPr>
          <w:p w14:paraId="7E34459C" w14:textId="77777777" w:rsidR="0049649F" w:rsidRDefault="005E3FAB">
            <w:pPr>
              <w:jc w:val="right"/>
              <w:rPr>
                <w:sz w:val="20"/>
                <w:szCs w:val="20"/>
              </w:rPr>
            </w:pPr>
            <w:r>
              <w:rPr>
                <w:rFonts w:ascii="Arial" w:eastAsia="Arial" w:hAnsi="Arial" w:cs="Arial"/>
                <w:sz w:val="16"/>
                <w:szCs w:val="16"/>
              </w:rPr>
              <w:t>277,905</w:t>
            </w:r>
          </w:p>
        </w:tc>
        <w:tc>
          <w:tcPr>
            <w:tcW w:w="160" w:type="dxa"/>
            <w:tcBorders>
              <w:bottom w:val="single" w:sz="8" w:space="0" w:color="CFF0FC"/>
            </w:tcBorders>
            <w:vAlign w:val="bottom"/>
          </w:tcPr>
          <w:p w14:paraId="365F7F10" w14:textId="77777777" w:rsidR="0049649F" w:rsidRDefault="0049649F">
            <w:pPr>
              <w:rPr>
                <w:sz w:val="18"/>
                <w:szCs w:val="18"/>
              </w:rPr>
            </w:pPr>
          </w:p>
        </w:tc>
        <w:tc>
          <w:tcPr>
            <w:tcW w:w="120" w:type="dxa"/>
            <w:tcBorders>
              <w:bottom w:val="single" w:sz="8" w:space="0" w:color="CFF0FC"/>
            </w:tcBorders>
            <w:vAlign w:val="bottom"/>
          </w:tcPr>
          <w:p w14:paraId="089A595D" w14:textId="77777777" w:rsidR="0049649F" w:rsidRDefault="0049649F">
            <w:pPr>
              <w:rPr>
                <w:sz w:val="18"/>
                <w:szCs w:val="18"/>
              </w:rPr>
            </w:pPr>
          </w:p>
        </w:tc>
        <w:tc>
          <w:tcPr>
            <w:tcW w:w="220" w:type="dxa"/>
            <w:tcBorders>
              <w:bottom w:val="single" w:sz="8" w:space="0" w:color="auto"/>
            </w:tcBorders>
            <w:vAlign w:val="bottom"/>
          </w:tcPr>
          <w:p w14:paraId="24630261" w14:textId="77777777" w:rsidR="0049649F" w:rsidRDefault="0049649F">
            <w:pPr>
              <w:rPr>
                <w:sz w:val="18"/>
                <w:szCs w:val="18"/>
              </w:rPr>
            </w:pPr>
          </w:p>
        </w:tc>
        <w:tc>
          <w:tcPr>
            <w:tcW w:w="880" w:type="dxa"/>
            <w:tcBorders>
              <w:bottom w:val="single" w:sz="8" w:space="0" w:color="auto"/>
            </w:tcBorders>
            <w:vAlign w:val="bottom"/>
          </w:tcPr>
          <w:p w14:paraId="055F028E" w14:textId="77777777" w:rsidR="0049649F" w:rsidRDefault="005E3FAB">
            <w:pPr>
              <w:jc w:val="right"/>
              <w:rPr>
                <w:sz w:val="20"/>
                <w:szCs w:val="20"/>
              </w:rPr>
            </w:pPr>
            <w:r>
              <w:rPr>
                <w:rFonts w:ascii="Arial" w:eastAsia="Arial" w:hAnsi="Arial" w:cs="Arial"/>
                <w:sz w:val="16"/>
                <w:szCs w:val="16"/>
              </w:rPr>
              <w:t>224,928</w:t>
            </w:r>
          </w:p>
        </w:tc>
        <w:tc>
          <w:tcPr>
            <w:tcW w:w="120" w:type="dxa"/>
            <w:tcBorders>
              <w:bottom w:val="single" w:sz="8" w:space="0" w:color="CFF0FC"/>
            </w:tcBorders>
            <w:vAlign w:val="bottom"/>
          </w:tcPr>
          <w:p w14:paraId="28F1C7B8" w14:textId="77777777" w:rsidR="0049649F" w:rsidRDefault="0049649F">
            <w:pPr>
              <w:rPr>
                <w:sz w:val="18"/>
                <w:szCs w:val="18"/>
              </w:rPr>
            </w:pPr>
          </w:p>
        </w:tc>
        <w:tc>
          <w:tcPr>
            <w:tcW w:w="20" w:type="dxa"/>
            <w:vAlign w:val="bottom"/>
          </w:tcPr>
          <w:p w14:paraId="5E87B848" w14:textId="77777777" w:rsidR="0049649F" w:rsidRDefault="0049649F">
            <w:pPr>
              <w:rPr>
                <w:sz w:val="18"/>
                <w:szCs w:val="18"/>
              </w:rPr>
            </w:pPr>
          </w:p>
        </w:tc>
      </w:tr>
      <w:tr w:rsidR="0049649F" w14:paraId="582B86A9" w14:textId="77777777">
        <w:trPr>
          <w:trHeight w:val="209"/>
        </w:trPr>
        <w:tc>
          <w:tcPr>
            <w:tcW w:w="8720" w:type="dxa"/>
            <w:shd w:val="clear" w:color="auto" w:fill="CFF0FC"/>
            <w:vAlign w:val="bottom"/>
          </w:tcPr>
          <w:p w14:paraId="29C44767" w14:textId="77777777" w:rsidR="0049649F" w:rsidRDefault="005E3FAB">
            <w:pPr>
              <w:rPr>
                <w:sz w:val="20"/>
                <w:szCs w:val="20"/>
              </w:rPr>
            </w:pPr>
            <w:r>
              <w:rPr>
                <w:rFonts w:ascii="Arial" w:eastAsia="Arial" w:hAnsi="Arial" w:cs="Arial"/>
                <w:sz w:val="16"/>
                <w:szCs w:val="16"/>
              </w:rPr>
              <w:t>Cash, cash equivalents and restricted cash, end of the year</w:t>
            </w:r>
          </w:p>
        </w:tc>
        <w:tc>
          <w:tcPr>
            <w:tcW w:w="180" w:type="dxa"/>
            <w:shd w:val="clear" w:color="auto" w:fill="CFF0FC"/>
            <w:vAlign w:val="bottom"/>
          </w:tcPr>
          <w:p w14:paraId="69F40BA3" w14:textId="77777777" w:rsidR="0049649F" w:rsidRDefault="005E3FAB">
            <w:pPr>
              <w:jc w:val="right"/>
              <w:rPr>
                <w:sz w:val="20"/>
                <w:szCs w:val="20"/>
              </w:rPr>
            </w:pPr>
            <w:r>
              <w:rPr>
                <w:rFonts w:ascii="Arial" w:eastAsia="Arial" w:hAnsi="Arial" w:cs="Arial"/>
                <w:w w:val="89"/>
                <w:sz w:val="16"/>
                <w:szCs w:val="16"/>
              </w:rPr>
              <w:t>$</w:t>
            </w:r>
          </w:p>
        </w:tc>
        <w:tc>
          <w:tcPr>
            <w:tcW w:w="840" w:type="dxa"/>
            <w:shd w:val="clear" w:color="auto" w:fill="CFF0FC"/>
            <w:vAlign w:val="bottom"/>
          </w:tcPr>
          <w:p w14:paraId="526F6885" w14:textId="77777777" w:rsidR="0049649F" w:rsidRDefault="005E3FAB">
            <w:pPr>
              <w:jc w:val="right"/>
              <w:rPr>
                <w:sz w:val="20"/>
                <w:szCs w:val="20"/>
              </w:rPr>
            </w:pPr>
            <w:r>
              <w:rPr>
                <w:rFonts w:ascii="Arial" w:eastAsia="Arial" w:hAnsi="Arial" w:cs="Arial"/>
                <w:sz w:val="16"/>
                <w:szCs w:val="16"/>
              </w:rPr>
              <w:t>205,165</w:t>
            </w:r>
          </w:p>
        </w:tc>
        <w:tc>
          <w:tcPr>
            <w:tcW w:w="160" w:type="dxa"/>
            <w:shd w:val="clear" w:color="auto" w:fill="CFF0FC"/>
            <w:vAlign w:val="bottom"/>
          </w:tcPr>
          <w:p w14:paraId="17099D45" w14:textId="77777777" w:rsidR="0049649F" w:rsidRDefault="0049649F">
            <w:pPr>
              <w:rPr>
                <w:sz w:val="18"/>
                <w:szCs w:val="18"/>
              </w:rPr>
            </w:pPr>
          </w:p>
        </w:tc>
        <w:tc>
          <w:tcPr>
            <w:tcW w:w="340" w:type="dxa"/>
            <w:gridSpan w:val="2"/>
            <w:shd w:val="clear" w:color="auto" w:fill="CFF0FC"/>
            <w:vAlign w:val="bottom"/>
          </w:tcPr>
          <w:p w14:paraId="66E32992" w14:textId="77777777" w:rsidR="0049649F" w:rsidRDefault="005E3FAB">
            <w:pPr>
              <w:ind w:right="140"/>
              <w:jc w:val="right"/>
              <w:rPr>
                <w:sz w:val="20"/>
                <w:szCs w:val="20"/>
              </w:rPr>
            </w:pPr>
            <w:r>
              <w:rPr>
                <w:rFonts w:ascii="Arial" w:eastAsia="Arial" w:hAnsi="Arial" w:cs="Arial"/>
                <w:sz w:val="16"/>
                <w:szCs w:val="16"/>
              </w:rPr>
              <w:t>$</w:t>
            </w:r>
          </w:p>
        </w:tc>
        <w:tc>
          <w:tcPr>
            <w:tcW w:w="880" w:type="dxa"/>
            <w:shd w:val="clear" w:color="auto" w:fill="CFF0FC"/>
            <w:vAlign w:val="bottom"/>
          </w:tcPr>
          <w:p w14:paraId="33BEA726" w14:textId="77777777" w:rsidR="0049649F" w:rsidRDefault="005E3FAB">
            <w:pPr>
              <w:jc w:val="right"/>
              <w:rPr>
                <w:sz w:val="20"/>
                <w:szCs w:val="20"/>
              </w:rPr>
            </w:pPr>
            <w:r>
              <w:rPr>
                <w:rFonts w:ascii="Arial" w:eastAsia="Arial" w:hAnsi="Arial" w:cs="Arial"/>
                <w:sz w:val="16"/>
                <w:szCs w:val="16"/>
              </w:rPr>
              <w:t>277,905</w:t>
            </w:r>
          </w:p>
        </w:tc>
        <w:tc>
          <w:tcPr>
            <w:tcW w:w="120" w:type="dxa"/>
            <w:shd w:val="clear" w:color="auto" w:fill="CFF0FC"/>
            <w:vAlign w:val="bottom"/>
          </w:tcPr>
          <w:p w14:paraId="341F1FDE" w14:textId="77777777" w:rsidR="0049649F" w:rsidRDefault="0049649F">
            <w:pPr>
              <w:rPr>
                <w:sz w:val="18"/>
                <w:szCs w:val="18"/>
              </w:rPr>
            </w:pPr>
          </w:p>
        </w:tc>
        <w:tc>
          <w:tcPr>
            <w:tcW w:w="20" w:type="dxa"/>
            <w:vAlign w:val="bottom"/>
          </w:tcPr>
          <w:p w14:paraId="291650EE" w14:textId="77777777" w:rsidR="0049649F" w:rsidRDefault="0049649F">
            <w:pPr>
              <w:rPr>
                <w:sz w:val="18"/>
                <w:szCs w:val="18"/>
              </w:rPr>
            </w:pPr>
          </w:p>
        </w:tc>
      </w:tr>
      <w:tr w:rsidR="0049649F" w14:paraId="14A86E9D" w14:textId="77777777">
        <w:trPr>
          <w:trHeight w:val="20"/>
        </w:trPr>
        <w:tc>
          <w:tcPr>
            <w:tcW w:w="8720" w:type="dxa"/>
            <w:tcBorders>
              <w:top w:val="single" w:sz="8" w:space="0" w:color="CFF0FC"/>
            </w:tcBorders>
            <w:vAlign w:val="bottom"/>
          </w:tcPr>
          <w:p w14:paraId="18D9F72F" w14:textId="77777777" w:rsidR="0049649F" w:rsidRDefault="0049649F">
            <w:pPr>
              <w:spacing w:line="20" w:lineRule="exact"/>
              <w:rPr>
                <w:sz w:val="1"/>
                <w:szCs w:val="1"/>
              </w:rPr>
            </w:pPr>
          </w:p>
        </w:tc>
        <w:tc>
          <w:tcPr>
            <w:tcW w:w="180" w:type="dxa"/>
            <w:tcBorders>
              <w:top w:val="single" w:sz="8" w:space="0" w:color="auto"/>
              <w:bottom w:val="single" w:sz="8" w:space="0" w:color="auto"/>
            </w:tcBorders>
            <w:vAlign w:val="bottom"/>
          </w:tcPr>
          <w:p w14:paraId="7CEC8E3A" w14:textId="77777777" w:rsidR="0049649F" w:rsidRDefault="0049649F">
            <w:pPr>
              <w:spacing w:line="20" w:lineRule="exact"/>
              <w:rPr>
                <w:sz w:val="1"/>
                <w:szCs w:val="1"/>
              </w:rPr>
            </w:pPr>
          </w:p>
        </w:tc>
        <w:tc>
          <w:tcPr>
            <w:tcW w:w="840" w:type="dxa"/>
            <w:tcBorders>
              <w:top w:val="single" w:sz="8" w:space="0" w:color="auto"/>
              <w:bottom w:val="single" w:sz="8" w:space="0" w:color="auto"/>
            </w:tcBorders>
            <w:vAlign w:val="bottom"/>
          </w:tcPr>
          <w:p w14:paraId="1A194434" w14:textId="77777777" w:rsidR="0049649F" w:rsidRDefault="0049649F">
            <w:pPr>
              <w:spacing w:line="20" w:lineRule="exact"/>
              <w:rPr>
                <w:sz w:val="1"/>
                <w:szCs w:val="1"/>
              </w:rPr>
            </w:pPr>
          </w:p>
        </w:tc>
        <w:tc>
          <w:tcPr>
            <w:tcW w:w="160" w:type="dxa"/>
            <w:tcBorders>
              <w:top w:val="single" w:sz="8" w:space="0" w:color="CFF0FC"/>
            </w:tcBorders>
            <w:vAlign w:val="bottom"/>
          </w:tcPr>
          <w:p w14:paraId="565A3F8D" w14:textId="77777777" w:rsidR="0049649F" w:rsidRDefault="0049649F">
            <w:pPr>
              <w:spacing w:line="20" w:lineRule="exact"/>
              <w:rPr>
                <w:sz w:val="1"/>
                <w:szCs w:val="1"/>
              </w:rPr>
            </w:pPr>
          </w:p>
        </w:tc>
        <w:tc>
          <w:tcPr>
            <w:tcW w:w="120" w:type="dxa"/>
            <w:tcBorders>
              <w:top w:val="single" w:sz="8" w:space="0" w:color="CFF0FC"/>
            </w:tcBorders>
            <w:vAlign w:val="bottom"/>
          </w:tcPr>
          <w:p w14:paraId="5F44FB0F" w14:textId="77777777" w:rsidR="0049649F" w:rsidRDefault="0049649F">
            <w:pPr>
              <w:spacing w:line="20" w:lineRule="exact"/>
              <w:rPr>
                <w:sz w:val="1"/>
                <w:szCs w:val="1"/>
              </w:rPr>
            </w:pPr>
          </w:p>
        </w:tc>
        <w:tc>
          <w:tcPr>
            <w:tcW w:w="220" w:type="dxa"/>
            <w:tcBorders>
              <w:top w:val="single" w:sz="8" w:space="0" w:color="auto"/>
              <w:bottom w:val="single" w:sz="8" w:space="0" w:color="auto"/>
            </w:tcBorders>
            <w:vAlign w:val="bottom"/>
          </w:tcPr>
          <w:p w14:paraId="74604B6F" w14:textId="77777777" w:rsidR="0049649F" w:rsidRDefault="0049649F">
            <w:pPr>
              <w:spacing w:line="20" w:lineRule="exact"/>
              <w:rPr>
                <w:sz w:val="1"/>
                <w:szCs w:val="1"/>
              </w:rPr>
            </w:pPr>
          </w:p>
        </w:tc>
        <w:tc>
          <w:tcPr>
            <w:tcW w:w="880" w:type="dxa"/>
            <w:tcBorders>
              <w:top w:val="single" w:sz="8" w:space="0" w:color="auto"/>
              <w:bottom w:val="single" w:sz="8" w:space="0" w:color="auto"/>
            </w:tcBorders>
            <w:vAlign w:val="bottom"/>
          </w:tcPr>
          <w:p w14:paraId="2D3ACB20" w14:textId="77777777" w:rsidR="0049649F" w:rsidRDefault="0049649F">
            <w:pPr>
              <w:spacing w:line="20" w:lineRule="exact"/>
              <w:rPr>
                <w:sz w:val="1"/>
                <w:szCs w:val="1"/>
              </w:rPr>
            </w:pPr>
          </w:p>
        </w:tc>
        <w:tc>
          <w:tcPr>
            <w:tcW w:w="120" w:type="dxa"/>
            <w:tcBorders>
              <w:top w:val="single" w:sz="8" w:space="0" w:color="CFF0FC"/>
            </w:tcBorders>
            <w:vAlign w:val="bottom"/>
          </w:tcPr>
          <w:p w14:paraId="438F5062" w14:textId="77777777" w:rsidR="0049649F" w:rsidRDefault="0049649F">
            <w:pPr>
              <w:spacing w:line="20" w:lineRule="exact"/>
              <w:rPr>
                <w:sz w:val="1"/>
                <w:szCs w:val="1"/>
              </w:rPr>
            </w:pPr>
          </w:p>
        </w:tc>
        <w:tc>
          <w:tcPr>
            <w:tcW w:w="20" w:type="dxa"/>
            <w:vAlign w:val="bottom"/>
          </w:tcPr>
          <w:p w14:paraId="6C0B9D8F" w14:textId="77777777" w:rsidR="0049649F" w:rsidRDefault="0049649F">
            <w:pPr>
              <w:spacing w:line="20" w:lineRule="exact"/>
              <w:rPr>
                <w:sz w:val="1"/>
                <w:szCs w:val="1"/>
              </w:rPr>
            </w:pPr>
          </w:p>
        </w:tc>
      </w:tr>
      <w:tr w:rsidR="0049649F" w14:paraId="72E27B26" w14:textId="77777777">
        <w:trPr>
          <w:trHeight w:val="612"/>
        </w:trPr>
        <w:tc>
          <w:tcPr>
            <w:tcW w:w="8720" w:type="dxa"/>
            <w:tcBorders>
              <w:bottom w:val="single" w:sz="8" w:space="0" w:color="9A9A9A"/>
            </w:tcBorders>
            <w:vAlign w:val="bottom"/>
          </w:tcPr>
          <w:p w14:paraId="1CA833A9" w14:textId="77777777" w:rsidR="0049649F" w:rsidRDefault="0049649F">
            <w:pPr>
              <w:rPr>
                <w:sz w:val="24"/>
                <w:szCs w:val="24"/>
              </w:rPr>
            </w:pPr>
          </w:p>
        </w:tc>
        <w:tc>
          <w:tcPr>
            <w:tcW w:w="180" w:type="dxa"/>
            <w:tcBorders>
              <w:bottom w:val="single" w:sz="8" w:space="0" w:color="9A9A9A"/>
            </w:tcBorders>
            <w:vAlign w:val="bottom"/>
          </w:tcPr>
          <w:p w14:paraId="7BD29DD4" w14:textId="77777777" w:rsidR="0049649F" w:rsidRDefault="0049649F">
            <w:pPr>
              <w:rPr>
                <w:sz w:val="24"/>
                <w:szCs w:val="24"/>
              </w:rPr>
            </w:pPr>
          </w:p>
        </w:tc>
        <w:tc>
          <w:tcPr>
            <w:tcW w:w="840" w:type="dxa"/>
            <w:tcBorders>
              <w:bottom w:val="single" w:sz="8" w:space="0" w:color="9A9A9A"/>
            </w:tcBorders>
            <w:vAlign w:val="bottom"/>
          </w:tcPr>
          <w:p w14:paraId="59FDBA23" w14:textId="77777777" w:rsidR="0049649F" w:rsidRDefault="0049649F">
            <w:pPr>
              <w:rPr>
                <w:sz w:val="24"/>
                <w:szCs w:val="24"/>
              </w:rPr>
            </w:pPr>
          </w:p>
        </w:tc>
        <w:tc>
          <w:tcPr>
            <w:tcW w:w="160" w:type="dxa"/>
            <w:tcBorders>
              <w:bottom w:val="single" w:sz="8" w:space="0" w:color="9A9A9A"/>
            </w:tcBorders>
            <w:vAlign w:val="bottom"/>
          </w:tcPr>
          <w:p w14:paraId="75DAAEBF" w14:textId="77777777" w:rsidR="0049649F" w:rsidRDefault="0049649F">
            <w:pPr>
              <w:rPr>
                <w:sz w:val="24"/>
                <w:szCs w:val="24"/>
              </w:rPr>
            </w:pPr>
          </w:p>
        </w:tc>
        <w:tc>
          <w:tcPr>
            <w:tcW w:w="120" w:type="dxa"/>
            <w:tcBorders>
              <w:bottom w:val="single" w:sz="8" w:space="0" w:color="9A9A9A"/>
            </w:tcBorders>
            <w:vAlign w:val="bottom"/>
          </w:tcPr>
          <w:p w14:paraId="616ED404" w14:textId="77777777" w:rsidR="0049649F" w:rsidRDefault="0049649F">
            <w:pPr>
              <w:rPr>
                <w:sz w:val="24"/>
                <w:szCs w:val="24"/>
              </w:rPr>
            </w:pPr>
          </w:p>
        </w:tc>
        <w:tc>
          <w:tcPr>
            <w:tcW w:w="220" w:type="dxa"/>
            <w:tcBorders>
              <w:bottom w:val="single" w:sz="8" w:space="0" w:color="9A9A9A"/>
            </w:tcBorders>
            <w:vAlign w:val="bottom"/>
          </w:tcPr>
          <w:p w14:paraId="73C87664" w14:textId="77777777" w:rsidR="0049649F" w:rsidRDefault="0049649F">
            <w:pPr>
              <w:rPr>
                <w:sz w:val="24"/>
                <w:szCs w:val="24"/>
              </w:rPr>
            </w:pPr>
          </w:p>
        </w:tc>
        <w:tc>
          <w:tcPr>
            <w:tcW w:w="880" w:type="dxa"/>
            <w:tcBorders>
              <w:bottom w:val="single" w:sz="8" w:space="0" w:color="9A9A9A"/>
            </w:tcBorders>
            <w:vAlign w:val="bottom"/>
          </w:tcPr>
          <w:p w14:paraId="6C72CB78" w14:textId="77777777" w:rsidR="0049649F" w:rsidRDefault="0049649F">
            <w:pPr>
              <w:rPr>
                <w:sz w:val="24"/>
                <w:szCs w:val="24"/>
              </w:rPr>
            </w:pPr>
          </w:p>
        </w:tc>
        <w:tc>
          <w:tcPr>
            <w:tcW w:w="120" w:type="dxa"/>
            <w:tcBorders>
              <w:bottom w:val="single" w:sz="8" w:space="0" w:color="9A9A9A"/>
            </w:tcBorders>
            <w:vAlign w:val="bottom"/>
          </w:tcPr>
          <w:p w14:paraId="0AF49F3A" w14:textId="77777777" w:rsidR="0049649F" w:rsidRDefault="0049649F">
            <w:pPr>
              <w:rPr>
                <w:sz w:val="24"/>
                <w:szCs w:val="24"/>
              </w:rPr>
            </w:pPr>
          </w:p>
        </w:tc>
        <w:tc>
          <w:tcPr>
            <w:tcW w:w="20" w:type="dxa"/>
            <w:tcBorders>
              <w:bottom w:val="single" w:sz="8" w:space="0" w:color="9A9A9A"/>
            </w:tcBorders>
            <w:vAlign w:val="bottom"/>
          </w:tcPr>
          <w:p w14:paraId="658D2572" w14:textId="77777777" w:rsidR="0049649F" w:rsidRDefault="0049649F">
            <w:pPr>
              <w:rPr>
                <w:sz w:val="24"/>
                <w:szCs w:val="24"/>
              </w:rPr>
            </w:pPr>
          </w:p>
        </w:tc>
      </w:tr>
    </w:tbl>
    <w:p w14:paraId="759B60DB" w14:textId="77777777" w:rsidR="0049649F" w:rsidRDefault="005E3FAB">
      <w:pPr>
        <w:spacing w:line="20" w:lineRule="exact"/>
        <w:rPr>
          <w:sz w:val="20"/>
          <w:szCs w:val="20"/>
        </w:rPr>
      </w:pPr>
      <w:r>
        <w:rPr>
          <w:noProof/>
          <w:sz w:val="20"/>
          <w:szCs w:val="20"/>
        </w:rPr>
        <w:drawing>
          <wp:anchor distT="0" distB="0" distL="114300" distR="114300" simplePos="0" relativeHeight="251663872" behindDoc="1" locked="0" layoutInCell="0" allowOverlap="1" wp14:anchorId="31460534" wp14:editId="66425F2D">
            <wp:simplePos x="0" y="0"/>
            <wp:positionH relativeFrom="column">
              <wp:posOffset>7132955</wp:posOffset>
            </wp:positionH>
            <wp:positionV relativeFrom="paragraph">
              <wp:posOffset>-29210</wp:posOffset>
            </wp:positionV>
            <wp:extent cx="33655" cy="42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1B4A1F89" wp14:editId="05A88A9D">
            <wp:simplePos x="0" y="0"/>
            <wp:positionH relativeFrom="column">
              <wp:posOffset>-6985</wp:posOffset>
            </wp:positionH>
            <wp:positionV relativeFrom="paragraph">
              <wp:posOffset>-29210</wp:posOffset>
            </wp:positionV>
            <wp:extent cx="34290" cy="42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64DF9BBB" w14:textId="77777777" w:rsidR="0049649F" w:rsidRDefault="0049649F">
      <w:pPr>
        <w:sectPr w:rsidR="0049649F">
          <w:pgSz w:w="11900" w:h="16838"/>
          <w:pgMar w:top="121" w:right="319" w:bottom="1440" w:left="320" w:header="0" w:footer="0" w:gutter="0"/>
          <w:cols w:space="720" w:equalWidth="0">
            <w:col w:w="11260"/>
          </w:cols>
        </w:sectPr>
      </w:pPr>
    </w:p>
    <w:p w14:paraId="71663D9B" w14:textId="77777777" w:rsidR="0049649F" w:rsidRDefault="005E3FAB">
      <w:pPr>
        <w:ind w:right="460"/>
        <w:jc w:val="center"/>
        <w:rPr>
          <w:sz w:val="20"/>
          <w:szCs w:val="20"/>
        </w:rPr>
      </w:pPr>
      <w:bookmarkStart w:id="9" w:name="page10"/>
      <w:bookmarkEnd w:id="9"/>
      <w:r>
        <w:rPr>
          <w:rFonts w:ascii="Arial" w:eastAsia="Arial" w:hAnsi="Arial" w:cs="Arial"/>
          <w:b/>
          <w:bCs/>
          <w:sz w:val="18"/>
          <w:szCs w:val="18"/>
        </w:rPr>
        <w:lastRenderedPageBreak/>
        <w:t>Use of Non-GAAP Financial Information</w:t>
      </w:r>
    </w:p>
    <w:p w14:paraId="7A5659FE" w14:textId="77777777" w:rsidR="0049649F" w:rsidRDefault="0049649F">
      <w:pPr>
        <w:spacing w:line="229" w:lineRule="exact"/>
        <w:rPr>
          <w:sz w:val="20"/>
          <w:szCs w:val="20"/>
        </w:rPr>
      </w:pPr>
    </w:p>
    <w:p w14:paraId="5DC75AAF" w14:textId="77777777" w:rsidR="0049649F" w:rsidRDefault="005E3FAB">
      <w:pPr>
        <w:spacing w:line="259" w:lineRule="auto"/>
        <w:ind w:left="60" w:right="120"/>
        <w:rPr>
          <w:sz w:val="20"/>
          <w:szCs w:val="20"/>
        </w:rPr>
      </w:pPr>
      <w:r>
        <w:rPr>
          <w:rFonts w:ascii="Arial" w:eastAsia="Arial" w:hAnsi="Arial" w:cs="Arial"/>
          <w:sz w:val="18"/>
          <w:szCs w:val="18"/>
        </w:rPr>
        <w:t xml:space="preserve">To </w:t>
      </w:r>
      <w:r>
        <w:rPr>
          <w:rFonts w:ascii="Arial" w:eastAsia="Arial" w:hAnsi="Arial" w:cs="Arial"/>
          <w:sz w:val="18"/>
          <w:szCs w:val="18"/>
        </w:rPr>
        <w:t>supplement Textainer’s consolidated financial statements presented in accordance with U.S. generally accepted accounting principles (“GAAP”), the company uses non-GAAP measures of certain components of financial performance. These non-GAAP measures include</w:t>
      </w:r>
      <w:r>
        <w:rPr>
          <w:rFonts w:ascii="Arial" w:eastAsia="Arial" w:hAnsi="Arial" w:cs="Arial"/>
          <w:sz w:val="18"/>
          <w:szCs w:val="18"/>
        </w:rPr>
        <w:t xml:space="preserve"> adjusted net income, adjusted net income per diluted common share, adjusted EBITDA, headline earnings and headline earnings per basic and diluted common share.</w:t>
      </w:r>
    </w:p>
    <w:p w14:paraId="43EEDDB1" w14:textId="77777777" w:rsidR="0049649F" w:rsidRDefault="0049649F">
      <w:pPr>
        <w:spacing w:line="187" w:lineRule="exact"/>
        <w:rPr>
          <w:sz w:val="20"/>
          <w:szCs w:val="20"/>
        </w:rPr>
      </w:pPr>
    </w:p>
    <w:p w14:paraId="3DBB9B47" w14:textId="77777777" w:rsidR="0049649F" w:rsidRDefault="005E3FAB">
      <w:pPr>
        <w:spacing w:line="255" w:lineRule="auto"/>
        <w:ind w:left="60" w:right="40"/>
        <w:rPr>
          <w:sz w:val="20"/>
          <w:szCs w:val="20"/>
        </w:rPr>
      </w:pPr>
      <w:r>
        <w:rPr>
          <w:rFonts w:ascii="Arial" w:eastAsia="Arial" w:hAnsi="Arial" w:cs="Arial"/>
          <w:sz w:val="18"/>
          <w:szCs w:val="18"/>
        </w:rPr>
        <w:t xml:space="preserve">Management believes that adjusted net income and adjusted net income per diluted common share </w:t>
      </w:r>
      <w:r>
        <w:rPr>
          <w:rFonts w:ascii="Arial" w:eastAsia="Arial" w:hAnsi="Arial" w:cs="Arial"/>
          <w:sz w:val="18"/>
          <w:szCs w:val="18"/>
        </w:rPr>
        <w:t>are useful in evaluating Textainer’s operating performance, as we intend to hold derivative instruments until maturity and any unrealized gain or loss on derivative instruments is a non-cash, non-operating item. Management considers adjusted EBITDA a widel</w:t>
      </w:r>
      <w:r>
        <w:rPr>
          <w:rFonts w:ascii="Arial" w:eastAsia="Arial" w:hAnsi="Arial" w:cs="Arial"/>
          <w:sz w:val="18"/>
          <w:szCs w:val="18"/>
        </w:rPr>
        <w:t>y used industry measure and useful in evaluating Textainer’s ability to fund growth and service long-term debt and other fixed obligations. Headline earnings is reported as a requirement of Textainer’s listing on the JSE. Headline earnings and headline ear</w:t>
      </w:r>
      <w:r>
        <w:rPr>
          <w:rFonts w:ascii="Arial" w:eastAsia="Arial" w:hAnsi="Arial" w:cs="Arial"/>
          <w:sz w:val="18"/>
          <w:szCs w:val="18"/>
        </w:rPr>
        <w:t>nings per basic and diluted common shares are calculated from net income which has been determined based on GAAP.</w:t>
      </w:r>
    </w:p>
    <w:p w14:paraId="6140D3AC" w14:textId="77777777" w:rsidR="0049649F" w:rsidRDefault="0049649F">
      <w:pPr>
        <w:spacing w:line="192" w:lineRule="exact"/>
        <w:rPr>
          <w:sz w:val="20"/>
          <w:szCs w:val="20"/>
        </w:rPr>
      </w:pPr>
    </w:p>
    <w:p w14:paraId="0F05685F" w14:textId="77777777" w:rsidR="0049649F" w:rsidRDefault="005E3FAB">
      <w:pPr>
        <w:spacing w:line="277" w:lineRule="auto"/>
        <w:ind w:left="60" w:right="200"/>
        <w:rPr>
          <w:sz w:val="20"/>
          <w:szCs w:val="20"/>
        </w:rPr>
      </w:pPr>
      <w:r>
        <w:rPr>
          <w:rFonts w:ascii="Arial" w:eastAsia="Arial" w:hAnsi="Arial" w:cs="Arial"/>
          <w:sz w:val="18"/>
          <w:szCs w:val="18"/>
        </w:rPr>
        <w:t>Reconciliations of these non-GAAP measures to the most directly comparable GAAP measures are included in the tables below for the three and t</w:t>
      </w:r>
      <w:r>
        <w:rPr>
          <w:rFonts w:ascii="Arial" w:eastAsia="Arial" w:hAnsi="Arial" w:cs="Arial"/>
          <w:sz w:val="18"/>
          <w:szCs w:val="18"/>
        </w:rPr>
        <w:t>welve months ended December 31, 2020 and 2019 and for the three months ended September 30, 2020.</w:t>
      </w:r>
    </w:p>
    <w:p w14:paraId="5D81B3CA" w14:textId="77777777" w:rsidR="0049649F" w:rsidRDefault="0049649F">
      <w:pPr>
        <w:spacing w:line="170" w:lineRule="exact"/>
        <w:rPr>
          <w:sz w:val="20"/>
          <w:szCs w:val="20"/>
        </w:rPr>
      </w:pPr>
    </w:p>
    <w:p w14:paraId="53DB3DD3" w14:textId="77777777" w:rsidR="0049649F" w:rsidRDefault="005E3FAB">
      <w:pPr>
        <w:spacing w:line="259" w:lineRule="auto"/>
        <w:ind w:left="60" w:right="140"/>
        <w:rPr>
          <w:sz w:val="20"/>
          <w:szCs w:val="20"/>
        </w:rPr>
      </w:pPr>
      <w:r>
        <w:rPr>
          <w:rFonts w:ascii="Arial" w:eastAsia="Arial" w:hAnsi="Arial" w:cs="Arial"/>
          <w:sz w:val="18"/>
          <w:szCs w:val="18"/>
        </w:rPr>
        <w:t xml:space="preserve">Non-GAAP measures are not financial measures calculated in accordance with GAAP and are presented solely as supplemental disclosures. Non-GAAP </w:t>
      </w:r>
      <w:r>
        <w:rPr>
          <w:rFonts w:ascii="Arial" w:eastAsia="Arial" w:hAnsi="Arial" w:cs="Arial"/>
          <w:sz w:val="18"/>
          <w:szCs w:val="18"/>
        </w:rPr>
        <w:t>measures have limitations as analytical tools, and should not be relied upon in isolation, or as a substitute to net income, income from operations, cash flows from operating activities, or any other performance measures derived in accordance with GAAP. So</w:t>
      </w:r>
      <w:r>
        <w:rPr>
          <w:rFonts w:ascii="Arial" w:eastAsia="Arial" w:hAnsi="Arial" w:cs="Arial"/>
          <w:sz w:val="18"/>
          <w:szCs w:val="18"/>
        </w:rPr>
        <w:t>me of these limitations are:</w:t>
      </w:r>
    </w:p>
    <w:p w14:paraId="1CDFA1A5" w14:textId="77777777" w:rsidR="0049649F" w:rsidRDefault="0049649F">
      <w:pPr>
        <w:spacing w:line="79" w:lineRule="exact"/>
        <w:rPr>
          <w:sz w:val="20"/>
          <w:szCs w:val="20"/>
        </w:rPr>
      </w:pPr>
    </w:p>
    <w:p w14:paraId="4A48F030" w14:textId="77777777" w:rsidR="0049649F" w:rsidRDefault="005E3FAB">
      <w:pPr>
        <w:numPr>
          <w:ilvl w:val="0"/>
          <w:numId w:val="3"/>
        </w:numPr>
        <w:tabs>
          <w:tab w:val="left" w:pos="380"/>
        </w:tabs>
        <w:ind w:left="380" w:hanging="373"/>
        <w:rPr>
          <w:rFonts w:ascii="Arial" w:eastAsia="Arial" w:hAnsi="Arial" w:cs="Arial"/>
          <w:sz w:val="18"/>
          <w:szCs w:val="18"/>
        </w:rPr>
      </w:pPr>
      <w:r>
        <w:rPr>
          <w:rFonts w:ascii="Arial" w:eastAsia="Arial" w:hAnsi="Arial" w:cs="Arial"/>
          <w:sz w:val="18"/>
          <w:szCs w:val="18"/>
        </w:rPr>
        <w:t>They do not reflect cash expenditures, or future requirements, for capital expenditures or contractual commitments;</w:t>
      </w:r>
    </w:p>
    <w:p w14:paraId="6B333295" w14:textId="77777777" w:rsidR="0049649F" w:rsidRDefault="0049649F">
      <w:pPr>
        <w:spacing w:line="117" w:lineRule="exact"/>
        <w:rPr>
          <w:rFonts w:ascii="Arial" w:eastAsia="Arial" w:hAnsi="Arial" w:cs="Arial"/>
          <w:sz w:val="18"/>
          <w:szCs w:val="18"/>
        </w:rPr>
      </w:pPr>
    </w:p>
    <w:p w14:paraId="26287378" w14:textId="77777777" w:rsidR="0049649F" w:rsidRDefault="005E3FAB">
      <w:pPr>
        <w:numPr>
          <w:ilvl w:val="0"/>
          <w:numId w:val="3"/>
        </w:numPr>
        <w:tabs>
          <w:tab w:val="left" w:pos="380"/>
        </w:tabs>
        <w:ind w:left="380" w:hanging="373"/>
        <w:rPr>
          <w:rFonts w:ascii="Arial" w:eastAsia="Arial" w:hAnsi="Arial" w:cs="Arial"/>
          <w:sz w:val="18"/>
          <w:szCs w:val="18"/>
        </w:rPr>
      </w:pPr>
      <w:r>
        <w:rPr>
          <w:rFonts w:ascii="Arial" w:eastAsia="Arial" w:hAnsi="Arial" w:cs="Arial"/>
          <w:sz w:val="18"/>
          <w:szCs w:val="18"/>
        </w:rPr>
        <w:t>They do not reflect changes in, or cash requirements for, working capital needs;</w:t>
      </w:r>
    </w:p>
    <w:p w14:paraId="78E28773" w14:textId="77777777" w:rsidR="0049649F" w:rsidRDefault="0049649F">
      <w:pPr>
        <w:spacing w:line="117" w:lineRule="exact"/>
        <w:rPr>
          <w:rFonts w:ascii="Arial" w:eastAsia="Arial" w:hAnsi="Arial" w:cs="Arial"/>
          <w:sz w:val="18"/>
          <w:szCs w:val="18"/>
        </w:rPr>
      </w:pPr>
    </w:p>
    <w:p w14:paraId="25734436" w14:textId="77777777" w:rsidR="0049649F" w:rsidRDefault="005E3FAB">
      <w:pPr>
        <w:numPr>
          <w:ilvl w:val="0"/>
          <w:numId w:val="3"/>
        </w:numPr>
        <w:tabs>
          <w:tab w:val="left" w:pos="380"/>
        </w:tabs>
        <w:ind w:left="380" w:hanging="373"/>
        <w:rPr>
          <w:rFonts w:ascii="Arial" w:eastAsia="Arial" w:hAnsi="Arial" w:cs="Arial"/>
          <w:sz w:val="17"/>
          <w:szCs w:val="17"/>
        </w:rPr>
      </w:pPr>
      <w:r>
        <w:rPr>
          <w:rFonts w:ascii="Arial" w:eastAsia="Arial" w:hAnsi="Arial" w:cs="Arial"/>
          <w:sz w:val="17"/>
          <w:szCs w:val="17"/>
        </w:rPr>
        <w:t>Adjusted EBITDA does not re</w:t>
      </w:r>
      <w:r>
        <w:rPr>
          <w:rFonts w:ascii="Arial" w:eastAsia="Arial" w:hAnsi="Arial" w:cs="Arial"/>
          <w:sz w:val="17"/>
          <w:szCs w:val="17"/>
        </w:rPr>
        <w:t>flect interest expense or cash requirements necessary to service interest or principal payments on debt;</w:t>
      </w:r>
    </w:p>
    <w:p w14:paraId="520C81CA" w14:textId="77777777" w:rsidR="0049649F" w:rsidRDefault="0049649F">
      <w:pPr>
        <w:spacing w:line="128" w:lineRule="exact"/>
        <w:rPr>
          <w:rFonts w:ascii="Arial" w:eastAsia="Arial" w:hAnsi="Arial" w:cs="Arial"/>
          <w:sz w:val="17"/>
          <w:szCs w:val="17"/>
        </w:rPr>
      </w:pPr>
    </w:p>
    <w:p w14:paraId="44DC08BC" w14:textId="77777777" w:rsidR="0049649F" w:rsidRDefault="005E3FAB">
      <w:pPr>
        <w:numPr>
          <w:ilvl w:val="0"/>
          <w:numId w:val="3"/>
        </w:numPr>
        <w:tabs>
          <w:tab w:val="left" w:pos="380"/>
        </w:tabs>
        <w:spacing w:line="263" w:lineRule="auto"/>
        <w:ind w:left="380" w:hanging="373"/>
        <w:rPr>
          <w:rFonts w:ascii="Arial" w:eastAsia="Arial" w:hAnsi="Arial" w:cs="Arial"/>
          <w:sz w:val="18"/>
          <w:szCs w:val="18"/>
        </w:rPr>
      </w:pPr>
      <w:r>
        <w:rPr>
          <w:rFonts w:ascii="Arial" w:eastAsia="Arial" w:hAnsi="Arial" w:cs="Arial"/>
          <w:sz w:val="18"/>
          <w:szCs w:val="18"/>
        </w:rPr>
        <w:t xml:space="preserve">Although depreciation expense and container impairment are a non-cash charge, the assets being depreciated may be replaced in the future, and neither </w:t>
      </w:r>
      <w:r>
        <w:rPr>
          <w:rFonts w:ascii="Arial" w:eastAsia="Arial" w:hAnsi="Arial" w:cs="Arial"/>
          <w:sz w:val="18"/>
          <w:szCs w:val="18"/>
        </w:rPr>
        <w:t>adjusted EBITDA, adjusted net income or adjusted net income per diluted common share reflects any cash requirements for such replacements;</w:t>
      </w:r>
    </w:p>
    <w:p w14:paraId="4847F2C8" w14:textId="77777777" w:rsidR="0049649F" w:rsidRDefault="0049649F">
      <w:pPr>
        <w:spacing w:line="75" w:lineRule="exact"/>
        <w:rPr>
          <w:rFonts w:ascii="Arial" w:eastAsia="Arial" w:hAnsi="Arial" w:cs="Arial"/>
          <w:sz w:val="18"/>
          <w:szCs w:val="18"/>
        </w:rPr>
      </w:pPr>
    </w:p>
    <w:p w14:paraId="0B39BE5F" w14:textId="77777777" w:rsidR="0049649F" w:rsidRDefault="005E3FAB">
      <w:pPr>
        <w:numPr>
          <w:ilvl w:val="0"/>
          <w:numId w:val="3"/>
        </w:numPr>
        <w:tabs>
          <w:tab w:val="left" w:pos="380"/>
        </w:tabs>
        <w:ind w:left="380" w:hanging="373"/>
        <w:rPr>
          <w:rFonts w:ascii="Arial" w:eastAsia="Arial" w:hAnsi="Arial" w:cs="Arial"/>
          <w:sz w:val="18"/>
          <w:szCs w:val="18"/>
        </w:rPr>
      </w:pPr>
      <w:r>
        <w:rPr>
          <w:rFonts w:ascii="Arial" w:eastAsia="Arial" w:hAnsi="Arial" w:cs="Arial"/>
          <w:sz w:val="18"/>
          <w:szCs w:val="18"/>
        </w:rPr>
        <w:t>They are not adjusted for all non-cash income or expense items that are reflected in our statements of cash flows; a</w:t>
      </w:r>
      <w:r>
        <w:rPr>
          <w:rFonts w:ascii="Arial" w:eastAsia="Arial" w:hAnsi="Arial" w:cs="Arial"/>
          <w:sz w:val="18"/>
          <w:szCs w:val="18"/>
        </w:rPr>
        <w:t>nd</w:t>
      </w:r>
    </w:p>
    <w:p w14:paraId="41490293" w14:textId="77777777" w:rsidR="0049649F" w:rsidRDefault="0049649F">
      <w:pPr>
        <w:spacing w:line="117" w:lineRule="exact"/>
        <w:rPr>
          <w:rFonts w:ascii="Arial" w:eastAsia="Arial" w:hAnsi="Arial" w:cs="Arial"/>
          <w:sz w:val="18"/>
          <w:szCs w:val="18"/>
        </w:rPr>
      </w:pPr>
    </w:p>
    <w:p w14:paraId="28F4A6DB" w14:textId="77777777" w:rsidR="0049649F" w:rsidRDefault="005E3FAB">
      <w:pPr>
        <w:numPr>
          <w:ilvl w:val="0"/>
          <w:numId w:val="3"/>
        </w:numPr>
        <w:tabs>
          <w:tab w:val="left" w:pos="380"/>
        </w:tabs>
        <w:ind w:left="380" w:hanging="373"/>
        <w:rPr>
          <w:rFonts w:ascii="Arial" w:eastAsia="Arial" w:hAnsi="Arial" w:cs="Arial"/>
          <w:sz w:val="17"/>
          <w:szCs w:val="17"/>
        </w:rPr>
      </w:pPr>
      <w:r>
        <w:rPr>
          <w:rFonts w:ascii="Arial" w:eastAsia="Arial" w:hAnsi="Arial" w:cs="Arial"/>
          <w:sz w:val="17"/>
          <w:szCs w:val="17"/>
        </w:rPr>
        <w:t>Other companies in our industry may calculate these measures differently than we do, limiting their usefulness as comparative measures.</w:t>
      </w:r>
    </w:p>
    <w:p w14:paraId="4CB1F726" w14:textId="77777777" w:rsidR="0049649F" w:rsidRDefault="005E3FAB">
      <w:pPr>
        <w:spacing w:line="20" w:lineRule="exact"/>
        <w:rPr>
          <w:sz w:val="20"/>
          <w:szCs w:val="20"/>
        </w:rPr>
      </w:pPr>
      <w:r>
        <w:rPr>
          <w:noProof/>
          <w:sz w:val="20"/>
          <w:szCs w:val="20"/>
        </w:rPr>
        <w:drawing>
          <wp:anchor distT="0" distB="0" distL="114300" distR="114300" simplePos="0" relativeHeight="251665920" behindDoc="1" locked="0" layoutInCell="0" allowOverlap="1" wp14:anchorId="2DDA5339" wp14:editId="2BB76F4D">
            <wp:simplePos x="0" y="0"/>
            <wp:positionH relativeFrom="column">
              <wp:posOffset>-324485</wp:posOffset>
            </wp:positionH>
            <wp:positionV relativeFrom="paragraph">
              <wp:posOffset>489585</wp:posOffset>
            </wp:positionV>
            <wp:extent cx="7174865" cy="425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6263539B" w14:textId="77777777" w:rsidR="0049649F" w:rsidRDefault="0049649F">
      <w:pPr>
        <w:sectPr w:rsidR="0049649F">
          <w:pgSz w:w="11900" w:h="16838"/>
          <w:pgMar w:top="121" w:right="379" w:bottom="1440" w:left="820" w:header="0" w:footer="0" w:gutter="0"/>
          <w:cols w:space="720" w:equalWidth="0">
            <w:col w:w="10700"/>
          </w:cols>
        </w:sectPr>
      </w:pPr>
    </w:p>
    <w:tbl>
      <w:tblPr>
        <w:tblW w:w="0" w:type="auto"/>
        <w:tblLayout w:type="fixed"/>
        <w:tblCellMar>
          <w:left w:w="0" w:type="dxa"/>
          <w:right w:w="0" w:type="dxa"/>
        </w:tblCellMar>
        <w:tblLook w:val="04A0" w:firstRow="1" w:lastRow="0" w:firstColumn="1" w:lastColumn="0" w:noHBand="0" w:noVBand="1"/>
      </w:tblPr>
      <w:tblGrid>
        <w:gridCol w:w="4860"/>
        <w:gridCol w:w="240"/>
        <w:gridCol w:w="860"/>
        <w:gridCol w:w="180"/>
        <w:gridCol w:w="100"/>
        <w:gridCol w:w="1000"/>
        <w:gridCol w:w="200"/>
        <w:gridCol w:w="220"/>
        <w:gridCol w:w="840"/>
        <w:gridCol w:w="140"/>
        <w:gridCol w:w="100"/>
        <w:gridCol w:w="1040"/>
        <w:gridCol w:w="180"/>
        <w:gridCol w:w="100"/>
        <w:gridCol w:w="1080"/>
        <w:gridCol w:w="100"/>
        <w:gridCol w:w="20"/>
      </w:tblGrid>
      <w:tr w:rsidR="0049649F" w14:paraId="48F74FDB" w14:textId="77777777">
        <w:trPr>
          <w:trHeight w:val="213"/>
        </w:trPr>
        <w:tc>
          <w:tcPr>
            <w:tcW w:w="4860" w:type="dxa"/>
            <w:vAlign w:val="bottom"/>
          </w:tcPr>
          <w:p w14:paraId="178B433E" w14:textId="77777777" w:rsidR="0049649F" w:rsidRDefault="0049649F">
            <w:pPr>
              <w:rPr>
                <w:sz w:val="18"/>
                <w:szCs w:val="18"/>
              </w:rPr>
            </w:pPr>
            <w:bookmarkStart w:id="10" w:name="page11"/>
            <w:bookmarkEnd w:id="10"/>
          </w:p>
        </w:tc>
        <w:tc>
          <w:tcPr>
            <w:tcW w:w="240" w:type="dxa"/>
            <w:vAlign w:val="bottom"/>
          </w:tcPr>
          <w:p w14:paraId="549F6482" w14:textId="77777777" w:rsidR="0049649F" w:rsidRDefault="0049649F">
            <w:pPr>
              <w:rPr>
                <w:sz w:val="18"/>
                <w:szCs w:val="18"/>
              </w:rPr>
            </w:pPr>
          </w:p>
        </w:tc>
        <w:tc>
          <w:tcPr>
            <w:tcW w:w="2340" w:type="dxa"/>
            <w:gridSpan w:val="5"/>
            <w:vAlign w:val="bottom"/>
          </w:tcPr>
          <w:p w14:paraId="01DFB7E8" w14:textId="77777777" w:rsidR="0049649F" w:rsidRDefault="005E3FAB">
            <w:pPr>
              <w:ind w:left="739"/>
              <w:jc w:val="center"/>
              <w:rPr>
                <w:sz w:val="20"/>
                <w:szCs w:val="20"/>
              </w:rPr>
            </w:pPr>
            <w:r>
              <w:rPr>
                <w:rFonts w:ascii="Arial" w:eastAsia="Arial" w:hAnsi="Arial" w:cs="Arial"/>
                <w:b/>
                <w:bCs/>
                <w:w w:val="93"/>
                <w:sz w:val="16"/>
                <w:szCs w:val="16"/>
              </w:rPr>
              <w:t>Three Months Ended,</w:t>
            </w:r>
          </w:p>
        </w:tc>
        <w:tc>
          <w:tcPr>
            <w:tcW w:w="220" w:type="dxa"/>
            <w:vAlign w:val="bottom"/>
          </w:tcPr>
          <w:p w14:paraId="7E9EE93D" w14:textId="77777777" w:rsidR="0049649F" w:rsidRDefault="0049649F">
            <w:pPr>
              <w:rPr>
                <w:sz w:val="18"/>
                <w:szCs w:val="18"/>
              </w:rPr>
            </w:pPr>
          </w:p>
        </w:tc>
        <w:tc>
          <w:tcPr>
            <w:tcW w:w="840" w:type="dxa"/>
            <w:vAlign w:val="bottom"/>
          </w:tcPr>
          <w:p w14:paraId="3166BE94" w14:textId="77777777" w:rsidR="0049649F" w:rsidRDefault="0049649F">
            <w:pPr>
              <w:rPr>
                <w:sz w:val="18"/>
                <w:szCs w:val="18"/>
              </w:rPr>
            </w:pPr>
          </w:p>
        </w:tc>
        <w:tc>
          <w:tcPr>
            <w:tcW w:w="140" w:type="dxa"/>
            <w:vAlign w:val="bottom"/>
          </w:tcPr>
          <w:p w14:paraId="4DA9F015" w14:textId="77777777" w:rsidR="0049649F" w:rsidRDefault="0049649F">
            <w:pPr>
              <w:rPr>
                <w:sz w:val="18"/>
                <w:szCs w:val="18"/>
              </w:rPr>
            </w:pPr>
          </w:p>
        </w:tc>
        <w:tc>
          <w:tcPr>
            <w:tcW w:w="100" w:type="dxa"/>
            <w:vAlign w:val="bottom"/>
          </w:tcPr>
          <w:p w14:paraId="0B6C37F0" w14:textId="77777777" w:rsidR="0049649F" w:rsidRDefault="0049649F">
            <w:pPr>
              <w:rPr>
                <w:sz w:val="18"/>
                <w:szCs w:val="18"/>
              </w:rPr>
            </w:pPr>
          </w:p>
        </w:tc>
        <w:tc>
          <w:tcPr>
            <w:tcW w:w="2500" w:type="dxa"/>
            <w:gridSpan w:val="5"/>
            <w:vAlign w:val="bottom"/>
          </w:tcPr>
          <w:p w14:paraId="51AAB1A7" w14:textId="77777777" w:rsidR="0049649F" w:rsidRDefault="005E3FAB">
            <w:pPr>
              <w:ind w:right="220"/>
              <w:jc w:val="center"/>
              <w:rPr>
                <w:sz w:val="20"/>
                <w:szCs w:val="20"/>
              </w:rPr>
            </w:pPr>
            <w:r>
              <w:rPr>
                <w:rFonts w:ascii="Arial" w:eastAsia="Arial" w:hAnsi="Arial" w:cs="Arial"/>
                <w:b/>
                <w:bCs/>
                <w:w w:val="90"/>
                <w:sz w:val="16"/>
                <w:szCs w:val="16"/>
              </w:rPr>
              <w:t>Years Ended,</w:t>
            </w:r>
          </w:p>
        </w:tc>
        <w:tc>
          <w:tcPr>
            <w:tcW w:w="0" w:type="dxa"/>
            <w:vAlign w:val="bottom"/>
          </w:tcPr>
          <w:p w14:paraId="1C6E27BD" w14:textId="77777777" w:rsidR="0049649F" w:rsidRDefault="0049649F">
            <w:pPr>
              <w:rPr>
                <w:sz w:val="1"/>
                <w:szCs w:val="1"/>
              </w:rPr>
            </w:pPr>
          </w:p>
        </w:tc>
      </w:tr>
      <w:tr w:rsidR="0049649F" w14:paraId="77B825B8" w14:textId="77777777">
        <w:trPr>
          <w:trHeight w:val="199"/>
        </w:trPr>
        <w:tc>
          <w:tcPr>
            <w:tcW w:w="4860" w:type="dxa"/>
            <w:vAlign w:val="bottom"/>
          </w:tcPr>
          <w:p w14:paraId="52BF685D" w14:textId="77777777" w:rsidR="0049649F" w:rsidRDefault="0049649F">
            <w:pPr>
              <w:rPr>
                <w:sz w:val="17"/>
                <w:szCs w:val="17"/>
              </w:rPr>
            </w:pPr>
          </w:p>
        </w:tc>
        <w:tc>
          <w:tcPr>
            <w:tcW w:w="1280" w:type="dxa"/>
            <w:gridSpan w:val="3"/>
            <w:tcBorders>
              <w:top w:val="single" w:sz="8" w:space="0" w:color="auto"/>
            </w:tcBorders>
            <w:vAlign w:val="bottom"/>
          </w:tcPr>
          <w:p w14:paraId="14138F87" w14:textId="77777777" w:rsidR="0049649F" w:rsidRDefault="005E3FAB">
            <w:pPr>
              <w:ind w:right="260"/>
              <w:jc w:val="right"/>
              <w:rPr>
                <w:sz w:val="20"/>
                <w:szCs w:val="20"/>
              </w:rPr>
            </w:pPr>
            <w:r>
              <w:rPr>
                <w:rFonts w:ascii="Arial" w:eastAsia="Arial" w:hAnsi="Arial" w:cs="Arial"/>
                <w:b/>
                <w:bCs/>
                <w:w w:val="96"/>
                <w:sz w:val="16"/>
                <w:szCs w:val="16"/>
              </w:rPr>
              <w:t>December 31,</w:t>
            </w:r>
          </w:p>
        </w:tc>
        <w:tc>
          <w:tcPr>
            <w:tcW w:w="1300" w:type="dxa"/>
            <w:gridSpan w:val="3"/>
            <w:tcBorders>
              <w:top w:val="single" w:sz="8" w:space="0" w:color="auto"/>
            </w:tcBorders>
            <w:vAlign w:val="bottom"/>
          </w:tcPr>
          <w:p w14:paraId="4D75FC6B" w14:textId="77777777" w:rsidR="0049649F" w:rsidRDefault="005E3FAB">
            <w:pPr>
              <w:ind w:right="220"/>
              <w:jc w:val="center"/>
              <w:rPr>
                <w:sz w:val="20"/>
                <w:szCs w:val="20"/>
              </w:rPr>
            </w:pPr>
            <w:r>
              <w:rPr>
                <w:rFonts w:ascii="Arial" w:eastAsia="Arial" w:hAnsi="Arial" w:cs="Arial"/>
                <w:b/>
                <w:bCs/>
                <w:w w:val="91"/>
                <w:sz w:val="16"/>
                <w:szCs w:val="16"/>
              </w:rPr>
              <w:t>September 30,</w:t>
            </w:r>
          </w:p>
        </w:tc>
        <w:tc>
          <w:tcPr>
            <w:tcW w:w="1060" w:type="dxa"/>
            <w:gridSpan w:val="2"/>
            <w:tcBorders>
              <w:top w:val="single" w:sz="8" w:space="0" w:color="auto"/>
            </w:tcBorders>
            <w:vAlign w:val="bottom"/>
          </w:tcPr>
          <w:p w14:paraId="42616E8F" w14:textId="77777777" w:rsidR="0049649F" w:rsidRDefault="005E3FAB">
            <w:pPr>
              <w:jc w:val="right"/>
              <w:rPr>
                <w:sz w:val="20"/>
                <w:szCs w:val="20"/>
              </w:rPr>
            </w:pPr>
            <w:r>
              <w:rPr>
                <w:rFonts w:ascii="Arial" w:eastAsia="Arial" w:hAnsi="Arial" w:cs="Arial"/>
                <w:b/>
                <w:bCs/>
                <w:w w:val="94"/>
                <w:sz w:val="16"/>
                <w:szCs w:val="16"/>
              </w:rPr>
              <w:t>December 31,</w:t>
            </w:r>
          </w:p>
        </w:tc>
        <w:tc>
          <w:tcPr>
            <w:tcW w:w="140" w:type="dxa"/>
            <w:vAlign w:val="bottom"/>
          </w:tcPr>
          <w:p w14:paraId="2EDB4E0D" w14:textId="77777777" w:rsidR="0049649F" w:rsidRDefault="0049649F">
            <w:pPr>
              <w:rPr>
                <w:sz w:val="17"/>
                <w:szCs w:val="17"/>
              </w:rPr>
            </w:pPr>
          </w:p>
        </w:tc>
        <w:tc>
          <w:tcPr>
            <w:tcW w:w="100" w:type="dxa"/>
            <w:tcBorders>
              <w:top w:val="single" w:sz="8" w:space="0" w:color="auto"/>
            </w:tcBorders>
            <w:vAlign w:val="bottom"/>
          </w:tcPr>
          <w:p w14:paraId="2E4E03FE" w14:textId="77777777" w:rsidR="0049649F" w:rsidRDefault="0049649F">
            <w:pPr>
              <w:rPr>
                <w:sz w:val="17"/>
                <w:szCs w:val="17"/>
              </w:rPr>
            </w:pPr>
          </w:p>
        </w:tc>
        <w:tc>
          <w:tcPr>
            <w:tcW w:w="1220" w:type="dxa"/>
            <w:gridSpan w:val="2"/>
            <w:tcBorders>
              <w:top w:val="single" w:sz="8" w:space="0" w:color="auto"/>
            </w:tcBorders>
            <w:vAlign w:val="bottom"/>
          </w:tcPr>
          <w:p w14:paraId="01FBF4C1" w14:textId="77777777" w:rsidR="0049649F" w:rsidRDefault="005E3FAB">
            <w:pPr>
              <w:ind w:right="280"/>
              <w:jc w:val="right"/>
              <w:rPr>
                <w:sz w:val="20"/>
                <w:szCs w:val="20"/>
              </w:rPr>
            </w:pPr>
            <w:r>
              <w:rPr>
                <w:rFonts w:ascii="Arial" w:eastAsia="Arial" w:hAnsi="Arial" w:cs="Arial"/>
                <w:b/>
                <w:bCs/>
                <w:w w:val="88"/>
                <w:sz w:val="16"/>
                <w:szCs w:val="16"/>
              </w:rPr>
              <w:t>December 31,</w:t>
            </w:r>
          </w:p>
        </w:tc>
        <w:tc>
          <w:tcPr>
            <w:tcW w:w="100" w:type="dxa"/>
            <w:tcBorders>
              <w:top w:val="single" w:sz="8" w:space="0" w:color="auto"/>
            </w:tcBorders>
            <w:vAlign w:val="bottom"/>
          </w:tcPr>
          <w:p w14:paraId="39E93C8C" w14:textId="77777777" w:rsidR="0049649F" w:rsidRDefault="0049649F">
            <w:pPr>
              <w:rPr>
                <w:sz w:val="17"/>
                <w:szCs w:val="17"/>
              </w:rPr>
            </w:pPr>
          </w:p>
        </w:tc>
        <w:tc>
          <w:tcPr>
            <w:tcW w:w="1080" w:type="dxa"/>
            <w:tcBorders>
              <w:top w:val="single" w:sz="8" w:space="0" w:color="auto"/>
            </w:tcBorders>
            <w:vAlign w:val="bottom"/>
          </w:tcPr>
          <w:p w14:paraId="43C495B0" w14:textId="77777777" w:rsidR="0049649F" w:rsidRDefault="005E3FAB">
            <w:pPr>
              <w:ind w:right="39"/>
              <w:jc w:val="right"/>
              <w:rPr>
                <w:sz w:val="20"/>
                <w:szCs w:val="20"/>
              </w:rPr>
            </w:pPr>
            <w:r>
              <w:rPr>
                <w:rFonts w:ascii="Arial" w:eastAsia="Arial" w:hAnsi="Arial" w:cs="Arial"/>
                <w:b/>
                <w:bCs/>
                <w:w w:val="90"/>
                <w:sz w:val="16"/>
                <w:szCs w:val="16"/>
              </w:rPr>
              <w:t>December 31,</w:t>
            </w:r>
          </w:p>
        </w:tc>
        <w:tc>
          <w:tcPr>
            <w:tcW w:w="100" w:type="dxa"/>
            <w:vAlign w:val="bottom"/>
          </w:tcPr>
          <w:p w14:paraId="67AF4EB6" w14:textId="77777777" w:rsidR="0049649F" w:rsidRDefault="0049649F">
            <w:pPr>
              <w:rPr>
                <w:sz w:val="17"/>
                <w:szCs w:val="17"/>
              </w:rPr>
            </w:pPr>
          </w:p>
        </w:tc>
        <w:tc>
          <w:tcPr>
            <w:tcW w:w="0" w:type="dxa"/>
            <w:vAlign w:val="bottom"/>
          </w:tcPr>
          <w:p w14:paraId="4B6B8AC9" w14:textId="77777777" w:rsidR="0049649F" w:rsidRDefault="0049649F">
            <w:pPr>
              <w:rPr>
                <w:sz w:val="1"/>
                <w:szCs w:val="1"/>
              </w:rPr>
            </w:pPr>
          </w:p>
        </w:tc>
      </w:tr>
      <w:tr w:rsidR="0049649F" w14:paraId="3ADCCC0B" w14:textId="77777777">
        <w:trPr>
          <w:trHeight w:val="213"/>
        </w:trPr>
        <w:tc>
          <w:tcPr>
            <w:tcW w:w="4860" w:type="dxa"/>
            <w:vAlign w:val="bottom"/>
          </w:tcPr>
          <w:p w14:paraId="6E8C08D7" w14:textId="77777777" w:rsidR="0049649F" w:rsidRDefault="0049649F">
            <w:pPr>
              <w:rPr>
                <w:sz w:val="18"/>
                <w:szCs w:val="18"/>
              </w:rPr>
            </w:pPr>
          </w:p>
        </w:tc>
        <w:tc>
          <w:tcPr>
            <w:tcW w:w="240" w:type="dxa"/>
            <w:tcBorders>
              <w:bottom w:val="single" w:sz="8" w:space="0" w:color="auto"/>
            </w:tcBorders>
            <w:vAlign w:val="bottom"/>
          </w:tcPr>
          <w:p w14:paraId="0D3C09D5" w14:textId="77777777" w:rsidR="0049649F" w:rsidRDefault="0049649F">
            <w:pPr>
              <w:rPr>
                <w:sz w:val="18"/>
                <w:szCs w:val="18"/>
              </w:rPr>
            </w:pPr>
          </w:p>
        </w:tc>
        <w:tc>
          <w:tcPr>
            <w:tcW w:w="860" w:type="dxa"/>
            <w:tcBorders>
              <w:bottom w:val="single" w:sz="8" w:space="0" w:color="auto"/>
            </w:tcBorders>
            <w:vAlign w:val="bottom"/>
          </w:tcPr>
          <w:p w14:paraId="5351EF3E" w14:textId="77777777" w:rsidR="0049649F" w:rsidRDefault="005E3FAB">
            <w:pPr>
              <w:ind w:right="299"/>
              <w:jc w:val="right"/>
              <w:rPr>
                <w:sz w:val="20"/>
                <w:szCs w:val="20"/>
              </w:rPr>
            </w:pPr>
            <w:r>
              <w:rPr>
                <w:rFonts w:ascii="Arial" w:eastAsia="Arial" w:hAnsi="Arial" w:cs="Arial"/>
                <w:b/>
                <w:bCs/>
                <w:sz w:val="16"/>
                <w:szCs w:val="16"/>
              </w:rPr>
              <w:t>2020</w:t>
            </w:r>
          </w:p>
        </w:tc>
        <w:tc>
          <w:tcPr>
            <w:tcW w:w="180" w:type="dxa"/>
            <w:tcBorders>
              <w:bottom w:val="single" w:sz="8" w:space="0" w:color="auto"/>
            </w:tcBorders>
            <w:vAlign w:val="bottom"/>
          </w:tcPr>
          <w:p w14:paraId="09540694" w14:textId="77777777" w:rsidR="0049649F" w:rsidRDefault="0049649F">
            <w:pPr>
              <w:rPr>
                <w:sz w:val="18"/>
                <w:szCs w:val="18"/>
              </w:rPr>
            </w:pPr>
          </w:p>
        </w:tc>
        <w:tc>
          <w:tcPr>
            <w:tcW w:w="100" w:type="dxa"/>
            <w:tcBorders>
              <w:bottom w:val="single" w:sz="8" w:space="0" w:color="auto"/>
            </w:tcBorders>
            <w:vAlign w:val="bottom"/>
          </w:tcPr>
          <w:p w14:paraId="778D0233" w14:textId="77777777" w:rsidR="0049649F" w:rsidRDefault="0049649F">
            <w:pPr>
              <w:rPr>
                <w:sz w:val="18"/>
                <w:szCs w:val="18"/>
              </w:rPr>
            </w:pPr>
          </w:p>
        </w:tc>
        <w:tc>
          <w:tcPr>
            <w:tcW w:w="1000" w:type="dxa"/>
            <w:tcBorders>
              <w:bottom w:val="single" w:sz="8" w:space="0" w:color="auto"/>
            </w:tcBorders>
            <w:vAlign w:val="bottom"/>
          </w:tcPr>
          <w:p w14:paraId="779A65B2" w14:textId="77777777" w:rsidR="0049649F" w:rsidRDefault="005E3FAB">
            <w:pPr>
              <w:ind w:right="39"/>
              <w:jc w:val="center"/>
              <w:rPr>
                <w:sz w:val="20"/>
                <w:szCs w:val="20"/>
              </w:rPr>
            </w:pPr>
            <w:r>
              <w:rPr>
                <w:rFonts w:ascii="Arial" w:eastAsia="Arial" w:hAnsi="Arial" w:cs="Arial"/>
                <w:b/>
                <w:bCs/>
                <w:w w:val="89"/>
                <w:sz w:val="16"/>
                <w:szCs w:val="16"/>
              </w:rPr>
              <w:t>2020</w:t>
            </w:r>
          </w:p>
        </w:tc>
        <w:tc>
          <w:tcPr>
            <w:tcW w:w="200" w:type="dxa"/>
            <w:tcBorders>
              <w:bottom w:val="single" w:sz="8" w:space="0" w:color="auto"/>
            </w:tcBorders>
            <w:vAlign w:val="bottom"/>
          </w:tcPr>
          <w:p w14:paraId="793C5193" w14:textId="77777777" w:rsidR="0049649F" w:rsidRDefault="0049649F">
            <w:pPr>
              <w:rPr>
                <w:sz w:val="18"/>
                <w:szCs w:val="18"/>
              </w:rPr>
            </w:pPr>
          </w:p>
        </w:tc>
        <w:tc>
          <w:tcPr>
            <w:tcW w:w="220" w:type="dxa"/>
            <w:tcBorders>
              <w:bottom w:val="single" w:sz="8" w:space="0" w:color="auto"/>
            </w:tcBorders>
            <w:vAlign w:val="bottom"/>
          </w:tcPr>
          <w:p w14:paraId="1A12749B" w14:textId="77777777" w:rsidR="0049649F" w:rsidRDefault="0049649F">
            <w:pPr>
              <w:rPr>
                <w:sz w:val="18"/>
                <w:szCs w:val="18"/>
              </w:rPr>
            </w:pPr>
          </w:p>
        </w:tc>
        <w:tc>
          <w:tcPr>
            <w:tcW w:w="840" w:type="dxa"/>
            <w:tcBorders>
              <w:bottom w:val="single" w:sz="8" w:space="0" w:color="auto"/>
            </w:tcBorders>
            <w:vAlign w:val="bottom"/>
          </w:tcPr>
          <w:p w14:paraId="5110300E" w14:textId="77777777" w:rsidR="0049649F" w:rsidRDefault="005E3FAB">
            <w:pPr>
              <w:ind w:right="299"/>
              <w:jc w:val="right"/>
              <w:rPr>
                <w:sz w:val="20"/>
                <w:szCs w:val="20"/>
              </w:rPr>
            </w:pPr>
            <w:r>
              <w:rPr>
                <w:rFonts w:ascii="Arial" w:eastAsia="Arial" w:hAnsi="Arial" w:cs="Arial"/>
                <w:b/>
                <w:bCs/>
                <w:sz w:val="16"/>
                <w:szCs w:val="16"/>
              </w:rPr>
              <w:t>2019</w:t>
            </w:r>
          </w:p>
        </w:tc>
        <w:tc>
          <w:tcPr>
            <w:tcW w:w="140" w:type="dxa"/>
            <w:vAlign w:val="bottom"/>
          </w:tcPr>
          <w:p w14:paraId="75106971" w14:textId="77777777" w:rsidR="0049649F" w:rsidRDefault="0049649F">
            <w:pPr>
              <w:rPr>
                <w:sz w:val="18"/>
                <w:szCs w:val="18"/>
              </w:rPr>
            </w:pPr>
          </w:p>
        </w:tc>
        <w:tc>
          <w:tcPr>
            <w:tcW w:w="100" w:type="dxa"/>
            <w:tcBorders>
              <w:bottom w:val="single" w:sz="8" w:space="0" w:color="auto"/>
            </w:tcBorders>
            <w:vAlign w:val="bottom"/>
          </w:tcPr>
          <w:p w14:paraId="11AA0485" w14:textId="77777777" w:rsidR="0049649F" w:rsidRDefault="0049649F">
            <w:pPr>
              <w:rPr>
                <w:sz w:val="18"/>
                <w:szCs w:val="18"/>
              </w:rPr>
            </w:pPr>
          </w:p>
        </w:tc>
        <w:tc>
          <w:tcPr>
            <w:tcW w:w="1040" w:type="dxa"/>
            <w:tcBorders>
              <w:bottom w:val="single" w:sz="8" w:space="0" w:color="auto"/>
            </w:tcBorders>
            <w:vAlign w:val="bottom"/>
          </w:tcPr>
          <w:p w14:paraId="427C2E85" w14:textId="77777777" w:rsidR="0049649F" w:rsidRDefault="005E3FAB">
            <w:pPr>
              <w:ind w:right="319"/>
              <w:jc w:val="right"/>
              <w:rPr>
                <w:sz w:val="20"/>
                <w:szCs w:val="20"/>
              </w:rPr>
            </w:pPr>
            <w:r>
              <w:rPr>
                <w:rFonts w:ascii="Arial" w:eastAsia="Arial" w:hAnsi="Arial" w:cs="Arial"/>
                <w:b/>
                <w:bCs/>
                <w:sz w:val="16"/>
                <w:szCs w:val="16"/>
              </w:rPr>
              <w:t>2020</w:t>
            </w:r>
          </w:p>
        </w:tc>
        <w:tc>
          <w:tcPr>
            <w:tcW w:w="180" w:type="dxa"/>
            <w:tcBorders>
              <w:bottom w:val="single" w:sz="8" w:space="0" w:color="auto"/>
            </w:tcBorders>
            <w:vAlign w:val="bottom"/>
          </w:tcPr>
          <w:p w14:paraId="311173BE" w14:textId="77777777" w:rsidR="0049649F" w:rsidRDefault="0049649F">
            <w:pPr>
              <w:rPr>
                <w:sz w:val="18"/>
                <w:szCs w:val="18"/>
              </w:rPr>
            </w:pPr>
          </w:p>
        </w:tc>
        <w:tc>
          <w:tcPr>
            <w:tcW w:w="100" w:type="dxa"/>
            <w:tcBorders>
              <w:bottom w:val="single" w:sz="8" w:space="0" w:color="auto"/>
            </w:tcBorders>
            <w:vAlign w:val="bottom"/>
          </w:tcPr>
          <w:p w14:paraId="0592082F" w14:textId="77777777" w:rsidR="0049649F" w:rsidRDefault="0049649F">
            <w:pPr>
              <w:rPr>
                <w:sz w:val="18"/>
                <w:szCs w:val="18"/>
              </w:rPr>
            </w:pPr>
          </w:p>
        </w:tc>
        <w:tc>
          <w:tcPr>
            <w:tcW w:w="1080" w:type="dxa"/>
            <w:tcBorders>
              <w:bottom w:val="single" w:sz="8" w:space="0" w:color="auto"/>
            </w:tcBorders>
            <w:vAlign w:val="bottom"/>
          </w:tcPr>
          <w:p w14:paraId="4E50A37A" w14:textId="77777777" w:rsidR="0049649F" w:rsidRDefault="005E3FAB">
            <w:pPr>
              <w:ind w:right="359"/>
              <w:jc w:val="right"/>
              <w:rPr>
                <w:sz w:val="20"/>
                <w:szCs w:val="20"/>
              </w:rPr>
            </w:pPr>
            <w:r>
              <w:rPr>
                <w:rFonts w:ascii="Arial" w:eastAsia="Arial" w:hAnsi="Arial" w:cs="Arial"/>
                <w:b/>
                <w:bCs/>
                <w:sz w:val="16"/>
                <w:szCs w:val="16"/>
              </w:rPr>
              <w:t>2019</w:t>
            </w:r>
          </w:p>
        </w:tc>
        <w:tc>
          <w:tcPr>
            <w:tcW w:w="100" w:type="dxa"/>
            <w:vAlign w:val="bottom"/>
          </w:tcPr>
          <w:p w14:paraId="069C6633" w14:textId="77777777" w:rsidR="0049649F" w:rsidRDefault="0049649F">
            <w:pPr>
              <w:rPr>
                <w:sz w:val="18"/>
                <w:szCs w:val="18"/>
              </w:rPr>
            </w:pPr>
          </w:p>
        </w:tc>
        <w:tc>
          <w:tcPr>
            <w:tcW w:w="0" w:type="dxa"/>
            <w:vAlign w:val="bottom"/>
          </w:tcPr>
          <w:p w14:paraId="39097510" w14:textId="77777777" w:rsidR="0049649F" w:rsidRDefault="0049649F">
            <w:pPr>
              <w:rPr>
                <w:sz w:val="1"/>
                <w:szCs w:val="1"/>
              </w:rPr>
            </w:pPr>
          </w:p>
        </w:tc>
      </w:tr>
      <w:tr w:rsidR="0049649F" w14:paraId="1D8EAA87" w14:textId="77777777">
        <w:trPr>
          <w:trHeight w:val="207"/>
        </w:trPr>
        <w:tc>
          <w:tcPr>
            <w:tcW w:w="4860" w:type="dxa"/>
            <w:vAlign w:val="bottom"/>
          </w:tcPr>
          <w:p w14:paraId="438C84AF" w14:textId="77777777" w:rsidR="0049649F" w:rsidRDefault="0049649F">
            <w:pPr>
              <w:rPr>
                <w:sz w:val="17"/>
                <w:szCs w:val="17"/>
              </w:rPr>
            </w:pPr>
          </w:p>
        </w:tc>
        <w:tc>
          <w:tcPr>
            <w:tcW w:w="240" w:type="dxa"/>
            <w:vAlign w:val="bottom"/>
          </w:tcPr>
          <w:p w14:paraId="00CAFA61" w14:textId="77777777" w:rsidR="0049649F" w:rsidRDefault="0049649F">
            <w:pPr>
              <w:rPr>
                <w:sz w:val="17"/>
                <w:szCs w:val="17"/>
              </w:rPr>
            </w:pPr>
          </w:p>
        </w:tc>
        <w:tc>
          <w:tcPr>
            <w:tcW w:w="2560" w:type="dxa"/>
            <w:gridSpan w:val="6"/>
            <w:vAlign w:val="bottom"/>
          </w:tcPr>
          <w:p w14:paraId="05F415B0" w14:textId="77777777" w:rsidR="0049649F" w:rsidRDefault="005E3FAB">
            <w:pPr>
              <w:ind w:left="519"/>
              <w:jc w:val="center"/>
              <w:rPr>
                <w:sz w:val="20"/>
                <w:szCs w:val="20"/>
              </w:rPr>
            </w:pPr>
            <w:r>
              <w:rPr>
                <w:rFonts w:ascii="Arial" w:eastAsia="Arial" w:hAnsi="Arial" w:cs="Arial"/>
                <w:b/>
                <w:bCs/>
                <w:w w:val="89"/>
                <w:sz w:val="16"/>
                <w:szCs w:val="16"/>
              </w:rPr>
              <w:t>(Dollars in thousands)</w:t>
            </w:r>
          </w:p>
        </w:tc>
        <w:tc>
          <w:tcPr>
            <w:tcW w:w="840" w:type="dxa"/>
            <w:vAlign w:val="bottom"/>
          </w:tcPr>
          <w:p w14:paraId="7FF0A81F" w14:textId="77777777" w:rsidR="0049649F" w:rsidRDefault="0049649F">
            <w:pPr>
              <w:rPr>
                <w:sz w:val="17"/>
                <w:szCs w:val="17"/>
              </w:rPr>
            </w:pPr>
          </w:p>
        </w:tc>
        <w:tc>
          <w:tcPr>
            <w:tcW w:w="140" w:type="dxa"/>
            <w:vAlign w:val="bottom"/>
          </w:tcPr>
          <w:p w14:paraId="4E6EB8E3" w14:textId="77777777" w:rsidR="0049649F" w:rsidRDefault="0049649F">
            <w:pPr>
              <w:rPr>
                <w:sz w:val="17"/>
                <w:szCs w:val="17"/>
              </w:rPr>
            </w:pPr>
          </w:p>
        </w:tc>
        <w:tc>
          <w:tcPr>
            <w:tcW w:w="100" w:type="dxa"/>
            <w:vAlign w:val="bottom"/>
          </w:tcPr>
          <w:p w14:paraId="08B7AE37" w14:textId="77777777" w:rsidR="0049649F" w:rsidRDefault="0049649F">
            <w:pPr>
              <w:rPr>
                <w:sz w:val="17"/>
                <w:szCs w:val="17"/>
              </w:rPr>
            </w:pPr>
          </w:p>
        </w:tc>
        <w:tc>
          <w:tcPr>
            <w:tcW w:w="2400" w:type="dxa"/>
            <w:gridSpan w:val="4"/>
            <w:vAlign w:val="bottom"/>
          </w:tcPr>
          <w:p w14:paraId="09A32DFB" w14:textId="77777777" w:rsidR="0049649F" w:rsidRDefault="005E3FAB">
            <w:pPr>
              <w:ind w:right="39"/>
              <w:jc w:val="center"/>
              <w:rPr>
                <w:sz w:val="20"/>
                <w:szCs w:val="20"/>
              </w:rPr>
            </w:pPr>
            <w:r>
              <w:rPr>
                <w:rFonts w:ascii="Arial" w:eastAsia="Arial" w:hAnsi="Arial" w:cs="Arial"/>
                <w:b/>
                <w:bCs/>
                <w:w w:val="89"/>
                <w:sz w:val="16"/>
                <w:szCs w:val="16"/>
              </w:rPr>
              <w:t>(Dollars in thousands)</w:t>
            </w:r>
          </w:p>
        </w:tc>
        <w:tc>
          <w:tcPr>
            <w:tcW w:w="100" w:type="dxa"/>
            <w:vAlign w:val="bottom"/>
          </w:tcPr>
          <w:p w14:paraId="542799EC" w14:textId="77777777" w:rsidR="0049649F" w:rsidRDefault="0049649F">
            <w:pPr>
              <w:rPr>
                <w:sz w:val="17"/>
                <w:szCs w:val="17"/>
              </w:rPr>
            </w:pPr>
          </w:p>
        </w:tc>
        <w:tc>
          <w:tcPr>
            <w:tcW w:w="0" w:type="dxa"/>
            <w:vAlign w:val="bottom"/>
          </w:tcPr>
          <w:p w14:paraId="0E48E53A" w14:textId="77777777" w:rsidR="0049649F" w:rsidRDefault="0049649F">
            <w:pPr>
              <w:rPr>
                <w:sz w:val="1"/>
                <w:szCs w:val="1"/>
              </w:rPr>
            </w:pPr>
          </w:p>
        </w:tc>
      </w:tr>
      <w:tr w:rsidR="0049649F" w14:paraId="6383D2DF" w14:textId="77777777">
        <w:trPr>
          <w:trHeight w:val="216"/>
        </w:trPr>
        <w:tc>
          <w:tcPr>
            <w:tcW w:w="4860" w:type="dxa"/>
            <w:vAlign w:val="bottom"/>
          </w:tcPr>
          <w:p w14:paraId="0530C953" w14:textId="77777777" w:rsidR="0049649F" w:rsidRDefault="0049649F">
            <w:pPr>
              <w:rPr>
                <w:sz w:val="18"/>
                <w:szCs w:val="18"/>
              </w:rPr>
            </w:pPr>
          </w:p>
        </w:tc>
        <w:tc>
          <w:tcPr>
            <w:tcW w:w="240" w:type="dxa"/>
            <w:vAlign w:val="bottom"/>
          </w:tcPr>
          <w:p w14:paraId="3BA8252F" w14:textId="77777777" w:rsidR="0049649F" w:rsidRDefault="0049649F">
            <w:pPr>
              <w:rPr>
                <w:sz w:val="18"/>
                <w:szCs w:val="18"/>
              </w:rPr>
            </w:pPr>
          </w:p>
        </w:tc>
        <w:tc>
          <w:tcPr>
            <w:tcW w:w="860" w:type="dxa"/>
            <w:vAlign w:val="bottom"/>
          </w:tcPr>
          <w:p w14:paraId="3CA7401C" w14:textId="77777777" w:rsidR="0049649F" w:rsidRDefault="0049649F">
            <w:pPr>
              <w:rPr>
                <w:sz w:val="18"/>
                <w:szCs w:val="18"/>
              </w:rPr>
            </w:pPr>
          </w:p>
        </w:tc>
        <w:tc>
          <w:tcPr>
            <w:tcW w:w="180" w:type="dxa"/>
            <w:vAlign w:val="bottom"/>
          </w:tcPr>
          <w:p w14:paraId="7753494F" w14:textId="77777777" w:rsidR="0049649F" w:rsidRDefault="0049649F">
            <w:pPr>
              <w:rPr>
                <w:sz w:val="18"/>
                <w:szCs w:val="18"/>
              </w:rPr>
            </w:pPr>
          </w:p>
        </w:tc>
        <w:tc>
          <w:tcPr>
            <w:tcW w:w="100" w:type="dxa"/>
            <w:vAlign w:val="bottom"/>
          </w:tcPr>
          <w:p w14:paraId="5130656B" w14:textId="77777777" w:rsidR="0049649F" w:rsidRDefault="0049649F">
            <w:pPr>
              <w:rPr>
                <w:sz w:val="18"/>
                <w:szCs w:val="18"/>
              </w:rPr>
            </w:pPr>
          </w:p>
        </w:tc>
        <w:tc>
          <w:tcPr>
            <w:tcW w:w="1200" w:type="dxa"/>
            <w:gridSpan w:val="2"/>
            <w:vAlign w:val="bottom"/>
          </w:tcPr>
          <w:p w14:paraId="48AF8E51" w14:textId="77777777" w:rsidR="0049649F" w:rsidRDefault="005E3FAB">
            <w:pPr>
              <w:ind w:right="320"/>
              <w:jc w:val="center"/>
              <w:rPr>
                <w:sz w:val="20"/>
                <w:szCs w:val="20"/>
              </w:rPr>
            </w:pPr>
            <w:r>
              <w:rPr>
                <w:rFonts w:ascii="Arial" w:eastAsia="Arial" w:hAnsi="Arial" w:cs="Arial"/>
                <w:b/>
                <w:bCs/>
                <w:w w:val="94"/>
                <w:sz w:val="16"/>
                <w:szCs w:val="16"/>
              </w:rPr>
              <w:t>(Unaudited)</w:t>
            </w:r>
          </w:p>
        </w:tc>
        <w:tc>
          <w:tcPr>
            <w:tcW w:w="220" w:type="dxa"/>
            <w:vAlign w:val="bottom"/>
          </w:tcPr>
          <w:p w14:paraId="11F3881B" w14:textId="77777777" w:rsidR="0049649F" w:rsidRDefault="0049649F">
            <w:pPr>
              <w:rPr>
                <w:sz w:val="18"/>
                <w:szCs w:val="18"/>
              </w:rPr>
            </w:pPr>
          </w:p>
        </w:tc>
        <w:tc>
          <w:tcPr>
            <w:tcW w:w="840" w:type="dxa"/>
            <w:vAlign w:val="bottom"/>
          </w:tcPr>
          <w:p w14:paraId="46B91CA5" w14:textId="77777777" w:rsidR="0049649F" w:rsidRDefault="0049649F">
            <w:pPr>
              <w:rPr>
                <w:sz w:val="18"/>
                <w:szCs w:val="18"/>
              </w:rPr>
            </w:pPr>
          </w:p>
        </w:tc>
        <w:tc>
          <w:tcPr>
            <w:tcW w:w="140" w:type="dxa"/>
            <w:vAlign w:val="bottom"/>
          </w:tcPr>
          <w:p w14:paraId="468CBF8E" w14:textId="77777777" w:rsidR="0049649F" w:rsidRDefault="0049649F">
            <w:pPr>
              <w:rPr>
                <w:sz w:val="18"/>
                <w:szCs w:val="18"/>
              </w:rPr>
            </w:pPr>
          </w:p>
        </w:tc>
        <w:tc>
          <w:tcPr>
            <w:tcW w:w="100" w:type="dxa"/>
            <w:vAlign w:val="bottom"/>
          </w:tcPr>
          <w:p w14:paraId="209D8DB8" w14:textId="77777777" w:rsidR="0049649F" w:rsidRDefault="0049649F">
            <w:pPr>
              <w:rPr>
                <w:sz w:val="18"/>
                <w:szCs w:val="18"/>
              </w:rPr>
            </w:pPr>
          </w:p>
        </w:tc>
        <w:tc>
          <w:tcPr>
            <w:tcW w:w="2500" w:type="dxa"/>
            <w:gridSpan w:val="5"/>
            <w:vAlign w:val="bottom"/>
          </w:tcPr>
          <w:p w14:paraId="57528B3B" w14:textId="77777777" w:rsidR="0049649F" w:rsidRDefault="005E3FAB">
            <w:pPr>
              <w:ind w:right="220"/>
              <w:jc w:val="center"/>
              <w:rPr>
                <w:sz w:val="20"/>
                <w:szCs w:val="20"/>
              </w:rPr>
            </w:pPr>
            <w:r>
              <w:rPr>
                <w:rFonts w:ascii="Arial" w:eastAsia="Arial" w:hAnsi="Arial" w:cs="Arial"/>
                <w:b/>
                <w:bCs/>
                <w:w w:val="94"/>
                <w:sz w:val="16"/>
                <w:szCs w:val="16"/>
              </w:rPr>
              <w:t>(Unaudited)</w:t>
            </w:r>
          </w:p>
        </w:tc>
        <w:tc>
          <w:tcPr>
            <w:tcW w:w="0" w:type="dxa"/>
            <w:vAlign w:val="bottom"/>
          </w:tcPr>
          <w:p w14:paraId="14B449E7" w14:textId="77777777" w:rsidR="0049649F" w:rsidRDefault="0049649F">
            <w:pPr>
              <w:rPr>
                <w:sz w:val="1"/>
                <w:szCs w:val="1"/>
              </w:rPr>
            </w:pPr>
          </w:p>
        </w:tc>
      </w:tr>
      <w:tr w:rsidR="0049649F" w14:paraId="3C1E4126" w14:textId="77777777">
        <w:trPr>
          <w:trHeight w:val="219"/>
        </w:trPr>
        <w:tc>
          <w:tcPr>
            <w:tcW w:w="4860" w:type="dxa"/>
            <w:vAlign w:val="bottom"/>
          </w:tcPr>
          <w:p w14:paraId="533D9871" w14:textId="77777777" w:rsidR="0049649F" w:rsidRDefault="005E3FAB">
            <w:pPr>
              <w:rPr>
                <w:sz w:val="20"/>
                <w:szCs w:val="20"/>
              </w:rPr>
            </w:pPr>
            <w:r>
              <w:rPr>
                <w:rFonts w:ascii="Arial" w:eastAsia="Arial" w:hAnsi="Arial" w:cs="Arial"/>
                <w:b/>
                <w:bCs/>
                <w:sz w:val="16"/>
                <w:szCs w:val="16"/>
              </w:rPr>
              <w:t>Reconciliation of adjusted net income:</w:t>
            </w:r>
          </w:p>
        </w:tc>
        <w:tc>
          <w:tcPr>
            <w:tcW w:w="240" w:type="dxa"/>
            <w:vAlign w:val="bottom"/>
          </w:tcPr>
          <w:p w14:paraId="7D0E024F" w14:textId="77777777" w:rsidR="0049649F" w:rsidRDefault="0049649F">
            <w:pPr>
              <w:rPr>
                <w:sz w:val="19"/>
                <w:szCs w:val="19"/>
              </w:rPr>
            </w:pPr>
          </w:p>
        </w:tc>
        <w:tc>
          <w:tcPr>
            <w:tcW w:w="860" w:type="dxa"/>
            <w:vAlign w:val="bottom"/>
          </w:tcPr>
          <w:p w14:paraId="1D7B9A0C" w14:textId="77777777" w:rsidR="0049649F" w:rsidRDefault="0049649F">
            <w:pPr>
              <w:rPr>
                <w:sz w:val="19"/>
                <w:szCs w:val="19"/>
              </w:rPr>
            </w:pPr>
          </w:p>
        </w:tc>
        <w:tc>
          <w:tcPr>
            <w:tcW w:w="180" w:type="dxa"/>
            <w:vAlign w:val="bottom"/>
          </w:tcPr>
          <w:p w14:paraId="29D16FE3" w14:textId="77777777" w:rsidR="0049649F" w:rsidRDefault="0049649F">
            <w:pPr>
              <w:rPr>
                <w:sz w:val="19"/>
                <w:szCs w:val="19"/>
              </w:rPr>
            </w:pPr>
          </w:p>
        </w:tc>
        <w:tc>
          <w:tcPr>
            <w:tcW w:w="100" w:type="dxa"/>
            <w:vAlign w:val="bottom"/>
          </w:tcPr>
          <w:p w14:paraId="62BE33C6" w14:textId="77777777" w:rsidR="0049649F" w:rsidRDefault="0049649F">
            <w:pPr>
              <w:rPr>
                <w:sz w:val="19"/>
                <w:szCs w:val="19"/>
              </w:rPr>
            </w:pPr>
          </w:p>
        </w:tc>
        <w:tc>
          <w:tcPr>
            <w:tcW w:w="1000" w:type="dxa"/>
            <w:vAlign w:val="bottom"/>
          </w:tcPr>
          <w:p w14:paraId="35D52ABE" w14:textId="77777777" w:rsidR="0049649F" w:rsidRDefault="0049649F">
            <w:pPr>
              <w:rPr>
                <w:sz w:val="19"/>
                <w:szCs w:val="19"/>
              </w:rPr>
            </w:pPr>
          </w:p>
        </w:tc>
        <w:tc>
          <w:tcPr>
            <w:tcW w:w="200" w:type="dxa"/>
            <w:vAlign w:val="bottom"/>
          </w:tcPr>
          <w:p w14:paraId="4DD57F82" w14:textId="77777777" w:rsidR="0049649F" w:rsidRDefault="0049649F">
            <w:pPr>
              <w:rPr>
                <w:sz w:val="19"/>
                <w:szCs w:val="19"/>
              </w:rPr>
            </w:pPr>
          </w:p>
        </w:tc>
        <w:tc>
          <w:tcPr>
            <w:tcW w:w="220" w:type="dxa"/>
            <w:vAlign w:val="bottom"/>
          </w:tcPr>
          <w:p w14:paraId="128978D1" w14:textId="77777777" w:rsidR="0049649F" w:rsidRDefault="0049649F">
            <w:pPr>
              <w:rPr>
                <w:sz w:val="19"/>
                <w:szCs w:val="19"/>
              </w:rPr>
            </w:pPr>
          </w:p>
        </w:tc>
        <w:tc>
          <w:tcPr>
            <w:tcW w:w="840" w:type="dxa"/>
            <w:vAlign w:val="bottom"/>
          </w:tcPr>
          <w:p w14:paraId="3EECB48E" w14:textId="77777777" w:rsidR="0049649F" w:rsidRDefault="0049649F">
            <w:pPr>
              <w:rPr>
                <w:sz w:val="19"/>
                <w:szCs w:val="19"/>
              </w:rPr>
            </w:pPr>
          </w:p>
        </w:tc>
        <w:tc>
          <w:tcPr>
            <w:tcW w:w="140" w:type="dxa"/>
            <w:vAlign w:val="bottom"/>
          </w:tcPr>
          <w:p w14:paraId="19D78221" w14:textId="77777777" w:rsidR="0049649F" w:rsidRDefault="0049649F">
            <w:pPr>
              <w:rPr>
                <w:sz w:val="19"/>
                <w:szCs w:val="19"/>
              </w:rPr>
            </w:pPr>
          </w:p>
        </w:tc>
        <w:tc>
          <w:tcPr>
            <w:tcW w:w="100" w:type="dxa"/>
            <w:vAlign w:val="bottom"/>
          </w:tcPr>
          <w:p w14:paraId="7BA7FDF5" w14:textId="77777777" w:rsidR="0049649F" w:rsidRDefault="0049649F">
            <w:pPr>
              <w:rPr>
                <w:sz w:val="19"/>
                <w:szCs w:val="19"/>
              </w:rPr>
            </w:pPr>
          </w:p>
        </w:tc>
        <w:tc>
          <w:tcPr>
            <w:tcW w:w="1040" w:type="dxa"/>
            <w:vAlign w:val="bottom"/>
          </w:tcPr>
          <w:p w14:paraId="76C69543" w14:textId="77777777" w:rsidR="0049649F" w:rsidRDefault="0049649F">
            <w:pPr>
              <w:rPr>
                <w:sz w:val="19"/>
                <w:szCs w:val="19"/>
              </w:rPr>
            </w:pPr>
          </w:p>
        </w:tc>
        <w:tc>
          <w:tcPr>
            <w:tcW w:w="180" w:type="dxa"/>
            <w:vAlign w:val="bottom"/>
          </w:tcPr>
          <w:p w14:paraId="3B5935E2" w14:textId="77777777" w:rsidR="0049649F" w:rsidRDefault="0049649F">
            <w:pPr>
              <w:rPr>
                <w:sz w:val="19"/>
                <w:szCs w:val="19"/>
              </w:rPr>
            </w:pPr>
          </w:p>
        </w:tc>
        <w:tc>
          <w:tcPr>
            <w:tcW w:w="100" w:type="dxa"/>
            <w:vAlign w:val="bottom"/>
          </w:tcPr>
          <w:p w14:paraId="6874F365" w14:textId="77777777" w:rsidR="0049649F" w:rsidRDefault="0049649F">
            <w:pPr>
              <w:rPr>
                <w:sz w:val="19"/>
                <w:szCs w:val="19"/>
              </w:rPr>
            </w:pPr>
          </w:p>
        </w:tc>
        <w:tc>
          <w:tcPr>
            <w:tcW w:w="1080" w:type="dxa"/>
            <w:vAlign w:val="bottom"/>
          </w:tcPr>
          <w:p w14:paraId="69AA50CA" w14:textId="77777777" w:rsidR="0049649F" w:rsidRDefault="0049649F">
            <w:pPr>
              <w:rPr>
                <w:sz w:val="19"/>
                <w:szCs w:val="19"/>
              </w:rPr>
            </w:pPr>
          </w:p>
        </w:tc>
        <w:tc>
          <w:tcPr>
            <w:tcW w:w="100" w:type="dxa"/>
            <w:vAlign w:val="bottom"/>
          </w:tcPr>
          <w:p w14:paraId="45EA5330" w14:textId="77777777" w:rsidR="0049649F" w:rsidRDefault="0049649F">
            <w:pPr>
              <w:rPr>
                <w:sz w:val="19"/>
                <w:szCs w:val="19"/>
              </w:rPr>
            </w:pPr>
          </w:p>
        </w:tc>
        <w:tc>
          <w:tcPr>
            <w:tcW w:w="0" w:type="dxa"/>
            <w:vAlign w:val="bottom"/>
          </w:tcPr>
          <w:p w14:paraId="4986314D" w14:textId="77777777" w:rsidR="0049649F" w:rsidRDefault="0049649F">
            <w:pPr>
              <w:rPr>
                <w:sz w:val="1"/>
                <w:szCs w:val="1"/>
              </w:rPr>
            </w:pPr>
          </w:p>
        </w:tc>
      </w:tr>
      <w:tr w:rsidR="0049649F" w14:paraId="13D1ECE7" w14:textId="77777777">
        <w:trPr>
          <w:trHeight w:val="209"/>
        </w:trPr>
        <w:tc>
          <w:tcPr>
            <w:tcW w:w="4860" w:type="dxa"/>
            <w:shd w:val="clear" w:color="auto" w:fill="CFF0FC"/>
            <w:vAlign w:val="bottom"/>
          </w:tcPr>
          <w:p w14:paraId="6FB6110A" w14:textId="77777777" w:rsidR="0049649F" w:rsidRDefault="005E3FAB">
            <w:pPr>
              <w:rPr>
                <w:sz w:val="20"/>
                <w:szCs w:val="20"/>
              </w:rPr>
            </w:pPr>
            <w:r>
              <w:rPr>
                <w:rFonts w:ascii="Arial" w:eastAsia="Arial" w:hAnsi="Arial" w:cs="Arial"/>
                <w:sz w:val="16"/>
                <w:szCs w:val="16"/>
              </w:rPr>
              <w:t xml:space="preserve">Net income attributable to </w:t>
            </w:r>
            <w:r>
              <w:rPr>
                <w:rFonts w:ascii="Arial" w:eastAsia="Arial" w:hAnsi="Arial" w:cs="Arial"/>
                <w:sz w:val="16"/>
                <w:szCs w:val="16"/>
              </w:rPr>
              <w:t>Textainer Group Holdings</w:t>
            </w:r>
          </w:p>
        </w:tc>
        <w:tc>
          <w:tcPr>
            <w:tcW w:w="240" w:type="dxa"/>
            <w:shd w:val="clear" w:color="auto" w:fill="CFF0FC"/>
            <w:vAlign w:val="bottom"/>
          </w:tcPr>
          <w:p w14:paraId="36B89C5A" w14:textId="77777777" w:rsidR="0049649F" w:rsidRDefault="0049649F">
            <w:pPr>
              <w:rPr>
                <w:sz w:val="18"/>
                <w:szCs w:val="18"/>
              </w:rPr>
            </w:pPr>
          </w:p>
        </w:tc>
        <w:tc>
          <w:tcPr>
            <w:tcW w:w="860" w:type="dxa"/>
            <w:shd w:val="clear" w:color="auto" w:fill="CFF0FC"/>
            <w:vAlign w:val="bottom"/>
          </w:tcPr>
          <w:p w14:paraId="6352FBF0" w14:textId="77777777" w:rsidR="0049649F" w:rsidRDefault="0049649F">
            <w:pPr>
              <w:rPr>
                <w:sz w:val="18"/>
                <w:szCs w:val="18"/>
              </w:rPr>
            </w:pPr>
          </w:p>
        </w:tc>
        <w:tc>
          <w:tcPr>
            <w:tcW w:w="180" w:type="dxa"/>
            <w:shd w:val="clear" w:color="auto" w:fill="CFF0FC"/>
            <w:vAlign w:val="bottom"/>
          </w:tcPr>
          <w:p w14:paraId="01981ED4" w14:textId="77777777" w:rsidR="0049649F" w:rsidRDefault="0049649F">
            <w:pPr>
              <w:rPr>
                <w:sz w:val="18"/>
                <w:szCs w:val="18"/>
              </w:rPr>
            </w:pPr>
          </w:p>
        </w:tc>
        <w:tc>
          <w:tcPr>
            <w:tcW w:w="100" w:type="dxa"/>
            <w:shd w:val="clear" w:color="auto" w:fill="CFF0FC"/>
            <w:vAlign w:val="bottom"/>
          </w:tcPr>
          <w:p w14:paraId="43E34910" w14:textId="77777777" w:rsidR="0049649F" w:rsidRDefault="0049649F">
            <w:pPr>
              <w:rPr>
                <w:sz w:val="18"/>
                <w:szCs w:val="18"/>
              </w:rPr>
            </w:pPr>
          </w:p>
        </w:tc>
        <w:tc>
          <w:tcPr>
            <w:tcW w:w="1000" w:type="dxa"/>
            <w:shd w:val="clear" w:color="auto" w:fill="CFF0FC"/>
            <w:vAlign w:val="bottom"/>
          </w:tcPr>
          <w:p w14:paraId="0176BE70" w14:textId="77777777" w:rsidR="0049649F" w:rsidRDefault="0049649F">
            <w:pPr>
              <w:rPr>
                <w:sz w:val="18"/>
                <w:szCs w:val="18"/>
              </w:rPr>
            </w:pPr>
          </w:p>
        </w:tc>
        <w:tc>
          <w:tcPr>
            <w:tcW w:w="200" w:type="dxa"/>
            <w:shd w:val="clear" w:color="auto" w:fill="CFF0FC"/>
            <w:vAlign w:val="bottom"/>
          </w:tcPr>
          <w:p w14:paraId="4374828A" w14:textId="77777777" w:rsidR="0049649F" w:rsidRDefault="0049649F">
            <w:pPr>
              <w:rPr>
                <w:sz w:val="18"/>
                <w:szCs w:val="18"/>
              </w:rPr>
            </w:pPr>
          </w:p>
        </w:tc>
        <w:tc>
          <w:tcPr>
            <w:tcW w:w="220" w:type="dxa"/>
            <w:shd w:val="clear" w:color="auto" w:fill="CFF0FC"/>
            <w:vAlign w:val="bottom"/>
          </w:tcPr>
          <w:p w14:paraId="67C0B648" w14:textId="77777777" w:rsidR="0049649F" w:rsidRDefault="0049649F">
            <w:pPr>
              <w:rPr>
                <w:sz w:val="18"/>
                <w:szCs w:val="18"/>
              </w:rPr>
            </w:pPr>
          </w:p>
        </w:tc>
        <w:tc>
          <w:tcPr>
            <w:tcW w:w="840" w:type="dxa"/>
            <w:shd w:val="clear" w:color="auto" w:fill="CFF0FC"/>
            <w:vAlign w:val="bottom"/>
          </w:tcPr>
          <w:p w14:paraId="671DDEC4" w14:textId="77777777" w:rsidR="0049649F" w:rsidRDefault="0049649F">
            <w:pPr>
              <w:rPr>
                <w:sz w:val="18"/>
                <w:szCs w:val="18"/>
              </w:rPr>
            </w:pPr>
          </w:p>
        </w:tc>
        <w:tc>
          <w:tcPr>
            <w:tcW w:w="140" w:type="dxa"/>
            <w:shd w:val="clear" w:color="auto" w:fill="CFF0FC"/>
            <w:vAlign w:val="bottom"/>
          </w:tcPr>
          <w:p w14:paraId="7FF7F3A5" w14:textId="77777777" w:rsidR="0049649F" w:rsidRDefault="0049649F">
            <w:pPr>
              <w:rPr>
                <w:sz w:val="18"/>
                <w:szCs w:val="18"/>
              </w:rPr>
            </w:pPr>
          </w:p>
        </w:tc>
        <w:tc>
          <w:tcPr>
            <w:tcW w:w="100" w:type="dxa"/>
            <w:shd w:val="clear" w:color="auto" w:fill="CFF0FC"/>
            <w:vAlign w:val="bottom"/>
          </w:tcPr>
          <w:p w14:paraId="664AF71A" w14:textId="77777777" w:rsidR="0049649F" w:rsidRDefault="0049649F">
            <w:pPr>
              <w:rPr>
                <w:sz w:val="18"/>
                <w:szCs w:val="18"/>
              </w:rPr>
            </w:pPr>
          </w:p>
        </w:tc>
        <w:tc>
          <w:tcPr>
            <w:tcW w:w="1040" w:type="dxa"/>
            <w:shd w:val="clear" w:color="auto" w:fill="CFF0FC"/>
            <w:vAlign w:val="bottom"/>
          </w:tcPr>
          <w:p w14:paraId="64F68B84" w14:textId="77777777" w:rsidR="0049649F" w:rsidRDefault="0049649F">
            <w:pPr>
              <w:rPr>
                <w:sz w:val="18"/>
                <w:szCs w:val="18"/>
              </w:rPr>
            </w:pPr>
          </w:p>
        </w:tc>
        <w:tc>
          <w:tcPr>
            <w:tcW w:w="180" w:type="dxa"/>
            <w:tcBorders>
              <w:right w:val="single" w:sz="8" w:space="0" w:color="CFF0FC"/>
            </w:tcBorders>
            <w:shd w:val="clear" w:color="auto" w:fill="CFF0FC"/>
            <w:vAlign w:val="bottom"/>
          </w:tcPr>
          <w:p w14:paraId="61533672" w14:textId="77777777" w:rsidR="0049649F" w:rsidRDefault="0049649F">
            <w:pPr>
              <w:rPr>
                <w:sz w:val="18"/>
                <w:szCs w:val="18"/>
              </w:rPr>
            </w:pPr>
          </w:p>
        </w:tc>
        <w:tc>
          <w:tcPr>
            <w:tcW w:w="100" w:type="dxa"/>
            <w:shd w:val="clear" w:color="auto" w:fill="CFF0FC"/>
            <w:vAlign w:val="bottom"/>
          </w:tcPr>
          <w:p w14:paraId="505C980B" w14:textId="77777777" w:rsidR="0049649F" w:rsidRDefault="0049649F">
            <w:pPr>
              <w:rPr>
                <w:sz w:val="18"/>
                <w:szCs w:val="18"/>
              </w:rPr>
            </w:pPr>
          </w:p>
        </w:tc>
        <w:tc>
          <w:tcPr>
            <w:tcW w:w="1080" w:type="dxa"/>
            <w:shd w:val="clear" w:color="auto" w:fill="CFF0FC"/>
            <w:vAlign w:val="bottom"/>
          </w:tcPr>
          <w:p w14:paraId="0B41B5AA" w14:textId="77777777" w:rsidR="0049649F" w:rsidRDefault="0049649F">
            <w:pPr>
              <w:rPr>
                <w:sz w:val="18"/>
                <w:szCs w:val="18"/>
              </w:rPr>
            </w:pPr>
          </w:p>
        </w:tc>
        <w:tc>
          <w:tcPr>
            <w:tcW w:w="100" w:type="dxa"/>
            <w:shd w:val="clear" w:color="auto" w:fill="CFF0FC"/>
            <w:vAlign w:val="bottom"/>
          </w:tcPr>
          <w:p w14:paraId="72E30229" w14:textId="77777777" w:rsidR="0049649F" w:rsidRDefault="0049649F">
            <w:pPr>
              <w:rPr>
                <w:sz w:val="18"/>
                <w:szCs w:val="18"/>
              </w:rPr>
            </w:pPr>
          </w:p>
        </w:tc>
        <w:tc>
          <w:tcPr>
            <w:tcW w:w="0" w:type="dxa"/>
            <w:vAlign w:val="bottom"/>
          </w:tcPr>
          <w:p w14:paraId="09D6E312" w14:textId="77777777" w:rsidR="0049649F" w:rsidRDefault="0049649F">
            <w:pPr>
              <w:rPr>
                <w:sz w:val="1"/>
                <w:szCs w:val="1"/>
              </w:rPr>
            </w:pPr>
          </w:p>
        </w:tc>
      </w:tr>
      <w:tr w:rsidR="0049649F" w14:paraId="45FACA15" w14:textId="77777777">
        <w:trPr>
          <w:trHeight w:val="212"/>
        </w:trPr>
        <w:tc>
          <w:tcPr>
            <w:tcW w:w="4860" w:type="dxa"/>
            <w:shd w:val="clear" w:color="auto" w:fill="CFF0FC"/>
            <w:vAlign w:val="bottom"/>
          </w:tcPr>
          <w:p w14:paraId="777A18B4" w14:textId="77777777" w:rsidR="0049649F" w:rsidRDefault="005E3FAB">
            <w:pPr>
              <w:ind w:left="120"/>
              <w:rPr>
                <w:sz w:val="20"/>
                <w:szCs w:val="20"/>
              </w:rPr>
            </w:pPr>
            <w:r>
              <w:rPr>
                <w:rFonts w:ascii="Arial" w:eastAsia="Arial" w:hAnsi="Arial" w:cs="Arial"/>
                <w:sz w:val="16"/>
                <w:szCs w:val="16"/>
              </w:rPr>
              <w:t>Limited common shareholders</w:t>
            </w:r>
          </w:p>
        </w:tc>
        <w:tc>
          <w:tcPr>
            <w:tcW w:w="240" w:type="dxa"/>
            <w:shd w:val="clear" w:color="auto" w:fill="CFF0FC"/>
            <w:vAlign w:val="bottom"/>
          </w:tcPr>
          <w:p w14:paraId="2212B9D6" w14:textId="77777777" w:rsidR="0049649F" w:rsidRDefault="005E3FAB">
            <w:pPr>
              <w:ind w:right="83"/>
              <w:jc w:val="right"/>
              <w:rPr>
                <w:sz w:val="20"/>
                <w:szCs w:val="20"/>
              </w:rPr>
            </w:pPr>
            <w:r>
              <w:rPr>
                <w:rFonts w:ascii="Arial" w:eastAsia="Arial" w:hAnsi="Arial" w:cs="Arial"/>
                <w:w w:val="71"/>
                <w:sz w:val="15"/>
                <w:szCs w:val="15"/>
              </w:rPr>
              <w:t>$</w:t>
            </w:r>
          </w:p>
        </w:tc>
        <w:tc>
          <w:tcPr>
            <w:tcW w:w="860" w:type="dxa"/>
            <w:shd w:val="clear" w:color="auto" w:fill="CFF0FC"/>
            <w:vAlign w:val="bottom"/>
          </w:tcPr>
          <w:p w14:paraId="437017BD" w14:textId="77777777" w:rsidR="0049649F" w:rsidRDefault="005E3FAB">
            <w:pPr>
              <w:jc w:val="right"/>
              <w:rPr>
                <w:sz w:val="20"/>
                <w:szCs w:val="20"/>
              </w:rPr>
            </w:pPr>
            <w:r>
              <w:rPr>
                <w:rFonts w:ascii="Arial" w:eastAsia="Arial" w:hAnsi="Arial" w:cs="Arial"/>
                <w:sz w:val="16"/>
                <w:szCs w:val="16"/>
              </w:rPr>
              <w:t>44,260</w:t>
            </w:r>
          </w:p>
        </w:tc>
        <w:tc>
          <w:tcPr>
            <w:tcW w:w="180" w:type="dxa"/>
            <w:shd w:val="clear" w:color="auto" w:fill="CFF0FC"/>
            <w:vAlign w:val="bottom"/>
          </w:tcPr>
          <w:p w14:paraId="3E4B9510" w14:textId="77777777" w:rsidR="0049649F" w:rsidRDefault="0049649F">
            <w:pPr>
              <w:rPr>
                <w:sz w:val="18"/>
                <w:szCs w:val="18"/>
              </w:rPr>
            </w:pPr>
          </w:p>
        </w:tc>
        <w:tc>
          <w:tcPr>
            <w:tcW w:w="100" w:type="dxa"/>
            <w:shd w:val="clear" w:color="auto" w:fill="CFF0FC"/>
            <w:vAlign w:val="bottom"/>
          </w:tcPr>
          <w:p w14:paraId="74A253C3" w14:textId="77777777" w:rsidR="0049649F" w:rsidRDefault="005E3FAB">
            <w:pPr>
              <w:jc w:val="right"/>
              <w:rPr>
                <w:sz w:val="20"/>
                <w:szCs w:val="20"/>
              </w:rPr>
            </w:pPr>
            <w:r>
              <w:rPr>
                <w:rFonts w:ascii="Arial" w:eastAsia="Arial" w:hAnsi="Arial" w:cs="Arial"/>
                <w:w w:val="71"/>
                <w:sz w:val="15"/>
                <w:szCs w:val="15"/>
              </w:rPr>
              <w:t>$</w:t>
            </w:r>
          </w:p>
        </w:tc>
        <w:tc>
          <w:tcPr>
            <w:tcW w:w="1000" w:type="dxa"/>
            <w:shd w:val="clear" w:color="auto" w:fill="CFF0FC"/>
            <w:vAlign w:val="bottom"/>
          </w:tcPr>
          <w:p w14:paraId="12744E96" w14:textId="77777777" w:rsidR="0049649F" w:rsidRDefault="005E3FAB">
            <w:pPr>
              <w:jc w:val="right"/>
              <w:rPr>
                <w:sz w:val="20"/>
                <w:szCs w:val="20"/>
              </w:rPr>
            </w:pPr>
            <w:r>
              <w:rPr>
                <w:rFonts w:ascii="Arial" w:eastAsia="Arial" w:hAnsi="Arial" w:cs="Arial"/>
                <w:sz w:val="16"/>
                <w:szCs w:val="16"/>
              </w:rPr>
              <w:t>16,952</w:t>
            </w:r>
          </w:p>
        </w:tc>
        <w:tc>
          <w:tcPr>
            <w:tcW w:w="200" w:type="dxa"/>
            <w:shd w:val="clear" w:color="auto" w:fill="CFF0FC"/>
            <w:vAlign w:val="bottom"/>
          </w:tcPr>
          <w:p w14:paraId="12F795F4" w14:textId="77777777" w:rsidR="0049649F" w:rsidRDefault="0049649F">
            <w:pPr>
              <w:rPr>
                <w:sz w:val="18"/>
                <w:szCs w:val="18"/>
              </w:rPr>
            </w:pPr>
          </w:p>
        </w:tc>
        <w:tc>
          <w:tcPr>
            <w:tcW w:w="220" w:type="dxa"/>
            <w:shd w:val="clear" w:color="auto" w:fill="CFF0FC"/>
            <w:vAlign w:val="bottom"/>
          </w:tcPr>
          <w:p w14:paraId="3F4073BA" w14:textId="77777777" w:rsidR="0049649F" w:rsidRDefault="005E3FAB">
            <w:pPr>
              <w:ind w:right="63"/>
              <w:jc w:val="right"/>
              <w:rPr>
                <w:sz w:val="20"/>
                <w:szCs w:val="20"/>
              </w:rPr>
            </w:pPr>
            <w:r>
              <w:rPr>
                <w:rFonts w:ascii="Arial" w:eastAsia="Arial" w:hAnsi="Arial" w:cs="Arial"/>
                <w:w w:val="71"/>
                <w:sz w:val="15"/>
                <w:szCs w:val="15"/>
              </w:rPr>
              <w:t>$</w:t>
            </w:r>
          </w:p>
        </w:tc>
        <w:tc>
          <w:tcPr>
            <w:tcW w:w="840" w:type="dxa"/>
            <w:shd w:val="clear" w:color="auto" w:fill="CFF0FC"/>
            <w:vAlign w:val="bottom"/>
          </w:tcPr>
          <w:p w14:paraId="26A4885B" w14:textId="77777777" w:rsidR="0049649F" w:rsidRDefault="005E3FAB">
            <w:pPr>
              <w:jc w:val="right"/>
              <w:rPr>
                <w:sz w:val="20"/>
                <w:szCs w:val="20"/>
              </w:rPr>
            </w:pPr>
            <w:r>
              <w:rPr>
                <w:rFonts w:ascii="Arial" w:eastAsia="Arial" w:hAnsi="Arial" w:cs="Arial"/>
                <w:sz w:val="16"/>
                <w:szCs w:val="16"/>
              </w:rPr>
              <w:t>28,782</w:t>
            </w:r>
          </w:p>
        </w:tc>
        <w:tc>
          <w:tcPr>
            <w:tcW w:w="140" w:type="dxa"/>
            <w:shd w:val="clear" w:color="auto" w:fill="CFF0FC"/>
            <w:vAlign w:val="bottom"/>
          </w:tcPr>
          <w:p w14:paraId="110FC01C" w14:textId="77777777" w:rsidR="0049649F" w:rsidRDefault="0049649F">
            <w:pPr>
              <w:rPr>
                <w:sz w:val="18"/>
                <w:szCs w:val="18"/>
              </w:rPr>
            </w:pPr>
          </w:p>
        </w:tc>
        <w:tc>
          <w:tcPr>
            <w:tcW w:w="100" w:type="dxa"/>
            <w:shd w:val="clear" w:color="auto" w:fill="CFF0FC"/>
            <w:vAlign w:val="bottom"/>
          </w:tcPr>
          <w:p w14:paraId="2449BCBA" w14:textId="77777777" w:rsidR="0049649F" w:rsidRDefault="005E3FAB">
            <w:pPr>
              <w:jc w:val="right"/>
              <w:rPr>
                <w:sz w:val="20"/>
                <w:szCs w:val="20"/>
              </w:rPr>
            </w:pPr>
            <w:r>
              <w:rPr>
                <w:rFonts w:ascii="Arial" w:eastAsia="Arial" w:hAnsi="Arial" w:cs="Arial"/>
                <w:w w:val="71"/>
                <w:sz w:val="15"/>
                <w:szCs w:val="15"/>
              </w:rPr>
              <w:t>$</w:t>
            </w:r>
          </w:p>
        </w:tc>
        <w:tc>
          <w:tcPr>
            <w:tcW w:w="1040" w:type="dxa"/>
            <w:shd w:val="clear" w:color="auto" w:fill="CFF0FC"/>
            <w:vAlign w:val="bottom"/>
          </w:tcPr>
          <w:p w14:paraId="3BD9FB25" w14:textId="77777777" w:rsidR="0049649F" w:rsidRDefault="005E3FAB">
            <w:pPr>
              <w:jc w:val="right"/>
              <w:rPr>
                <w:sz w:val="20"/>
                <w:szCs w:val="20"/>
              </w:rPr>
            </w:pPr>
            <w:r>
              <w:rPr>
                <w:rFonts w:ascii="Arial" w:eastAsia="Arial" w:hAnsi="Arial" w:cs="Arial"/>
                <w:sz w:val="16"/>
                <w:szCs w:val="16"/>
              </w:rPr>
              <w:t>72,822</w:t>
            </w:r>
          </w:p>
        </w:tc>
        <w:tc>
          <w:tcPr>
            <w:tcW w:w="180" w:type="dxa"/>
            <w:tcBorders>
              <w:right w:val="single" w:sz="8" w:space="0" w:color="CFF0FC"/>
            </w:tcBorders>
            <w:shd w:val="clear" w:color="auto" w:fill="CFF0FC"/>
            <w:vAlign w:val="bottom"/>
          </w:tcPr>
          <w:p w14:paraId="34849089" w14:textId="77777777" w:rsidR="0049649F" w:rsidRDefault="0049649F">
            <w:pPr>
              <w:rPr>
                <w:sz w:val="18"/>
                <w:szCs w:val="18"/>
              </w:rPr>
            </w:pPr>
          </w:p>
        </w:tc>
        <w:tc>
          <w:tcPr>
            <w:tcW w:w="100" w:type="dxa"/>
            <w:shd w:val="clear" w:color="auto" w:fill="CFF0FC"/>
            <w:vAlign w:val="bottom"/>
          </w:tcPr>
          <w:p w14:paraId="5CA9A64B" w14:textId="77777777" w:rsidR="0049649F" w:rsidRDefault="005E3FAB">
            <w:pPr>
              <w:jc w:val="right"/>
              <w:rPr>
                <w:sz w:val="20"/>
                <w:szCs w:val="20"/>
              </w:rPr>
            </w:pPr>
            <w:r>
              <w:rPr>
                <w:rFonts w:ascii="Arial" w:eastAsia="Arial" w:hAnsi="Arial" w:cs="Arial"/>
                <w:w w:val="71"/>
                <w:sz w:val="15"/>
                <w:szCs w:val="15"/>
              </w:rPr>
              <w:t>$</w:t>
            </w:r>
          </w:p>
        </w:tc>
        <w:tc>
          <w:tcPr>
            <w:tcW w:w="1080" w:type="dxa"/>
            <w:shd w:val="clear" w:color="auto" w:fill="CFF0FC"/>
            <w:vAlign w:val="bottom"/>
          </w:tcPr>
          <w:p w14:paraId="735D72DE" w14:textId="77777777" w:rsidR="0049649F" w:rsidRDefault="005E3FAB">
            <w:pPr>
              <w:jc w:val="right"/>
              <w:rPr>
                <w:sz w:val="20"/>
                <w:szCs w:val="20"/>
              </w:rPr>
            </w:pPr>
            <w:r>
              <w:rPr>
                <w:rFonts w:ascii="Arial" w:eastAsia="Arial" w:hAnsi="Arial" w:cs="Arial"/>
                <w:sz w:val="16"/>
                <w:szCs w:val="16"/>
              </w:rPr>
              <w:t>56,724</w:t>
            </w:r>
          </w:p>
        </w:tc>
        <w:tc>
          <w:tcPr>
            <w:tcW w:w="100" w:type="dxa"/>
            <w:shd w:val="clear" w:color="auto" w:fill="CFF0FC"/>
            <w:vAlign w:val="bottom"/>
          </w:tcPr>
          <w:p w14:paraId="630CB6DE" w14:textId="77777777" w:rsidR="0049649F" w:rsidRDefault="0049649F">
            <w:pPr>
              <w:rPr>
                <w:sz w:val="18"/>
                <w:szCs w:val="18"/>
              </w:rPr>
            </w:pPr>
          </w:p>
        </w:tc>
        <w:tc>
          <w:tcPr>
            <w:tcW w:w="0" w:type="dxa"/>
            <w:vAlign w:val="bottom"/>
          </w:tcPr>
          <w:p w14:paraId="79D0452D" w14:textId="77777777" w:rsidR="0049649F" w:rsidRDefault="0049649F">
            <w:pPr>
              <w:rPr>
                <w:sz w:val="1"/>
                <w:szCs w:val="1"/>
              </w:rPr>
            </w:pPr>
          </w:p>
        </w:tc>
      </w:tr>
      <w:tr w:rsidR="0049649F" w14:paraId="752C662D" w14:textId="77777777">
        <w:trPr>
          <w:trHeight w:val="213"/>
        </w:trPr>
        <w:tc>
          <w:tcPr>
            <w:tcW w:w="4860" w:type="dxa"/>
            <w:vAlign w:val="bottom"/>
          </w:tcPr>
          <w:p w14:paraId="41274F7C" w14:textId="77777777" w:rsidR="0049649F" w:rsidRDefault="005E3FAB">
            <w:pPr>
              <w:rPr>
                <w:sz w:val="20"/>
                <w:szCs w:val="20"/>
              </w:rPr>
            </w:pPr>
            <w:r>
              <w:rPr>
                <w:rFonts w:ascii="Arial" w:eastAsia="Arial" w:hAnsi="Arial" w:cs="Arial"/>
                <w:sz w:val="16"/>
                <w:szCs w:val="16"/>
              </w:rPr>
              <w:t>Adjustments:</w:t>
            </w:r>
          </w:p>
        </w:tc>
        <w:tc>
          <w:tcPr>
            <w:tcW w:w="240" w:type="dxa"/>
            <w:vAlign w:val="bottom"/>
          </w:tcPr>
          <w:p w14:paraId="1C21294E" w14:textId="77777777" w:rsidR="0049649F" w:rsidRDefault="0049649F">
            <w:pPr>
              <w:rPr>
                <w:sz w:val="18"/>
                <w:szCs w:val="18"/>
              </w:rPr>
            </w:pPr>
          </w:p>
        </w:tc>
        <w:tc>
          <w:tcPr>
            <w:tcW w:w="860" w:type="dxa"/>
            <w:vAlign w:val="bottom"/>
          </w:tcPr>
          <w:p w14:paraId="3F3A6655" w14:textId="77777777" w:rsidR="0049649F" w:rsidRDefault="0049649F">
            <w:pPr>
              <w:rPr>
                <w:sz w:val="18"/>
                <w:szCs w:val="18"/>
              </w:rPr>
            </w:pPr>
          </w:p>
        </w:tc>
        <w:tc>
          <w:tcPr>
            <w:tcW w:w="180" w:type="dxa"/>
            <w:vAlign w:val="bottom"/>
          </w:tcPr>
          <w:p w14:paraId="3E74B248" w14:textId="77777777" w:rsidR="0049649F" w:rsidRDefault="0049649F">
            <w:pPr>
              <w:rPr>
                <w:sz w:val="18"/>
                <w:szCs w:val="18"/>
              </w:rPr>
            </w:pPr>
          </w:p>
        </w:tc>
        <w:tc>
          <w:tcPr>
            <w:tcW w:w="100" w:type="dxa"/>
            <w:vAlign w:val="bottom"/>
          </w:tcPr>
          <w:p w14:paraId="1DE8411C" w14:textId="77777777" w:rsidR="0049649F" w:rsidRDefault="0049649F">
            <w:pPr>
              <w:rPr>
                <w:sz w:val="18"/>
                <w:szCs w:val="18"/>
              </w:rPr>
            </w:pPr>
          </w:p>
        </w:tc>
        <w:tc>
          <w:tcPr>
            <w:tcW w:w="1000" w:type="dxa"/>
            <w:vAlign w:val="bottom"/>
          </w:tcPr>
          <w:p w14:paraId="7216978D" w14:textId="77777777" w:rsidR="0049649F" w:rsidRDefault="0049649F">
            <w:pPr>
              <w:rPr>
                <w:sz w:val="18"/>
                <w:szCs w:val="18"/>
              </w:rPr>
            </w:pPr>
          </w:p>
        </w:tc>
        <w:tc>
          <w:tcPr>
            <w:tcW w:w="200" w:type="dxa"/>
            <w:vAlign w:val="bottom"/>
          </w:tcPr>
          <w:p w14:paraId="67C0E7E4" w14:textId="77777777" w:rsidR="0049649F" w:rsidRDefault="0049649F">
            <w:pPr>
              <w:rPr>
                <w:sz w:val="18"/>
                <w:szCs w:val="18"/>
              </w:rPr>
            </w:pPr>
          </w:p>
        </w:tc>
        <w:tc>
          <w:tcPr>
            <w:tcW w:w="220" w:type="dxa"/>
            <w:vAlign w:val="bottom"/>
          </w:tcPr>
          <w:p w14:paraId="6E8D16C7" w14:textId="77777777" w:rsidR="0049649F" w:rsidRDefault="0049649F">
            <w:pPr>
              <w:rPr>
                <w:sz w:val="18"/>
                <w:szCs w:val="18"/>
              </w:rPr>
            </w:pPr>
          </w:p>
        </w:tc>
        <w:tc>
          <w:tcPr>
            <w:tcW w:w="840" w:type="dxa"/>
            <w:vAlign w:val="bottom"/>
          </w:tcPr>
          <w:p w14:paraId="35AFC149" w14:textId="77777777" w:rsidR="0049649F" w:rsidRDefault="0049649F">
            <w:pPr>
              <w:rPr>
                <w:sz w:val="18"/>
                <w:szCs w:val="18"/>
              </w:rPr>
            </w:pPr>
          </w:p>
        </w:tc>
        <w:tc>
          <w:tcPr>
            <w:tcW w:w="140" w:type="dxa"/>
            <w:vAlign w:val="bottom"/>
          </w:tcPr>
          <w:p w14:paraId="3296E410" w14:textId="77777777" w:rsidR="0049649F" w:rsidRDefault="0049649F">
            <w:pPr>
              <w:rPr>
                <w:sz w:val="18"/>
                <w:szCs w:val="18"/>
              </w:rPr>
            </w:pPr>
          </w:p>
        </w:tc>
        <w:tc>
          <w:tcPr>
            <w:tcW w:w="100" w:type="dxa"/>
            <w:vAlign w:val="bottom"/>
          </w:tcPr>
          <w:p w14:paraId="61B80BC8" w14:textId="77777777" w:rsidR="0049649F" w:rsidRDefault="0049649F">
            <w:pPr>
              <w:rPr>
                <w:sz w:val="18"/>
                <w:szCs w:val="18"/>
              </w:rPr>
            </w:pPr>
          </w:p>
        </w:tc>
        <w:tc>
          <w:tcPr>
            <w:tcW w:w="1040" w:type="dxa"/>
            <w:vAlign w:val="bottom"/>
          </w:tcPr>
          <w:p w14:paraId="6CA8ECEB" w14:textId="77777777" w:rsidR="0049649F" w:rsidRDefault="0049649F">
            <w:pPr>
              <w:rPr>
                <w:sz w:val="18"/>
                <w:szCs w:val="18"/>
              </w:rPr>
            </w:pPr>
          </w:p>
        </w:tc>
        <w:tc>
          <w:tcPr>
            <w:tcW w:w="180" w:type="dxa"/>
            <w:vAlign w:val="bottom"/>
          </w:tcPr>
          <w:p w14:paraId="2795D77A" w14:textId="77777777" w:rsidR="0049649F" w:rsidRDefault="0049649F">
            <w:pPr>
              <w:rPr>
                <w:sz w:val="18"/>
                <w:szCs w:val="18"/>
              </w:rPr>
            </w:pPr>
          </w:p>
        </w:tc>
        <w:tc>
          <w:tcPr>
            <w:tcW w:w="100" w:type="dxa"/>
            <w:vAlign w:val="bottom"/>
          </w:tcPr>
          <w:p w14:paraId="3A783092" w14:textId="77777777" w:rsidR="0049649F" w:rsidRDefault="0049649F">
            <w:pPr>
              <w:rPr>
                <w:sz w:val="18"/>
                <w:szCs w:val="18"/>
              </w:rPr>
            </w:pPr>
          </w:p>
        </w:tc>
        <w:tc>
          <w:tcPr>
            <w:tcW w:w="1080" w:type="dxa"/>
            <w:vAlign w:val="bottom"/>
          </w:tcPr>
          <w:p w14:paraId="2FEC354B" w14:textId="77777777" w:rsidR="0049649F" w:rsidRDefault="0049649F">
            <w:pPr>
              <w:rPr>
                <w:sz w:val="18"/>
                <w:szCs w:val="18"/>
              </w:rPr>
            </w:pPr>
          </w:p>
        </w:tc>
        <w:tc>
          <w:tcPr>
            <w:tcW w:w="100" w:type="dxa"/>
            <w:vAlign w:val="bottom"/>
          </w:tcPr>
          <w:p w14:paraId="13C55970" w14:textId="77777777" w:rsidR="0049649F" w:rsidRDefault="0049649F">
            <w:pPr>
              <w:rPr>
                <w:sz w:val="18"/>
                <w:szCs w:val="18"/>
              </w:rPr>
            </w:pPr>
          </w:p>
        </w:tc>
        <w:tc>
          <w:tcPr>
            <w:tcW w:w="0" w:type="dxa"/>
            <w:vAlign w:val="bottom"/>
          </w:tcPr>
          <w:p w14:paraId="1504D357" w14:textId="77777777" w:rsidR="0049649F" w:rsidRDefault="0049649F">
            <w:pPr>
              <w:rPr>
                <w:sz w:val="1"/>
                <w:szCs w:val="1"/>
              </w:rPr>
            </w:pPr>
          </w:p>
        </w:tc>
      </w:tr>
      <w:tr w:rsidR="0049649F" w14:paraId="5354AF19" w14:textId="77777777">
        <w:trPr>
          <w:trHeight w:val="209"/>
        </w:trPr>
        <w:tc>
          <w:tcPr>
            <w:tcW w:w="4860" w:type="dxa"/>
            <w:shd w:val="clear" w:color="auto" w:fill="CFF0FC"/>
            <w:vAlign w:val="bottom"/>
          </w:tcPr>
          <w:p w14:paraId="4358C7AE" w14:textId="77777777" w:rsidR="0049649F" w:rsidRDefault="005E3FAB">
            <w:pPr>
              <w:ind w:left="260"/>
              <w:rPr>
                <w:sz w:val="20"/>
                <w:szCs w:val="20"/>
              </w:rPr>
            </w:pPr>
            <w:r>
              <w:rPr>
                <w:rFonts w:ascii="Arial" w:eastAsia="Arial" w:hAnsi="Arial" w:cs="Arial"/>
                <w:sz w:val="16"/>
                <w:szCs w:val="16"/>
              </w:rPr>
              <w:t>Write-off of unamortized deferred debt issuance costs</w:t>
            </w:r>
          </w:p>
        </w:tc>
        <w:tc>
          <w:tcPr>
            <w:tcW w:w="240" w:type="dxa"/>
            <w:shd w:val="clear" w:color="auto" w:fill="CFF0FC"/>
            <w:vAlign w:val="bottom"/>
          </w:tcPr>
          <w:p w14:paraId="3FF13773" w14:textId="77777777" w:rsidR="0049649F" w:rsidRDefault="0049649F">
            <w:pPr>
              <w:rPr>
                <w:sz w:val="18"/>
                <w:szCs w:val="18"/>
              </w:rPr>
            </w:pPr>
          </w:p>
        </w:tc>
        <w:tc>
          <w:tcPr>
            <w:tcW w:w="860" w:type="dxa"/>
            <w:shd w:val="clear" w:color="auto" w:fill="CFF0FC"/>
            <w:vAlign w:val="bottom"/>
          </w:tcPr>
          <w:p w14:paraId="23E91D6E" w14:textId="77777777" w:rsidR="0049649F" w:rsidRDefault="0049649F">
            <w:pPr>
              <w:rPr>
                <w:sz w:val="18"/>
                <w:szCs w:val="18"/>
              </w:rPr>
            </w:pPr>
          </w:p>
        </w:tc>
        <w:tc>
          <w:tcPr>
            <w:tcW w:w="180" w:type="dxa"/>
            <w:shd w:val="clear" w:color="auto" w:fill="CFF0FC"/>
            <w:vAlign w:val="bottom"/>
          </w:tcPr>
          <w:p w14:paraId="411AD8F5" w14:textId="77777777" w:rsidR="0049649F" w:rsidRDefault="0049649F">
            <w:pPr>
              <w:rPr>
                <w:sz w:val="18"/>
                <w:szCs w:val="18"/>
              </w:rPr>
            </w:pPr>
          </w:p>
        </w:tc>
        <w:tc>
          <w:tcPr>
            <w:tcW w:w="100" w:type="dxa"/>
            <w:shd w:val="clear" w:color="auto" w:fill="CFF0FC"/>
            <w:vAlign w:val="bottom"/>
          </w:tcPr>
          <w:p w14:paraId="3E01FA3B" w14:textId="77777777" w:rsidR="0049649F" w:rsidRDefault="0049649F">
            <w:pPr>
              <w:rPr>
                <w:sz w:val="18"/>
                <w:szCs w:val="18"/>
              </w:rPr>
            </w:pPr>
          </w:p>
        </w:tc>
        <w:tc>
          <w:tcPr>
            <w:tcW w:w="1000" w:type="dxa"/>
            <w:shd w:val="clear" w:color="auto" w:fill="CFF0FC"/>
            <w:vAlign w:val="bottom"/>
          </w:tcPr>
          <w:p w14:paraId="6CE9915B" w14:textId="77777777" w:rsidR="0049649F" w:rsidRDefault="0049649F">
            <w:pPr>
              <w:rPr>
                <w:sz w:val="18"/>
                <w:szCs w:val="18"/>
              </w:rPr>
            </w:pPr>
          </w:p>
        </w:tc>
        <w:tc>
          <w:tcPr>
            <w:tcW w:w="200" w:type="dxa"/>
            <w:shd w:val="clear" w:color="auto" w:fill="CFF0FC"/>
            <w:vAlign w:val="bottom"/>
          </w:tcPr>
          <w:p w14:paraId="577A4DCA" w14:textId="77777777" w:rsidR="0049649F" w:rsidRDefault="0049649F">
            <w:pPr>
              <w:rPr>
                <w:sz w:val="18"/>
                <w:szCs w:val="18"/>
              </w:rPr>
            </w:pPr>
          </w:p>
        </w:tc>
        <w:tc>
          <w:tcPr>
            <w:tcW w:w="220" w:type="dxa"/>
            <w:shd w:val="clear" w:color="auto" w:fill="CFF0FC"/>
            <w:vAlign w:val="bottom"/>
          </w:tcPr>
          <w:p w14:paraId="0A07106F" w14:textId="77777777" w:rsidR="0049649F" w:rsidRDefault="0049649F">
            <w:pPr>
              <w:rPr>
                <w:sz w:val="18"/>
                <w:szCs w:val="18"/>
              </w:rPr>
            </w:pPr>
          </w:p>
        </w:tc>
        <w:tc>
          <w:tcPr>
            <w:tcW w:w="840" w:type="dxa"/>
            <w:shd w:val="clear" w:color="auto" w:fill="CFF0FC"/>
            <w:vAlign w:val="bottom"/>
          </w:tcPr>
          <w:p w14:paraId="4C0E21D4" w14:textId="77777777" w:rsidR="0049649F" w:rsidRDefault="0049649F">
            <w:pPr>
              <w:rPr>
                <w:sz w:val="18"/>
                <w:szCs w:val="18"/>
              </w:rPr>
            </w:pPr>
          </w:p>
        </w:tc>
        <w:tc>
          <w:tcPr>
            <w:tcW w:w="140" w:type="dxa"/>
            <w:shd w:val="clear" w:color="auto" w:fill="CFF0FC"/>
            <w:vAlign w:val="bottom"/>
          </w:tcPr>
          <w:p w14:paraId="5534A1FF" w14:textId="77777777" w:rsidR="0049649F" w:rsidRDefault="0049649F">
            <w:pPr>
              <w:rPr>
                <w:sz w:val="18"/>
                <w:szCs w:val="18"/>
              </w:rPr>
            </w:pPr>
          </w:p>
        </w:tc>
        <w:tc>
          <w:tcPr>
            <w:tcW w:w="100" w:type="dxa"/>
            <w:shd w:val="clear" w:color="auto" w:fill="CFF0FC"/>
            <w:vAlign w:val="bottom"/>
          </w:tcPr>
          <w:p w14:paraId="5F37A7A0" w14:textId="77777777" w:rsidR="0049649F" w:rsidRDefault="0049649F">
            <w:pPr>
              <w:rPr>
                <w:sz w:val="18"/>
                <w:szCs w:val="18"/>
              </w:rPr>
            </w:pPr>
          </w:p>
        </w:tc>
        <w:tc>
          <w:tcPr>
            <w:tcW w:w="1040" w:type="dxa"/>
            <w:shd w:val="clear" w:color="auto" w:fill="CFF0FC"/>
            <w:vAlign w:val="bottom"/>
          </w:tcPr>
          <w:p w14:paraId="752685DB" w14:textId="77777777" w:rsidR="0049649F" w:rsidRDefault="0049649F">
            <w:pPr>
              <w:rPr>
                <w:sz w:val="18"/>
                <w:szCs w:val="18"/>
              </w:rPr>
            </w:pPr>
          </w:p>
        </w:tc>
        <w:tc>
          <w:tcPr>
            <w:tcW w:w="180" w:type="dxa"/>
            <w:tcBorders>
              <w:right w:val="single" w:sz="8" w:space="0" w:color="CFF0FC"/>
            </w:tcBorders>
            <w:shd w:val="clear" w:color="auto" w:fill="CFF0FC"/>
            <w:vAlign w:val="bottom"/>
          </w:tcPr>
          <w:p w14:paraId="61EA0F81" w14:textId="77777777" w:rsidR="0049649F" w:rsidRDefault="0049649F">
            <w:pPr>
              <w:rPr>
                <w:sz w:val="18"/>
                <w:szCs w:val="18"/>
              </w:rPr>
            </w:pPr>
          </w:p>
        </w:tc>
        <w:tc>
          <w:tcPr>
            <w:tcW w:w="100" w:type="dxa"/>
            <w:shd w:val="clear" w:color="auto" w:fill="CFF0FC"/>
            <w:vAlign w:val="bottom"/>
          </w:tcPr>
          <w:p w14:paraId="6B61A5E5" w14:textId="77777777" w:rsidR="0049649F" w:rsidRDefault="0049649F">
            <w:pPr>
              <w:rPr>
                <w:sz w:val="18"/>
                <w:szCs w:val="18"/>
              </w:rPr>
            </w:pPr>
          </w:p>
        </w:tc>
        <w:tc>
          <w:tcPr>
            <w:tcW w:w="1080" w:type="dxa"/>
            <w:shd w:val="clear" w:color="auto" w:fill="CFF0FC"/>
            <w:vAlign w:val="bottom"/>
          </w:tcPr>
          <w:p w14:paraId="1C2640D3" w14:textId="77777777" w:rsidR="0049649F" w:rsidRDefault="0049649F">
            <w:pPr>
              <w:rPr>
                <w:sz w:val="18"/>
                <w:szCs w:val="18"/>
              </w:rPr>
            </w:pPr>
          </w:p>
        </w:tc>
        <w:tc>
          <w:tcPr>
            <w:tcW w:w="100" w:type="dxa"/>
            <w:shd w:val="clear" w:color="auto" w:fill="CFF0FC"/>
            <w:vAlign w:val="bottom"/>
          </w:tcPr>
          <w:p w14:paraId="0291913C" w14:textId="77777777" w:rsidR="0049649F" w:rsidRDefault="0049649F">
            <w:pPr>
              <w:rPr>
                <w:sz w:val="18"/>
                <w:szCs w:val="18"/>
              </w:rPr>
            </w:pPr>
          </w:p>
        </w:tc>
        <w:tc>
          <w:tcPr>
            <w:tcW w:w="0" w:type="dxa"/>
            <w:vAlign w:val="bottom"/>
          </w:tcPr>
          <w:p w14:paraId="257D4F37" w14:textId="77777777" w:rsidR="0049649F" w:rsidRDefault="0049649F">
            <w:pPr>
              <w:rPr>
                <w:sz w:val="1"/>
                <w:szCs w:val="1"/>
              </w:rPr>
            </w:pPr>
          </w:p>
        </w:tc>
      </w:tr>
      <w:tr w:rsidR="0049649F" w14:paraId="03B69471" w14:textId="77777777">
        <w:trPr>
          <w:trHeight w:val="212"/>
        </w:trPr>
        <w:tc>
          <w:tcPr>
            <w:tcW w:w="4860" w:type="dxa"/>
            <w:shd w:val="clear" w:color="auto" w:fill="CFF0FC"/>
            <w:vAlign w:val="bottom"/>
          </w:tcPr>
          <w:p w14:paraId="72CE32D0" w14:textId="77777777" w:rsidR="0049649F" w:rsidRDefault="005E3FAB">
            <w:pPr>
              <w:ind w:left="460"/>
              <w:rPr>
                <w:sz w:val="20"/>
                <w:szCs w:val="20"/>
              </w:rPr>
            </w:pPr>
            <w:r>
              <w:rPr>
                <w:rFonts w:ascii="Arial" w:eastAsia="Arial" w:hAnsi="Arial" w:cs="Arial"/>
                <w:sz w:val="16"/>
                <w:szCs w:val="16"/>
              </w:rPr>
              <w:t>and bond discounts</w:t>
            </w:r>
          </w:p>
        </w:tc>
        <w:tc>
          <w:tcPr>
            <w:tcW w:w="240" w:type="dxa"/>
            <w:shd w:val="clear" w:color="auto" w:fill="CFF0FC"/>
            <w:vAlign w:val="bottom"/>
          </w:tcPr>
          <w:p w14:paraId="6B804282" w14:textId="77777777" w:rsidR="0049649F" w:rsidRDefault="0049649F">
            <w:pPr>
              <w:rPr>
                <w:sz w:val="18"/>
                <w:szCs w:val="18"/>
              </w:rPr>
            </w:pPr>
          </w:p>
        </w:tc>
        <w:tc>
          <w:tcPr>
            <w:tcW w:w="1040" w:type="dxa"/>
            <w:gridSpan w:val="2"/>
            <w:shd w:val="clear" w:color="auto" w:fill="CFF0FC"/>
            <w:vAlign w:val="bottom"/>
          </w:tcPr>
          <w:p w14:paraId="32845343" w14:textId="77777777" w:rsidR="0049649F" w:rsidRDefault="005E3FAB">
            <w:pPr>
              <w:ind w:right="200"/>
              <w:jc w:val="right"/>
              <w:rPr>
                <w:sz w:val="20"/>
                <w:szCs w:val="20"/>
              </w:rPr>
            </w:pPr>
            <w:r>
              <w:rPr>
                <w:rFonts w:ascii="Arial" w:eastAsia="Arial" w:hAnsi="Arial" w:cs="Arial"/>
                <w:sz w:val="16"/>
                <w:szCs w:val="16"/>
              </w:rPr>
              <w:t>—</w:t>
            </w:r>
          </w:p>
        </w:tc>
        <w:tc>
          <w:tcPr>
            <w:tcW w:w="100" w:type="dxa"/>
            <w:shd w:val="clear" w:color="auto" w:fill="CFF0FC"/>
            <w:vAlign w:val="bottom"/>
          </w:tcPr>
          <w:p w14:paraId="197B09AF" w14:textId="77777777" w:rsidR="0049649F" w:rsidRDefault="0049649F">
            <w:pPr>
              <w:rPr>
                <w:sz w:val="18"/>
                <w:szCs w:val="18"/>
              </w:rPr>
            </w:pPr>
          </w:p>
        </w:tc>
        <w:tc>
          <w:tcPr>
            <w:tcW w:w="1000" w:type="dxa"/>
            <w:shd w:val="clear" w:color="auto" w:fill="CFF0FC"/>
            <w:vAlign w:val="bottom"/>
          </w:tcPr>
          <w:p w14:paraId="202F37F9" w14:textId="77777777" w:rsidR="0049649F" w:rsidRDefault="005E3FAB">
            <w:pPr>
              <w:jc w:val="right"/>
              <w:rPr>
                <w:sz w:val="20"/>
                <w:szCs w:val="20"/>
              </w:rPr>
            </w:pPr>
            <w:r>
              <w:rPr>
                <w:rFonts w:ascii="Arial" w:eastAsia="Arial" w:hAnsi="Arial" w:cs="Arial"/>
                <w:sz w:val="16"/>
                <w:szCs w:val="16"/>
              </w:rPr>
              <w:t>8,628</w:t>
            </w:r>
          </w:p>
        </w:tc>
        <w:tc>
          <w:tcPr>
            <w:tcW w:w="200" w:type="dxa"/>
            <w:shd w:val="clear" w:color="auto" w:fill="CFF0FC"/>
            <w:vAlign w:val="bottom"/>
          </w:tcPr>
          <w:p w14:paraId="4E83042D" w14:textId="77777777" w:rsidR="0049649F" w:rsidRDefault="0049649F">
            <w:pPr>
              <w:rPr>
                <w:sz w:val="18"/>
                <w:szCs w:val="18"/>
              </w:rPr>
            </w:pPr>
          </w:p>
        </w:tc>
        <w:tc>
          <w:tcPr>
            <w:tcW w:w="220" w:type="dxa"/>
            <w:shd w:val="clear" w:color="auto" w:fill="CFF0FC"/>
            <w:vAlign w:val="bottom"/>
          </w:tcPr>
          <w:p w14:paraId="13441F72" w14:textId="77777777" w:rsidR="0049649F" w:rsidRDefault="0049649F">
            <w:pPr>
              <w:rPr>
                <w:sz w:val="18"/>
                <w:szCs w:val="18"/>
              </w:rPr>
            </w:pPr>
          </w:p>
        </w:tc>
        <w:tc>
          <w:tcPr>
            <w:tcW w:w="980" w:type="dxa"/>
            <w:gridSpan w:val="2"/>
            <w:shd w:val="clear" w:color="auto" w:fill="CFF0FC"/>
            <w:vAlign w:val="bottom"/>
          </w:tcPr>
          <w:p w14:paraId="37771DE0" w14:textId="77777777" w:rsidR="0049649F" w:rsidRDefault="005E3FAB">
            <w:pPr>
              <w:ind w:right="160"/>
              <w:jc w:val="right"/>
              <w:rPr>
                <w:sz w:val="20"/>
                <w:szCs w:val="20"/>
              </w:rPr>
            </w:pPr>
            <w:r>
              <w:rPr>
                <w:rFonts w:ascii="Arial" w:eastAsia="Arial" w:hAnsi="Arial" w:cs="Arial"/>
                <w:sz w:val="16"/>
                <w:szCs w:val="16"/>
              </w:rPr>
              <w:t>—</w:t>
            </w:r>
          </w:p>
        </w:tc>
        <w:tc>
          <w:tcPr>
            <w:tcW w:w="100" w:type="dxa"/>
            <w:shd w:val="clear" w:color="auto" w:fill="CFF0FC"/>
            <w:vAlign w:val="bottom"/>
          </w:tcPr>
          <w:p w14:paraId="6FC1DC76" w14:textId="77777777" w:rsidR="0049649F" w:rsidRDefault="0049649F">
            <w:pPr>
              <w:rPr>
                <w:sz w:val="18"/>
                <w:szCs w:val="18"/>
              </w:rPr>
            </w:pPr>
          </w:p>
        </w:tc>
        <w:tc>
          <w:tcPr>
            <w:tcW w:w="1040" w:type="dxa"/>
            <w:shd w:val="clear" w:color="auto" w:fill="CFF0FC"/>
            <w:vAlign w:val="bottom"/>
          </w:tcPr>
          <w:p w14:paraId="7B337CA5" w14:textId="77777777" w:rsidR="0049649F" w:rsidRDefault="005E3FAB">
            <w:pPr>
              <w:jc w:val="right"/>
              <w:rPr>
                <w:sz w:val="20"/>
                <w:szCs w:val="20"/>
              </w:rPr>
            </w:pPr>
            <w:r>
              <w:rPr>
                <w:rFonts w:ascii="Arial" w:eastAsia="Arial" w:hAnsi="Arial" w:cs="Arial"/>
                <w:sz w:val="16"/>
                <w:szCs w:val="16"/>
              </w:rPr>
              <w:t>8,750</w:t>
            </w:r>
          </w:p>
        </w:tc>
        <w:tc>
          <w:tcPr>
            <w:tcW w:w="180" w:type="dxa"/>
            <w:tcBorders>
              <w:right w:val="single" w:sz="8" w:space="0" w:color="CFF0FC"/>
            </w:tcBorders>
            <w:shd w:val="clear" w:color="auto" w:fill="CFF0FC"/>
            <w:vAlign w:val="bottom"/>
          </w:tcPr>
          <w:p w14:paraId="0141C7CC" w14:textId="77777777" w:rsidR="0049649F" w:rsidRDefault="0049649F">
            <w:pPr>
              <w:rPr>
                <w:sz w:val="18"/>
                <w:szCs w:val="18"/>
              </w:rPr>
            </w:pPr>
          </w:p>
        </w:tc>
        <w:tc>
          <w:tcPr>
            <w:tcW w:w="100" w:type="dxa"/>
            <w:shd w:val="clear" w:color="auto" w:fill="CFF0FC"/>
            <w:vAlign w:val="bottom"/>
          </w:tcPr>
          <w:p w14:paraId="539A8858" w14:textId="77777777" w:rsidR="0049649F" w:rsidRDefault="0049649F">
            <w:pPr>
              <w:rPr>
                <w:sz w:val="18"/>
                <w:szCs w:val="18"/>
              </w:rPr>
            </w:pPr>
          </w:p>
        </w:tc>
        <w:tc>
          <w:tcPr>
            <w:tcW w:w="1180" w:type="dxa"/>
            <w:gridSpan w:val="2"/>
            <w:shd w:val="clear" w:color="auto" w:fill="CFF0FC"/>
            <w:vAlign w:val="bottom"/>
          </w:tcPr>
          <w:p w14:paraId="6A6D6A64" w14:textId="77777777" w:rsidR="0049649F" w:rsidRDefault="005E3FAB">
            <w:pPr>
              <w:ind w:right="120"/>
              <w:jc w:val="right"/>
              <w:rPr>
                <w:sz w:val="20"/>
                <w:szCs w:val="20"/>
              </w:rPr>
            </w:pPr>
            <w:r>
              <w:rPr>
                <w:rFonts w:ascii="Arial" w:eastAsia="Arial" w:hAnsi="Arial" w:cs="Arial"/>
                <w:sz w:val="16"/>
                <w:szCs w:val="16"/>
              </w:rPr>
              <w:t>—</w:t>
            </w:r>
          </w:p>
        </w:tc>
        <w:tc>
          <w:tcPr>
            <w:tcW w:w="0" w:type="dxa"/>
            <w:vAlign w:val="bottom"/>
          </w:tcPr>
          <w:p w14:paraId="02975C24" w14:textId="77777777" w:rsidR="0049649F" w:rsidRDefault="0049649F">
            <w:pPr>
              <w:rPr>
                <w:sz w:val="1"/>
                <w:szCs w:val="1"/>
              </w:rPr>
            </w:pPr>
          </w:p>
        </w:tc>
      </w:tr>
      <w:tr w:rsidR="0049649F" w14:paraId="64D0830A" w14:textId="77777777">
        <w:trPr>
          <w:trHeight w:val="213"/>
        </w:trPr>
        <w:tc>
          <w:tcPr>
            <w:tcW w:w="4860" w:type="dxa"/>
            <w:vAlign w:val="bottom"/>
          </w:tcPr>
          <w:p w14:paraId="0E6971D9" w14:textId="77777777" w:rsidR="0049649F" w:rsidRDefault="005E3FAB">
            <w:pPr>
              <w:ind w:left="260"/>
              <w:rPr>
                <w:sz w:val="20"/>
                <w:szCs w:val="20"/>
              </w:rPr>
            </w:pPr>
            <w:r>
              <w:rPr>
                <w:rFonts w:ascii="Arial" w:eastAsia="Arial" w:hAnsi="Arial" w:cs="Arial"/>
                <w:sz w:val="16"/>
                <w:szCs w:val="16"/>
              </w:rPr>
              <w:t>Unrealized (gain) loss on derivative instruments, net</w:t>
            </w:r>
          </w:p>
        </w:tc>
        <w:tc>
          <w:tcPr>
            <w:tcW w:w="240" w:type="dxa"/>
            <w:vAlign w:val="bottom"/>
          </w:tcPr>
          <w:p w14:paraId="7E413E2D" w14:textId="77777777" w:rsidR="0049649F" w:rsidRDefault="0049649F">
            <w:pPr>
              <w:rPr>
                <w:sz w:val="18"/>
                <w:szCs w:val="18"/>
              </w:rPr>
            </w:pPr>
          </w:p>
        </w:tc>
        <w:tc>
          <w:tcPr>
            <w:tcW w:w="1040" w:type="dxa"/>
            <w:gridSpan w:val="2"/>
            <w:vAlign w:val="bottom"/>
          </w:tcPr>
          <w:p w14:paraId="27FB49AF" w14:textId="77777777" w:rsidR="0049649F" w:rsidRDefault="005E3FAB">
            <w:pPr>
              <w:ind w:right="120"/>
              <w:jc w:val="right"/>
              <w:rPr>
                <w:sz w:val="20"/>
                <w:szCs w:val="20"/>
              </w:rPr>
            </w:pPr>
            <w:r>
              <w:rPr>
                <w:rFonts w:ascii="Arial" w:eastAsia="Arial" w:hAnsi="Arial" w:cs="Arial"/>
                <w:sz w:val="16"/>
                <w:szCs w:val="16"/>
              </w:rPr>
              <w:t>(3,390)</w:t>
            </w:r>
          </w:p>
        </w:tc>
        <w:tc>
          <w:tcPr>
            <w:tcW w:w="100" w:type="dxa"/>
            <w:vAlign w:val="bottom"/>
          </w:tcPr>
          <w:p w14:paraId="6E468E12" w14:textId="77777777" w:rsidR="0049649F" w:rsidRDefault="0049649F">
            <w:pPr>
              <w:rPr>
                <w:sz w:val="18"/>
                <w:szCs w:val="18"/>
              </w:rPr>
            </w:pPr>
          </w:p>
        </w:tc>
        <w:tc>
          <w:tcPr>
            <w:tcW w:w="1200" w:type="dxa"/>
            <w:gridSpan w:val="2"/>
            <w:vAlign w:val="bottom"/>
          </w:tcPr>
          <w:p w14:paraId="23C53E07" w14:textId="77777777" w:rsidR="0049649F" w:rsidRDefault="005E3FAB">
            <w:pPr>
              <w:ind w:right="160"/>
              <w:jc w:val="right"/>
              <w:rPr>
                <w:sz w:val="20"/>
                <w:szCs w:val="20"/>
              </w:rPr>
            </w:pPr>
            <w:r>
              <w:rPr>
                <w:rFonts w:ascii="Arial" w:eastAsia="Arial" w:hAnsi="Arial" w:cs="Arial"/>
                <w:sz w:val="16"/>
                <w:szCs w:val="16"/>
              </w:rPr>
              <w:t>(4,161)</w:t>
            </w:r>
          </w:p>
        </w:tc>
        <w:tc>
          <w:tcPr>
            <w:tcW w:w="220" w:type="dxa"/>
            <w:vAlign w:val="bottom"/>
          </w:tcPr>
          <w:p w14:paraId="60E96530" w14:textId="77777777" w:rsidR="0049649F" w:rsidRDefault="0049649F">
            <w:pPr>
              <w:rPr>
                <w:sz w:val="18"/>
                <w:szCs w:val="18"/>
              </w:rPr>
            </w:pPr>
          </w:p>
        </w:tc>
        <w:tc>
          <w:tcPr>
            <w:tcW w:w="980" w:type="dxa"/>
            <w:gridSpan w:val="2"/>
            <w:vAlign w:val="bottom"/>
          </w:tcPr>
          <w:p w14:paraId="74DBC9B0" w14:textId="77777777" w:rsidR="0049649F" w:rsidRDefault="005E3FAB">
            <w:pPr>
              <w:ind w:right="80"/>
              <w:jc w:val="right"/>
              <w:rPr>
                <w:sz w:val="20"/>
                <w:szCs w:val="20"/>
              </w:rPr>
            </w:pPr>
            <w:r>
              <w:rPr>
                <w:rFonts w:ascii="Arial" w:eastAsia="Arial" w:hAnsi="Arial" w:cs="Arial"/>
                <w:sz w:val="16"/>
                <w:szCs w:val="16"/>
              </w:rPr>
              <w:t>(2,873)</w:t>
            </w:r>
          </w:p>
        </w:tc>
        <w:tc>
          <w:tcPr>
            <w:tcW w:w="100" w:type="dxa"/>
            <w:vAlign w:val="bottom"/>
          </w:tcPr>
          <w:p w14:paraId="2ED54A51" w14:textId="77777777" w:rsidR="0049649F" w:rsidRDefault="0049649F">
            <w:pPr>
              <w:rPr>
                <w:sz w:val="18"/>
                <w:szCs w:val="18"/>
              </w:rPr>
            </w:pPr>
          </w:p>
        </w:tc>
        <w:tc>
          <w:tcPr>
            <w:tcW w:w="1040" w:type="dxa"/>
            <w:vAlign w:val="bottom"/>
          </w:tcPr>
          <w:p w14:paraId="4790D620" w14:textId="77777777" w:rsidR="0049649F" w:rsidRDefault="005E3FAB">
            <w:pPr>
              <w:jc w:val="right"/>
              <w:rPr>
                <w:sz w:val="20"/>
                <w:szCs w:val="20"/>
              </w:rPr>
            </w:pPr>
            <w:r>
              <w:rPr>
                <w:rFonts w:ascii="Arial" w:eastAsia="Arial" w:hAnsi="Arial" w:cs="Arial"/>
                <w:sz w:val="16"/>
                <w:szCs w:val="16"/>
              </w:rPr>
              <w:t>6,044</w:t>
            </w:r>
          </w:p>
        </w:tc>
        <w:tc>
          <w:tcPr>
            <w:tcW w:w="180" w:type="dxa"/>
            <w:vAlign w:val="bottom"/>
          </w:tcPr>
          <w:p w14:paraId="1A735528" w14:textId="77777777" w:rsidR="0049649F" w:rsidRDefault="0049649F">
            <w:pPr>
              <w:rPr>
                <w:sz w:val="18"/>
                <w:szCs w:val="18"/>
              </w:rPr>
            </w:pPr>
          </w:p>
        </w:tc>
        <w:tc>
          <w:tcPr>
            <w:tcW w:w="100" w:type="dxa"/>
            <w:vAlign w:val="bottom"/>
          </w:tcPr>
          <w:p w14:paraId="5596969A" w14:textId="77777777" w:rsidR="0049649F" w:rsidRDefault="0049649F">
            <w:pPr>
              <w:rPr>
                <w:sz w:val="18"/>
                <w:szCs w:val="18"/>
              </w:rPr>
            </w:pPr>
          </w:p>
        </w:tc>
        <w:tc>
          <w:tcPr>
            <w:tcW w:w="1080" w:type="dxa"/>
            <w:vAlign w:val="bottom"/>
          </w:tcPr>
          <w:p w14:paraId="0D1C7F32" w14:textId="77777777" w:rsidR="0049649F" w:rsidRDefault="005E3FAB">
            <w:pPr>
              <w:jc w:val="right"/>
              <w:rPr>
                <w:sz w:val="20"/>
                <w:szCs w:val="20"/>
              </w:rPr>
            </w:pPr>
            <w:r>
              <w:rPr>
                <w:rFonts w:ascii="Arial" w:eastAsia="Arial" w:hAnsi="Arial" w:cs="Arial"/>
                <w:sz w:val="16"/>
                <w:szCs w:val="16"/>
              </w:rPr>
              <w:t>15,442</w:t>
            </w:r>
          </w:p>
        </w:tc>
        <w:tc>
          <w:tcPr>
            <w:tcW w:w="100" w:type="dxa"/>
            <w:vAlign w:val="bottom"/>
          </w:tcPr>
          <w:p w14:paraId="19484E33" w14:textId="77777777" w:rsidR="0049649F" w:rsidRDefault="0049649F">
            <w:pPr>
              <w:rPr>
                <w:sz w:val="18"/>
                <w:szCs w:val="18"/>
              </w:rPr>
            </w:pPr>
          </w:p>
        </w:tc>
        <w:tc>
          <w:tcPr>
            <w:tcW w:w="0" w:type="dxa"/>
            <w:vAlign w:val="bottom"/>
          </w:tcPr>
          <w:p w14:paraId="05ECB460" w14:textId="77777777" w:rsidR="0049649F" w:rsidRDefault="0049649F">
            <w:pPr>
              <w:rPr>
                <w:sz w:val="1"/>
                <w:szCs w:val="1"/>
              </w:rPr>
            </w:pPr>
          </w:p>
        </w:tc>
      </w:tr>
      <w:tr w:rsidR="0049649F" w14:paraId="42F60607" w14:textId="77777777">
        <w:trPr>
          <w:trHeight w:val="219"/>
        </w:trPr>
        <w:tc>
          <w:tcPr>
            <w:tcW w:w="4860" w:type="dxa"/>
            <w:shd w:val="clear" w:color="auto" w:fill="CFF0FC"/>
            <w:vAlign w:val="bottom"/>
          </w:tcPr>
          <w:p w14:paraId="2E40115E" w14:textId="77777777" w:rsidR="0049649F" w:rsidRDefault="005E3FAB">
            <w:pPr>
              <w:ind w:left="260"/>
              <w:rPr>
                <w:sz w:val="20"/>
                <w:szCs w:val="20"/>
              </w:rPr>
            </w:pPr>
            <w:r>
              <w:rPr>
                <w:rFonts w:ascii="Arial" w:eastAsia="Arial" w:hAnsi="Arial" w:cs="Arial"/>
                <w:sz w:val="16"/>
                <w:szCs w:val="16"/>
              </w:rPr>
              <w:t>Gain on insurance recovery and legal settlement</w:t>
            </w:r>
          </w:p>
        </w:tc>
        <w:tc>
          <w:tcPr>
            <w:tcW w:w="240" w:type="dxa"/>
            <w:shd w:val="clear" w:color="auto" w:fill="CFF0FC"/>
            <w:vAlign w:val="bottom"/>
          </w:tcPr>
          <w:p w14:paraId="6AE70ADA" w14:textId="77777777" w:rsidR="0049649F" w:rsidRDefault="0049649F">
            <w:pPr>
              <w:rPr>
                <w:sz w:val="19"/>
                <w:szCs w:val="19"/>
              </w:rPr>
            </w:pPr>
          </w:p>
        </w:tc>
        <w:tc>
          <w:tcPr>
            <w:tcW w:w="1040" w:type="dxa"/>
            <w:gridSpan w:val="2"/>
            <w:shd w:val="clear" w:color="auto" w:fill="CFF0FC"/>
            <w:vAlign w:val="bottom"/>
          </w:tcPr>
          <w:p w14:paraId="3C9846E1" w14:textId="77777777" w:rsidR="0049649F" w:rsidRDefault="005E3FAB">
            <w:pPr>
              <w:ind w:right="200"/>
              <w:jc w:val="right"/>
              <w:rPr>
                <w:sz w:val="20"/>
                <w:szCs w:val="20"/>
              </w:rPr>
            </w:pPr>
            <w:r>
              <w:rPr>
                <w:rFonts w:ascii="Arial" w:eastAsia="Arial" w:hAnsi="Arial" w:cs="Arial"/>
                <w:sz w:val="16"/>
                <w:szCs w:val="16"/>
              </w:rPr>
              <w:t>—</w:t>
            </w:r>
          </w:p>
        </w:tc>
        <w:tc>
          <w:tcPr>
            <w:tcW w:w="100" w:type="dxa"/>
            <w:shd w:val="clear" w:color="auto" w:fill="CFF0FC"/>
            <w:vAlign w:val="bottom"/>
          </w:tcPr>
          <w:p w14:paraId="38E3FEFB" w14:textId="77777777" w:rsidR="0049649F" w:rsidRDefault="0049649F">
            <w:pPr>
              <w:rPr>
                <w:sz w:val="19"/>
                <w:szCs w:val="19"/>
              </w:rPr>
            </w:pPr>
          </w:p>
        </w:tc>
        <w:tc>
          <w:tcPr>
            <w:tcW w:w="1200" w:type="dxa"/>
            <w:gridSpan w:val="2"/>
            <w:shd w:val="clear" w:color="auto" w:fill="CFF0FC"/>
            <w:vAlign w:val="bottom"/>
          </w:tcPr>
          <w:p w14:paraId="1DB9A379" w14:textId="77777777" w:rsidR="0049649F" w:rsidRDefault="005E3FAB">
            <w:pPr>
              <w:ind w:right="220"/>
              <w:jc w:val="right"/>
              <w:rPr>
                <w:sz w:val="20"/>
                <w:szCs w:val="20"/>
              </w:rPr>
            </w:pPr>
            <w:r>
              <w:rPr>
                <w:rFonts w:ascii="Arial" w:eastAsia="Arial" w:hAnsi="Arial" w:cs="Arial"/>
                <w:sz w:val="16"/>
                <w:szCs w:val="16"/>
              </w:rPr>
              <w:t>—</w:t>
            </w:r>
          </w:p>
        </w:tc>
        <w:tc>
          <w:tcPr>
            <w:tcW w:w="220" w:type="dxa"/>
            <w:shd w:val="clear" w:color="auto" w:fill="CFF0FC"/>
            <w:vAlign w:val="bottom"/>
          </w:tcPr>
          <w:p w14:paraId="75C12CF3" w14:textId="77777777" w:rsidR="0049649F" w:rsidRDefault="0049649F">
            <w:pPr>
              <w:rPr>
                <w:sz w:val="19"/>
                <w:szCs w:val="19"/>
              </w:rPr>
            </w:pPr>
          </w:p>
        </w:tc>
        <w:tc>
          <w:tcPr>
            <w:tcW w:w="980" w:type="dxa"/>
            <w:gridSpan w:val="2"/>
            <w:shd w:val="clear" w:color="auto" w:fill="CFF0FC"/>
            <w:vAlign w:val="bottom"/>
          </w:tcPr>
          <w:p w14:paraId="0EE657DF" w14:textId="77777777" w:rsidR="0049649F" w:rsidRDefault="005E3FAB">
            <w:pPr>
              <w:ind w:right="80"/>
              <w:jc w:val="right"/>
              <w:rPr>
                <w:sz w:val="20"/>
                <w:szCs w:val="20"/>
              </w:rPr>
            </w:pPr>
            <w:r>
              <w:rPr>
                <w:rFonts w:ascii="Arial" w:eastAsia="Arial" w:hAnsi="Arial" w:cs="Arial"/>
                <w:sz w:val="16"/>
                <w:szCs w:val="16"/>
              </w:rPr>
              <w:t>(14,040)</w:t>
            </w:r>
          </w:p>
        </w:tc>
        <w:tc>
          <w:tcPr>
            <w:tcW w:w="100" w:type="dxa"/>
            <w:shd w:val="clear" w:color="auto" w:fill="CFF0FC"/>
            <w:vAlign w:val="bottom"/>
          </w:tcPr>
          <w:p w14:paraId="35C5C793" w14:textId="77777777" w:rsidR="0049649F" w:rsidRDefault="0049649F">
            <w:pPr>
              <w:rPr>
                <w:sz w:val="19"/>
                <w:szCs w:val="19"/>
              </w:rPr>
            </w:pPr>
          </w:p>
        </w:tc>
        <w:tc>
          <w:tcPr>
            <w:tcW w:w="1220" w:type="dxa"/>
            <w:gridSpan w:val="2"/>
            <w:tcBorders>
              <w:right w:val="single" w:sz="8" w:space="0" w:color="CFF0FC"/>
            </w:tcBorders>
            <w:shd w:val="clear" w:color="auto" w:fill="CFF0FC"/>
            <w:vAlign w:val="bottom"/>
          </w:tcPr>
          <w:p w14:paraId="7F8629C4" w14:textId="77777777" w:rsidR="0049649F" w:rsidRDefault="005E3FAB">
            <w:pPr>
              <w:ind w:right="200"/>
              <w:jc w:val="right"/>
              <w:rPr>
                <w:sz w:val="20"/>
                <w:szCs w:val="20"/>
              </w:rPr>
            </w:pPr>
            <w:r>
              <w:rPr>
                <w:rFonts w:ascii="Arial" w:eastAsia="Arial" w:hAnsi="Arial" w:cs="Arial"/>
                <w:sz w:val="16"/>
                <w:szCs w:val="16"/>
              </w:rPr>
              <w:t>—</w:t>
            </w:r>
          </w:p>
        </w:tc>
        <w:tc>
          <w:tcPr>
            <w:tcW w:w="100" w:type="dxa"/>
            <w:shd w:val="clear" w:color="auto" w:fill="CFF0FC"/>
            <w:vAlign w:val="bottom"/>
          </w:tcPr>
          <w:p w14:paraId="58FD3C76" w14:textId="77777777" w:rsidR="0049649F" w:rsidRDefault="0049649F">
            <w:pPr>
              <w:rPr>
                <w:sz w:val="19"/>
                <w:szCs w:val="19"/>
              </w:rPr>
            </w:pPr>
          </w:p>
        </w:tc>
        <w:tc>
          <w:tcPr>
            <w:tcW w:w="1180" w:type="dxa"/>
            <w:gridSpan w:val="2"/>
            <w:shd w:val="clear" w:color="auto" w:fill="CFF0FC"/>
            <w:vAlign w:val="bottom"/>
          </w:tcPr>
          <w:p w14:paraId="0605693E" w14:textId="77777777" w:rsidR="0049649F" w:rsidRDefault="005E3FAB">
            <w:pPr>
              <w:ind w:right="60"/>
              <w:jc w:val="right"/>
              <w:rPr>
                <w:sz w:val="20"/>
                <w:szCs w:val="20"/>
              </w:rPr>
            </w:pPr>
            <w:r>
              <w:rPr>
                <w:rFonts w:ascii="Arial" w:eastAsia="Arial" w:hAnsi="Arial" w:cs="Arial"/>
                <w:sz w:val="16"/>
                <w:szCs w:val="16"/>
              </w:rPr>
              <w:t>(14,881)</w:t>
            </w:r>
          </w:p>
        </w:tc>
        <w:tc>
          <w:tcPr>
            <w:tcW w:w="0" w:type="dxa"/>
            <w:vAlign w:val="bottom"/>
          </w:tcPr>
          <w:p w14:paraId="18A311FE" w14:textId="77777777" w:rsidR="0049649F" w:rsidRDefault="0049649F">
            <w:pPr>
              <w:rPr>
                <w:sz w:val="1"/>
                <w:szCs w:val="1"/>
              </w:rPr>
            </w:pPr>
          </w:p>
        </w:tc>
      </w:tr>
      <w:tr w:rsidR="0049649F" w14:paraId="5C36239B" w14:textId="77777777">
        <w:trPr>
          <w:trHeight w:val="213"/>
        </w:trPr>
        <w:tc>
          <w:tcPr>
            <w:tcW w:w="4860" w:type="dxa"/>
            <w:vAlign w:val="bottom"/>
          </w:tcPr>
          <w:p w14:paraId="735222B1" w14:textId="77777777" w:rsidR="0049649F" w:rsidRDefault="005E3FAB">
            <w:pPr>
              <w:ind w:left="260"/>
              <w:rPr>
                <w:sz w:val="20"/>
                <w:szCs w:val="20"/>
              </w:rPr>
            </w:pPr>
            <w:r>
              <w:rPr>
                <w:rFonts w:ascii="Arial" w:eastAsia="Arial" w:hAnsi="Arial" w:cs="Arial"/>
                <w:sz w:val="16"/>
                <w:szCs w:val="16"/>
              </w:rPr>
              <w:t xml:space="preserve">Gain on settlement of pre-existing management </w:t>
            </w:r>
            <w:r>
              <w:rPr>
                <w:rFonts w:ascii="Arial" w:eastAsia="Arial" w:hAnsi="Arial" w:cs="Arial"/>
                <w:sz w:val="16"/>
                <w:szCs w:val="16"/>
              </w:rPr>
              <w:t>agreement</w:t>
            </w:r>
          </w:p>
        </w:tc>
        <w:tc>
          <w:tcPr>
            <w:tcW w:w="240" w:type="dxa"/>
            <w:vAlign w:val="bottom"/>
          </w:tcPr>
          <w:p w14:paraId="3109CC93" w14:textId="77777777" w:rsidR="0049649F" w:rsidRDefault="0049649F">
            <w:pPr>
              <w:rPr>
                <w:sz w:val="18"/>
                <w:szCs w:val="18"/>
              </w:rPr>
            </w:pPr>
          </w:p>
        </w:tc>
        <w:tc>
          <w:tcPr>
            <w:tcW w:w="1040" w:type="dxa"/>
            <w:gridSpan w:val="2"/>
            <w:vAlign w:val="bottom"/>
          </w:tcPr>
          <w:p w14:paraId="5FF9E902" w14:textId="77777777" w:rsidR="0049649F" w:rsidRDefault="005E3FAB">
            <w:pPr>
              <w:ind w:right="200"/>
              <w:jc w:val="right"/>
              <w:rPr>
                <w:sz w:val="20"/>
                <w:szCs w:val="20"/>
              </w:rPr>
            </w:pPr>
            <w:r>
              <w:rPr>
                <w:rFonts w:ascii="Arial" w:eastAsia="Arial" w:hAnsi="Arial" w:cs="Arial"/>
                <w:sz w:val="16"/>
                <w:szCs w:val="16"/>
              </w:rPr>
              <w:t>—</w:t>
            </w:r>
          </w:p>
        </w:tc>
        <w:tc>
          <w:tcPr>
            <w:tcW w:w="100" w:type="dxa"/>
            <w:vAlign w:val="bottom"/>
          </w:tcPr>
          <w:p w14:paraId="116CE81E" w14:textId="77777777" w:rsidR="0049649F" w:rsidRDefault="0049649F">
            <w:pPr>
              <w:rPr>
                <w:sz w:val="18"/>
                <w:szCs w:val="18"/>
              </w:rPr>
            </w:pPr>
          </w:p>
        </w:tc>
        <w:tc>
          <w:tcPr>
            <w:tcW w:w="1200" w:type="dxa"/>
            <w:gridSpan w:val="2"/>
            <w:vAlign w:val="bottom"/>
          </w:tcPr>
          <w:p w14:paraId="1A117A14" w14:textId="77777777" w:rsidR="0049649F" w:rsidRDefault="005E3FAB">
            <w:pPr>
              <w:ind w:right="220"/>
              <w:jc w:val="right"/>
              <w:rPr>
                <w:sz w:val="20"/>
                <w:szCs w:val="20"/>
              </w:rPr>
            </w:pPr>
            <w:r>
              <w:rPr>
                <w:rFonts w:ascii="Arial" w:eastAsia="Arial" w:hAnsi="Arial" w:cs="Arial"/>
                <w:sz w:val="16"/>
                <w:szCs w:val="16"/>
              </w:rPr>
              <w:t>—</w:t>
            </w:r>
          </w:p>
        </w:tc>
        <w:tc>
          <w:tcPr>
            <w:tcW w:w="220" w:type="dxa"/>
            <w:vAlign w:val="bottom"/>
          </w:tcPr>
          <w:p w14:paraId="2B850711" w14:textId="77777777" w:rsidR="0049649F" w:rsidRDefault="0049649F">
            <w:pPr>
              <w:rPr>
                <w:sz w:val="18"/>
                <w:szCs w:val="18"/>
              </w:rPr>
            </w:pPr>
          </w:p>
        </w:tc>
        <w:tc>
          <w:tcPr>
            <w:tcW w:w="980" w:type="dxa"/>
            <w:gridSpan w:val="2"/>
            <w:vAlign w:val="bottom"/>
          </w:tcPr>
          <w:p w14:paraId="296CDAB0" w14:textId="77777777" w:rsidR="0049649F" w:rsidRDefault="005E3FAB">
            <w:pPr>
              <w:ind w:right="80"/>
              <w:jc w:val="right"/>
              <w:rPr>
                <w:sz w:val="20"/>
                <w:szCs w:val="20"/>
              </w:rPr>
            </w:pPr>
            <w:r>
              <w:rPr>
                <w:rFonts w:ascii="Arial" w:eastAsia="Arial" w:hAnsi="Arial" w:cs="Arial"/>
                <w:sz w:val="16"/>
                <w:szCs w:val="16"/>
              </w:rPr>
              <w:t>(1,823)</w:t>
            </w:r>
          </w:p>
        </w:tc>
        <w:tc>
          <w:tcPr>
            <w:tcW w:w="100" w:type="dxa"/>
            <w:vAlign w:val="bottom"/>
          </w:tcPr>
          <w:p w14:paraId="500E5EAA" w14:textId="77777777" w:rsidR="0049649F" w:rsidRDefault="0049649F">
            <w:pPr>
              <w:rPr>
                <w:sz w:val="18"/>
                <w:szCs w:val="18"/>
              </w:rPr>
            </w:pPr>
          </w:p>
        </w:tc>
        <w:tc>
          <w:tcPr>
            <w:tcW w:w="1220" w:type="dxa"/>
            <w:gridSpan w:val="2"/>
            <w:vAlign w:val="bottom"/>
          </w:tcPr>
          <w:p w14:paraId="52527999" w14:textId="77777777" w:rsidR="0049649F" w:rsidRDefault="005E3FAB">
            <w:pPr>
              <w:ind w:right="200"/>
              <w:jc w:val="right"/>
              <w:rPr>
                <w:sz w:val="20"/>
                <w:szCs w:val="20"/>
              </w:rPr>
            </w:pPr>
            <w:r>
              <w:rPr>
                <w:rFonts w:ascii="Arial" w:eastAsia="Arial" w:hAnsi="Arial" w:cs="Arial"/>
                <w:sz w:val="16"/>
                <w:szCs w:val="16"/>
              </w:rPr>
              <w:t>—</w:t>
            </w:r>
          </w:p>
        </w:tc>
        <w:tc>
          <w:tcPr>
            <w:tcW w:w="100" w:type="dxa"/>
            <w:vAlign w:val="bottom"/>
          </w:tcPr>
          <w:p w14:paraId="410FB441" w14:textId="77777777" w:rsidR="0049649F" w:rsidRDefault="0049649F">
            <w:pPr>
              <w:rPr>
                <w:sz w:val="18"/>
                <w:szCs w:val="18"/>
              </w:rPr>
            </w:pPr>
          </w:p>
        </w:tc>
        <w:tc>
          <w:tcPr>
            <w:tcW w:w="1180" w:type="dxa"/>
            <w:gridSpan w:val="2"/>
            <w:vAlign w:val="bottom"/>
          </w:tcPr>
          <w:p w14:paraId="1282FB01" w14:textId="77777777" w:rsidR="0049649F" w:rsidRDefault="005E3FAB">
            <w:pPr>
              <w:ind w:right="60"/>
              <w:jc w:val="right"/>
              <w:rPr>
                <w:sz w:val="20"/>
                <w:szCs w:val="20"/>
              </w:rPr>
            </w:pPr>
            <w:r>
              <w:rPr>
                <w:rFonts w:ascii="Arial" w:eastAsia="Arial" w:hAnsi="Arial" w:cs="Arial"/>
                <w:sz w:val="16"/>
                <w:szCs w:val="16"/>
              </w:rPr>
              <w:t>(1,823)</w:t>
            </w:r>
          </w:p>
        </w:tc>
        <w:tc>
          <w:tcPr>
            <w:tcW w:w="0" w:type="dxa"/>
            <w:vAlign w:val="bottom"/>
          </w:tcPr>
          <w:p w14:paraId="45E42397" w14:textId="77777777" w:rsidR="0049649F" w:rsidRDefault="0049649F">
            <w:pPr>
              <w:rPr>
                <w:sz w:val="1"/>
                <w:szCs w:val="1"/>
              </w:rPr>
            </w:pPr>
          </w:p>
        </w:tc>
      </w:tr>
      <w:tr w:rsidR="0049649F" w14:paraId="4E48DB32" w14:textId="77777777">
        <w:trPr>
          <w:trHeight w:val="219"/>
        </w:trPr>
        <w:tc>
          <w:tcPr>
            <w:tcW w:w="4860" w:type="dxa"/>
            <w:shd w:val="clear" w:color="auto" w:fill="CFF0FC"/>
            <w:vAlign w:val="bottom"/>
          </w:tcPr>
          <w:p w14:paraId="2400E3A7" w14:textId="77777777" w:rsidR="0049649F" w:rsidRDefault="005E3FAB">
            <w:pPr>
              <w:ind w:left="260"/>
              <w:rPr>
                <w:sz w:val="20"/>
                <w:szCs w:val="20"/>
              </w:rPr>
            </w:pPr>
            <w:r>
              <w:rPr>
                <w:rFonts w:ascii="Arial" w:eastAsia="Arial" w:hAnsi="Arial" w:cs="Arial"/>
                <w:sz w:val="16"/>
                <w:szCs w:val="16"/>
              </w:rPr>
              <w:t>Impact of reconciling items on income tax</w:t>
            </w:r>
          </w:p>
        </w:tc>
        <w:tc>
          <w:tcPr>
            <w:tcW w:w="240" w:type="dxa"/>
            <w:shd w:val="clear" w:color="auto" w:fill="CFF0FC"/>
            <w:vAlign w:val="bottom"/>
          </w:tcPr>
          <w:p w14:paraId="512A3830" w14:textId="77777777" w:rsidR="0049649F" w:rsidRDefault="0049649F">
            <w:pPr>
              <w:rPr>
                <w:sz w:val="19"/>
                <w:szCs w:val="19"/>
              </w:rPr>
            </w:pPr>
          </w:p>
        </w:tc>
        <w:tc>
          <w:tcPr>
            <w:tcW w:w="860" w:type="dxa"/>
            <w:shd w:val="clear" w:color="auto" w:fill="CFF0FC"/>
            <w:vAlign w:val="bottom"/>
          </w:tcPr>
          <w:p w14:paraId="5BBA5DF5" w14:textId="77777777" w:rsidR="0049649F" w:rsidRDefault="005E3FAB">
            <w:pPr>
              <w:jc w:val="right"/>
              <w:rPr>
                <w:sz w:val="20"/>
                <w:szCs w:val="20"/>
              </w:rPr>
            </w:pPr>
            <w:r>
              <w:rPr>
                <w:rFonts w:ascii="Arial" w:eastAsia="Arial" w:hAnsi="Arial" w:cs="Arial"/>
                <w:sz w:val="16"/>
                <w:szCs w:val="16"/>
              </w:rPr>
              <w:t>37</w:t>
            </w:r>
          </w:p>
        </w:tc>
        <w:tc>
          <w:tcPr>
            <w:tcW w:w="180" w:type="dxa"/>
            <w:shd w:val="clear" w:color="auto" w:fill="CFF0FC"/>
            <w:vAlign w:val="bottom"/>
          </w:tcPr>
          <w:p w14:paraId="17B355A6" w14:textId="77777777" w:rsidR="0049649F" w:rsidRDefault="0049649F">
            <w:pPr>
              <w:rPr>
                <w:sz w:val="19"/>
                <w:szCs w:val="19"/>
              </w:rPr>
            </w:pPr>
          </w:p>
        </w:tc>
        <w:tc>
          <w:tcPr>
            <w:tcW w:w="100" w:type="dxa"/>
            <w:shd w:val="clear" w:color="auto" w:fill="CFF0FC"/>
            <w:vAlign w:val="bottom"/>
          </w:tcPr>
          <w:p w14:paraId="55E98C62" w14:textId="77777777" w:rsidR="0049649F" w:rsidRDefault="0049649F">
            <w:pPr>
              <w:rPr>
                <w:sz w:val="19"/>
                <w:szCs w:val="19"/>
              </w:rPr>
            </w:pPr>
          </w:p>
        </w:tc>
        <w:tc>
          <w:tcPr>
            <w:tcW w:w="1200" w:type="dxa"/>
            <w:gridSpan w:val="2"/>
            <w:shd w:val="clear" w:color="auto" w:fill="CFF0FC"/>
            <w:vAlign w:val="bottom"/>
          </w:tcPr>
          <w:p w14:paraId="7BBB6596" w14:textId="77777777" w:rsidR="0049649F" w:rsidRDefault="005E3FAB">
            <w:pPr>
              <w:ind w:right="160"/>
              <w:jc w:val="right"/>
              <w:rPr>
                <w:sz w:val="20"/>
                <w:szCs w:val="20"/>
              </w:rPr>
            </w:pPr>
            <w:r>
              <w:rPr>
                <w:rFonts w:ascii="Arial" w:eastAsia="Arial" w:hAnsi="Arial" w:cs="Arial"/>
                <w:sz w:val="16"/>
                <w:szCs w:val="16"/>
              </w:rPr>
              <w:t>(42)</w:t>
            </w:r>
          </w:p>
        </w:tc>
        <w:tc>
          <w:tcPr>
            <w:tcW w:w="220" w:type="dxa"/>
            <w:shd w:val="clear" w:color="auto" w:fill="CFF0FC"/>
            <w:vAlign w:val="bottom"/>
          </w:tcPr>
          <w:p w14:paraId="5F353176" w14:textId="77777777" w:rsidR="0049649F" w:rsidRDefault="0049649F">
            <w:pPr>
              <w:rPr>
                <w:sz w:val="19"/>
                <w:szCs w:val="19"/>
              </w:rPr>
            </w:pPr>
          </w:p>
        </w:tc>
        <w:tc>
          <w:tcPr>
            <w:tcW w:w="840" w:type="dxa"/>
            <w:shd w:val="clear" w:color="auto" w:fill="CFF0FC"/>
            <w:vAlign w:val="bottom"/>
          </w:tcPr>
          <w:p w14:paraId="16B77361" w14:textId="77777777" w:rsidR="0049649F" w:rsidRDefault="005E3FAB">
            <w:pPr>
              <w:jc w:val="right"/>
              <w:rPr>
                <w:sz w:val="20"/>
                <w:szCs w:val="20"/>
              </w:rPr>
            </w:pPr>
            <w:r>
              <w:rPr>
                <w:rFonts w:ascii="Arial" w:eastAsia="Arial" w:hAnsi="Arial" w:cs="Arial"/>
                <w:sz w:val="16"/>
                <w:szCs w:val="16"/>
              </w:rPr>
              <w:t>551</w:t>
            </w:r>
          </w:p>
        </w:tc>
        <w:tc>
          <w:tcPr>
            <w:tcW w:w="140" w:type="dxa"/>
            <w:shd w:val="clear" w:color="auto" w:fill="CFF0FC"/>
            <w:vAlign w:val="bottom"/>
          </w:tcPr>
          <w:p w14:paraId="16D21F37" w14:textId="77777777" w:rsidR="0049649F" w:rsidRDefault="0049649F">
            <w:pPr>
              <w:rPr>
                <w:sz w:val="19"/>
                <w:szCs w:val="19"/>
              </w:rPr>
            </w:pPr>
          </w:p>
        </w:tc>
        <w:tc>
          <w:tcPr>
            <w:tcW w:w="100" w:type="dxa"/>
            <w:shd w:val="clear" w:color="auto" w:fill="CFF0FC"/>
            <w:vAlign w:val="bottom"/>
          </w:tcPr>
          <w:p w14:paraId="160445B1" w14:textId="77777777" w:rsidR="0049649F" w:rsidRDefault="0049649F">
            <w:pPr>
              <w:rPr>
                <w:sz w:val="19"/>
                <w:szCs w:val="19"/>
              </w:rPr>
            </w:pPr>
          </w:p>
        </w:tc>
        <w:tc>
          <w:tcPr>
            <w:tcW w:w="1220" w:type="dxa"/>
            <w:gridSpan w:val="2"/>
            <w:tcBorders>
              <w:right w:val="single" w:sz="8" w:space="0" w:color="CFF0FC"/>
            </w:tcBorders>
            <w:shd w:val="clear" w:color="auto" w:fill="CFF0FC"/>
            <w:vAlign w:val="bottom"/>
          </w:tcPr>
          <w:p w14:paraId="3CF2606E" w14:textId="77777777" w:rsidR="0049649F" w:rsidRDefault="005E3FAB">
            <w:pPr>
              <w:ind w:right="120"/>
              <w:jc w:val="right"/>
              <w:rPr>
                <w:sz w:val="20"/>
                <w:szCs w:val="20"/>
              </w:rPr>
            </w:pPr>
            <w:r>
              <w:rPr>
                <w:rFonts w:ascii="Arial" w:eastAsia="Arial" w:hAnsi="Arial" w:cs="Arial"/>
                <w:sz w:val="16"/>
                <w:szCs w:val="16"/>
              </w:rPr>
              <w:t>(142)</w:t>
            </w:r>
          </w:p>
        </w:tc>
        <w:tc>
          <w:tcPr>
            <w:tcW w:w="100" w:type="dxa"/>
            <w:shd w:val="clear" w:color="auto" w:fill="CFF0FC"/>
            <w:vAlign w:val="bottom"/>
          </w:tcPr>
          <w:p w14:paraId="396A4097" w14:textId="77777777" w:rsidR="0049649F" w:rsidRDefault="0049649F">
            <w:pPr>
              <w:rPr>
                <w:sz w:val="19"/>
                <w:szCs w:val="19"/>
              </w:rPr>
            </w:pPr>
          </w:p>
        </w:tc>
        <w:tc>
          <w:tcPr>
            <w:tcW w:w="1080" w:type="dxa"/>
            <w:shd w:val="clear" w:color="auto" w:fill="CFF0FC"/>
            <w:vAlign w:val="bottom"/>
          </w:tcPr>
          <w:p w14:paraId="3C3CB886" w14:textId="77777777" w:rsidR="0049649F" w:rsidRDefault="005E3FAB">
            <w:pPr>
              <w:jc w:val="right"/>
              <w:rPr>
                <w:sz w:val="20"/>
                <w:szCs w:val="20"/>
              </w:rPr>
            </w:pPr>
            <w:r>
              <w:rPr>
                <w:rFonts w:ascii="Arial" w:eastAsia="Arial" w:hAnsi="Arial" w:cs="Arial"/>
                <w:sz w:val="16"/>
                <w:szCs w:val="16"/>
              </w:rPr>
              <w:t>378</w:t>
            </w:r>
          </w:p>
        </w:tc>
        <w:tc>
          <w:tcPr>
            <w:tcW w:w="100" w:type="dxa"/>
            <w:shd w:val="clear" w:color="auto" w:fill="CFF0FC"/>
            <w:vAlign w:val="bottom"/>
          </w:tcPr>
          <w:p w14:paraId="007FB417" w14:textId="77777777" w:rsidR="0049649F" w:rsidRDefault="0049649F">
            <w:pPr>
              <w:rPr>
                <w:sz w:val="19"/>
                <w:szCs w:val="19"/>
              </w:rPr>
            </w:pPr>
          </w:p>
        </w:tc>
        <w:tc>
          <w:tcPr>
            <w:tcW w:w="0" w:type="dxa"/>
            <w:vAlign w:val="bottom"/>
          </w:tcPr>
          <w:p w14:paraId="3E2C8DCE" w14:textId="77777777" w:rsidR="0049649F" w:rsidRDefault="0049649F">
            <w:pPr>
              <w:rPr>
                <w:sz w:val="1"/>
                <w:szCs w:val="1"/>
              </w:rPr>
            </w:pPr>
          </w:p>
        </w:tc>
      </w:tr>
      <w:tr w:rsidR="0049649F" w14:paraId="2B02B17E" w14:textId="77777777">
        <w:trPr>
          <w:trHeight w:val="206"/>
        </w:trPr>
        <w:tc>
          <w:tcPr>
            <w:tcW w:w="4860" w:type="dxa"/>
            <w:vAlign w:val="bottom"/>
          </w:tcPr>
          <w:p w14:paraId="5C0DFDC8" w14:textId="77777777" w:rsidR="0049649F" w:rsidRDefault="005E3FAB">
            <w:pPr>
              <w:ind w:left="260"/>
              <w:rPr>
                <w:sz w:val="20"/>
                <w:szCs w:val="20"/>
              </w:rPr>
            </w:pPr>
            <w:r>
              <w:rPr>
                <w:rFonts w:ascii="Arial" w:eastAsia="Arial" w:hAnsi="Arial" w:cs="Arial"/>
                <w:sz w:val="16"/>
                <w:szCs w:val="16"/>
              </w:rPr>
              <w:t>Impact of reconciling items attributable to the</w:t>
            </w:r>
          </w:p>
        </w:tc>
        <w:tc>
          <w:tcPr>
            <w:tcW w:w="240" w:type="dxa"/>
            <w:vAlign w:val="bottom"/>
          </w:tcPr>
          <w:p w14:paraId="1FCDBBB9" w14:textId="77777777" w:rsidR="0049649F" w:rsidRDefault="0049649F">
            <w:pPr>
              <w:rPr>
                <w:sz w:val="17"/>
                <w:szCs w:val="17"/>
              </w:rPr>
            </w:pPr>
          </w:p>
        </w:tc>
        <w:tc>
          <w:tcPr>
            <w:tcW w:w="860" w:type="dxa"/>
            <w:vAlign w:val="bottom"/>
          </w:tcPr>
          <w:p w14:paraId="32A7686C" w14:textId="77777777" w:rsidR="0049649F" w:rsidRDefault="0049649F">
            <w:pPr>
              <w:rPr>
                <w:sz w:val="17"/>
                <w:szCs w:val="17"/>
              </w:rPr>
            </w:pPr>
          </w:p>
        </w:tc>
        <w:tc>
          <w:tcPr>
            <w:tcW w:w="180" w:type="dxa"/>
            <w:vAlign w:val="bottom"/>
          </w:tcPr>
          <w:p w14:paraId="5B5DC442" w14:textId="77777777" w:rsidR="0049649F" w:rsidRDefault="0049649F">
            <w:pPr>
              <w:rPr>
                <w:sz w:val="17"/>
                <w:szCs w:val="17"/>
              </w:rPr>
            </w:pPr>
          </w:p>
        </w:tc>
        <w:tc>
          <w:tcPr>
            <w:tcW w:w="100" w:type="dxa"/>
            <w:vAlign w:val="bottom"/>
          </w:tcPr>
          <w:p w14:paraId="373F0DB1" w14:textId="77777777" w:rsidR="0049649F" w:rsidRDefault="0049649F">
            <w:pPr>
              <w:rPr>
                <w:sz w:val="17"/>
                <w:szCs w:val="17"/>
              </w:rPr>
            </w:pPr>
          </w:p>
        </w:tc>
        <w:tc>
          <w:tcPr>
            <w:tcW w:w="1000" w:type="dxa"/>
            <w:vAlign w:val="bottom"/>
          </w:tcPr>
          <w:p w14:paraId="08FD007E" w14:textId="77777777" w:rsidR="0049649F" w:rsidRDefault="0049649F">
            <w:pPr>
              <w:rPr>
                <w:sz w:val="17"/>
                <w:szCs w:val="17"/>
              </w:rPr>
            </w:pPr>
          </w:p>
        </w:tc>
        <w:tc>
          <w:tcPr>
            <w:tcW w:w="200" w:type="dxa"/>
            <w:vAlign w:val="bottom"/>
          </w:tcPr>
          <w:p w14:paraId="6D08964C" w14:textId="77777777" w:rsidR="0049649F" w:rsidRDefault="0049649F">
            <w:pPr>
              <w:rPr>
                <w:sz w:val="17"/>
                <w:szCs w:val="17"/>
              </w:rPr>
            </w:pPr>
          </w:p>
        </w:tc>
        <w:tc>
          <w:tcPr>
            <w:tcW w:w="220" w:type="dxa"/>
            <w:vAlign w:val="bottom"/>
          </w:tcPr>
          <w:p w14:paraId="7D7AC81C" w14:textId="77777777" w:rsidR="0049649F" w:rsidRDefault="0049649F">
            <w:pPr>
              <w:rPr>
                <w:sz w:val="17"/>
                <w:szCs w:val="17"/>
              </w:rPr>
            </w:pPr>
          </w:p>
        </w:tc>
        <w:tc>
          <w:tcPr>
            <w:tcW w:w="840" w:type="dxa"/>
            <w:vAlign w:val="bottom"/>
          </w:tcPr>
          <w:p w14:paraId="6A5BC697" w14:textId="77777777" w:rsidR="0049649F" w:rsidRDefault="0049649F">
            <w:pPr>
              <w:rPr>
                <w:sz w:val="17"/>
                <w:szCs w:val="17"/>
              </w:rPr>
            </w:pPr>
          </w:p>
        </w:tc>
        <w:tc>
          <w:tcPr>
            <w:tcW w:w="140" w:type="dxa"/>
            <w:vAlign w:val="bottom"/>
          </w:tcPr>
          <w:p w14:paraId="5DDE88C3" w14:textId="77777777" w:rsidR="0049649F" w:rsidRDefault="0049649F">
            <w:pPr>
              <w:rPr>
                <w:sz w:val="17"/>
                <w:szCs w:val="17"/>
              </w:rPr>
            </w:pPr>
          </w:p>
        </w:tc>
        <w:tc>
          <w:tcPr>
            <w:tcW w:w="100" w:type="dxa"/>
            <w:vAlign w:val="bottom"/>
          </w:tcPr>
          <w:p w14:paraId="3D318EFC" w14:textId="77777777" w:rsidR="0049649F" w:rsidRDefault="0049649F">
            <w:pPr>
              <w:rPr>
                <w:sz w:val="17"/>
                <w:szCs w:val="17"/>
              </w:rPr>
            </w:pPr>
          </w:p>
        </w:tc>
        <w:tc>
          <w:tcPr>
            <w:tcW w:w="1040" w:type="dxa"/>
            <w:vAlign w:val="bottom"/>
          </w:tcPr>
          <w:p w14:paraId="314733D6" w14:textId="77777777" w:rsidR="0049649F" w:rsidRDefault="0049649F">
            <w:pPr>
              <w:rPr>
                <w:sz w:val="17"/>
                <w:szCs w:val="17"/>
              </w:rPr>
            </w:pPr>
          </w:p>
        </w:tc>
        <w:tc>
          <w:tcPr>
            <w:tcW w:w="180" w:type="dxa"/>
            <w:vAlign w:val="bottom"/>
          </w:tcPr>
          <w:p w14:paraId="139C6DDD" w14:textId="77777777" w:rsidR="0049649F" w:rsidRDefault="0049649F">
            <w:pPr>
              <w:rPr>
                <w:sz w:val="17"/>
                <w:szCs w:val="17"/>
              </w:rPr>
            </w:pPr>
          </w:p>
        </w:tc>
        <w:tc>
          <w:tcPr>
            <w:tcW w:w="100" w:type="dxa"/>
            <w:vAlign w:val="bottom"/>
          </w:tcPr>
          <w:p w14:paraId="732F77F2" w14:textId="77777777" w:rsidR="0049649F" w:rsidRDefault="0049649F">
            <w:pPr>
              <w:rPr>
                <w:sz w:val="17"/>
                <w:szCs w:val="17"/>
              </w:rPr>
            </w:pPr>
          </w:p>
        </w:tc>
        <w:tc>
          <w:tcPr>
            <w:tcW w:w="1080" w:type="dxa"/>
            <w:vAlign w:val="bottom"/>
          </w:tcPr>
          <w:p w14:paraId="7F1975BF" w14:textId="77777777" w:rsidR="0049649F" w:rsidRDefault="0049649F">
            <w:pPr>
              <w:rPr>
                <w:sz w:val="17"/>
                <w:szCs w:val="17"/>
              </w:rPr>
            </w:pPr>
          </w:p>
        </w:tc>
        <w:tc>
          <w:tcPr>
            <w:tcW w:w="100" w:type="dxa"/>
            <w:vAlign w:val="bottom"/>
          </w:tcPr>
          <w:p w14:paraId="0EC723E4" w14:textId="77777777" w:rsidR="0049649F" w:rsidRDefault="0049649F">
            <w:pPr>
              <w:rPr>
                <w:sz w:val="17"/>
                <w:szCs w:val="17"/>
              </w:rPr>
            </w:pPr>
          </w:p>
        </w:tc>
        <w:tc>
          <w:tcPr>
            <w:tcW w:w="0" w:type="dxa"/>
            <w:vAlign w:val="bottom"/>
          </w:tcPr>
          <w:p w14:paraId="08B88CEA" w14:textId="77777777" w:rsidR="0049649F" w:rsidRDefault="0049649F">
            <w:pPr>
              <w:rPr>
                <w:sz w:val="1"/>
                <w:szCs w:val="1"/>
              </w:rPr>
            </w:pPr>
          </w:p>
        </w:tc>
      </w:tr>
      <w:tr w:rsidR="0049649F" w14:paraId="1728EF92" w14:textId="77777777">
        <w:trPr>
          <w:trHeight w:val="209"/>
        </w:trPr>
        <w:tc>
          <w:tcPr>
            <w:tcW w:w="4860" w:type="dxa"/>
            <w:vAlign w:val="bottom"/>
          </w:tcPr>
          <w:p w14:paraId="2160095D" w14:textId="77777777" w:rsidR="0049649F" w:rsidRDefault="005E3FAB">
            <w:pPr>
              <w:ind w:left="460"/>
              <w:rPr>
                <w:sz w:val="20"/>
                <w:szCs w:val="20"/>
              </w:rPr>
            </w:pPr>
            <w:r>
              <w:rPr>
                <w:rFonts w:ascii="Arial" w:eastAsia="Arial" w:hAnsi="Arial" w:cs="Arial"/>
                <w:sz w:val="16"/>
                <w:szCs w:val="16"/>
              </w:rPr>
              <w:t>noncontrolling interest</w:t>
            </w:r>
          </w:p>
        </w:tc>
        <w:tc>
          <w:tcPr>
            <w:tcW w:w="240" w:type="dxa"/>
            <w:vAlign w:val="bottom"/>
          </w:tcPr>
          <w:p w14:paraId="7C53FF69" w14:textId="77777777" w:rsidR="0049649F" w:rsidRDefault="0049649F">
            <w:pPr>
              <w:rPr>
                <w:sz w:val="18"/>
                <w:szCs w:val="18"/>
              </w:rPr>
            </w:pPr>
          </w:p>
        </w:tc>
        <w:tc>
          <w:tcPr>
            <w:tcW w:w="860" w:type="dxa"/>
            <w:vAlign w:val="bottom"/>
          </w:tcPr>
          <w:p w14:paraId="3D7A5C0D" w14:textId="77777777" w:rsidR="0049649F" w:rsidRDefault="005E3FAB">
            <w:pPr>
              <w:jc w:val="right"/>
              <w:rPr>
                <w:sz w:val="20"/>
                <w:szCs w:val="20"/>
              </w:rPr>
            </w:pPr>
            <w:r>
              <w:rPr>
                <w:rFonts w:ascii="Arial" w:eastAsia="Arial" w:hAnsi="Arial" w:cs="Arial"/>
                <w:sz w:val="16"/>
                <w:szCs w:val="16"/>
              </w:rPr>
              <w:t>240</w:t>
            </w:r>
          </w:p>
        </w:tc>
        <w:tc>
          <w:tcPr>
            <w:tcW w:w="180" w:type="dxa"/>
            <w:vAlign w:val="bottom"/>
          </w:tcPr>
          <w:p w14:paraId="1A2A30C6" w14:textId="77777777" w:rsidR="0049649F" w:rsidRDefault="0049649F">
            <w:pPr>
              <w:rPr>
                <w:sz w:val="18"/>
                <w:szCs w:val="18"/>
              </w:rPr>
            </w:pPr>
          </w:p>
        </w:tc>
        <w:tc>
          <w:tcPr>
            <w:tcW w:w="100" w:type="dxa"/>
            <w:vAlign w:val="bottom"/>
          </w:tcPr>
          <w:p w14:paraId="5F9DCB6F" w14:textId="77777777" w:rsidR="0049649F" w:rsidRDefault="0049649F">
            <w:pPr>
              <w:rPr>
                <w:sz w:val="18"/>
                <w:szCs w:val="18"/>
              </w:rPr>
            </w:pPr>
          </w:p>
        </w:tc>
        <w:tc>
          <w:tcPr>
            <w:tcW w:w="1000" w:type="dxa"/>
            <w:vAlign w:val="bottom"/>
          </w:tcPr>
          <w:p w14:paraId="4392414F" w14:textId="77777777" w:rsidR="0049649F" w:rsidRDefault="005E3FAB">
            <w:pPr>
              <w:jc w:val="right"/>
              <w:rPr>
                <w:sz w:val="20"/>
                <w:szCs w:val="20"/>
              </w:rPr>
            </w:pPr>
            <w:r>
              <w:rPr>
                <w:rFonts w:ascii="Arial" w:eastAsia="Arial" w:hAnsi="Arial" w:cs="Arial"/>
                <w:sz w:val="16"/>
                <w:szCs w:val="16"/>
              </w:rPr>
              <w:t>257</w:t>
            </w:r>
          </w:p>
        </w:tc>
        <w:tc>
          <w:tcPr>
            <w:tcW w:w="200" w:type="dxa"/>
            <w:vAlign w:val="bottom"/>
          </w:tcPr>
          <w:p w14:paraId="5CE04153" w14:textId="77777777" w:rsidR="0049649F" w:rsidRDefault="0049649F">
            <w:pPr>
              <w:rPr>
                <w:sz w:val="18"/>
                <w:szCs w:val="18"/>
              </w:rPr>
            </w:pPr>
          </w:p>
        </w:tc>
        <w:tc>
          <w:tcPr>
            <w:tcW w:w="220" w:type="dxa"/>
            <w:vAlign w:val="bottom"/>
          </w:tcPr>
          <w:p w14:paraId="2236EDE3" w14:textId="77777777" w:rsidR="0049649F" w:rsidRDefault="0049649F">
            <w:pPr>
              <w:rPr>
                <w:sz w:val="18"/>
                <w:szCs w:val="18"/>
              </w:rPr>
            </w:pPr>
          </w:p>
        </w:tc>
        <w:tc>
          <w:tcPr>
            <w:tcW w:w="840" w:type="dxa"/>
            <w:vAlign w:val="bottom"/>
          </w:tcPr>
          <w:p w14:paraId="3050E40C" w14:textId="77777777" w:rsidR="0049649F" w:rsidRDefault="005E3FAB">
            <w:pPr>
              <w:jc w:val="right"/>
              <w:rPr>
                <w:sz w:val="20"/>
                <w:szCs w:val="20"/>
              </w:rPr>
            </w:pPr>
            <w:r>
              <w:rPr>
                <w:rFonts w:ascii="Arial" w:eastAsia="Arial" w:hAnsi="Arial" w:cs="Arial"/>
                <w:sz w:val="16"/>
                <w:szCs w:val="16"/>
              </w:rPr>
              <w:t>380</w:t>
            </w:r>
          </w:p>
        </w:tc>
        <w:tc>
          <w:tcPr>
            <w:tcW w:w="140" w:type="dxa"/>
            <w:vAlign w:val="bottom"/>
          </w:tcPr>
          <w:p w14:paraId="2A497E3F" w14:textId="77777777" w:rsidR="0049649F" w:rsidRDefault="0049649F">
            <w:pPr>
              <w:rPr>
                <w:sz w:val="18"/>
                <w:szCs w:val="18"/>
              </w:rPr>
            </w:pPr>
          </w:p>
        </w:tc>
        <w:tc>
          <w:tcPr>
            <w:tcW w:w="100" w:type="dxa"/>
            <w:vAlign w:val="bottom"/>
          </w:tcPr>
          <w:p w14:paraId="607D0137" w14:textId="77777777" w:rsidR="0049649F" w:rsidRDefault="0049649F">
            <w:pPr>
              <w:rPr>
                <w:sz w:val="18"/>
                <w:szCs w:val="18"/>
              </w:rPr>
            </w:pPr>
          </w:p>
        </w:tc>
        <w:tc>
          <w:tcPr>
            <w:tcW w:w="1220" w:type="dxa"/>
            <w:gridSpan w:val="2"/>
            <w:vAlign w:val="bottom"/>
          </w:tcPr>
          <w:p w14:paraId="36A47C03" w14:textId="77777777" w:rsidR="0049649F" w:rsidRDefault="005E3FAB">
            <w:pPr>
              <w:ind w:right="120"/>
              <w:jc w:val="right"/>
              <w:rPr>
                <w:sz w:val="20"/>
                <w:szCs w:val="20"/>
              </w:rPr>
            </w:pPr>
            <w:r>
              <w:rPr>
                <w:rFonts w:ascii="Arial" w:eastAsia="Arial" w:hAnsi="Arial" w:cs="Arial"/>
                <w:sz w:val="16"/>
                <w:szCs w:val="16"/>
              </w:rPr>
              <w:t>(197)</w:t>
            </w:r>
          </w:p>
        </w:tc>
        <w:tc>
          <w:tcPr>
            <w:tcW w:w="100" w:type="dxa"/>
            <w:vAlign w:val="bottom"/>
          </w:tcPr>
          <w:p w14:paraId="5F36618B" w14:textId="77777777" w:rsidR="0049649F" w:rsidRDefault="0049649F">
            <w:pPr>
              <w:rPr>
                <w:sz w:val="18"/>
                <w:szCs w:val="18"/>
              </w:rPr>
            </w:pPr>
          </w:p>
        </w:tc>
        <w:tc>
          <w:tcPr>
            <w:tcW w:w="1180" w:type="dxa"/>
            <w:gridSpan w:val="2"/>
            <w:vAlign w:val="bottom"/>
          </w:tcPr>
          <w:p w14:paraId="44490543" w14:textId="77777777" w:rsidR="0049649F" w:rsidRDefault="005E3FAB">
            <w:pPr>
              <w:ind w:right="60"/>
              <w:jc w:val="right"/>
              <w:rPr>
                <w:sz w:val="20"/>
                <w:szCs w:val="20"/>
              </w:rPr>
            </w:pPr>
            <w:r>
              <w:rPr>
                <w:rFonts w:ascii="Arial" w:eastAsia="Arial" w:hAnsi="Arial" w:cs="Arial"/>
                <w:sz w:val="16"/>
                <w:szCs w:val="16"/>
              </w:rPr>
              <w:t>(465)</w:t>
            </w:r>
          </w:p>
        </w:tc>
        <w:tc>
          <w:tcPr>
            <w:tcW w:w="0" w:type="dxa"/>
            <w:vAlign w:val="bottom"/>
          </w:tcPr>
          <w:p w14:paraId="405BA72B" w14:textId="77777777" w:rsidR="0049649F" w:rsidRDefault="0049649F">
            <w:pPr>
              <w:rPr>
                <w:sz w:val="1"/>
                <w:szCs w:val="1"/>
              </w:rPr>
            </w:pPr>
          </w:p>
        </w:tc>
      </w:tr>
      <w:tr w:rsidR="0049649F" w14:paraId="2285D7D3" w14:textId="77777777">
        <w:trPr>
          <w:trHeight w:val="20"/>
        </w:trPr>
        <w:tc>
          <w:tcPr>
            <w:tcW w:w="4860" w:type="dxa"/>
            <w:vMerge w:val="restart"/>
            <w:shd w:val="clear" w:color="auto" w:fill="CFF0FC"/>
            <w:vAlign w:val="bottom"/>
          </w:tcPr>
          <w:p w14:paraId="187B6A71" w14:textId="77777777" w:rsidR="0049649F" w:rsidRDefault="005E3FAB">
            <w:pPr>
              <w:rPr>
                <w:sz w:val="20"/>
                <w:szCs w:val="20"/>
              </w:rPr>
            </w:pPr>
            <w:r>
              <w:rPr>
                <w:rFonts w:ascii="Arial" w:eastAsia="Arial" w:hAnsi="Arial" w:cs="Arial"/>
                <w:b/>
                <w:bCs/>
                <w:sz w:val="16"/>
                <w:szCs w:val="16"/>
              </w:rPr>
              <w:t xml:space="preserve">Adjusted net </w:t>
            </w:r>
            <w:r>
              <w:rPr>
                <w:rFonts w:ascii="Arial" w:eastAsia="Arial" w:hAnsi="Arial" w:cs="Arial"/>
                <w:b/>
                <w:bCs/>
                <w:sz w:val="16"/>
                <w:szCs w:val="16"/>
              </w:rPr>
              <w:t>income</w:t>
            </w:r>
          </w:p>
        </w:tc>
        <w:tc>
          <w:tcPr>
            <w:tcW w:w="240" w:type="dxa"/>
            <w:shd w:val="clear" w:color="auto" w:fill="000000"/>
            <w:vAlign w:val="bottom"/>
          </w:tcPr>
          <w:p w14:paraId="51AF1F95" w14:textId="77777777" w:rsidR="0049649F" w:rsidRDefault="0049649F">
            <w:pPr>
              <w:spacing w:line="20" w:lineRule="exact"/>
              <w:rPr>
                <w:sz w:val="1"/>
                <w:szCs w:val="1"/>
              </w:rPr>
            </w:pPr>
          </w:p>
        </w:tc>
        <w:tc>
          <w:tcPr>
            <w:tcW w:w="860" w:type="dxa"/>
            <w:shd w:val="clear" w:color="auto" w:fill="000000"/>
            <w:vAlign w:val="bottom"/>
          </w:tcPr>
          <w:p w14:paraId="465B6940" w14:textId="77777777" w:rsidR="0049649F" w:rsidRDefault="0049649F">
            <w:pPr>
              <w:spacing w:line="20" w:lineRule="exact"/>
              <w:rPr>
                <w:sz w:val="1"/>
                <w:szCs w:val="1"/>
              </w:rPr>
            </w:pPr>
          </w:p>
        </w:tc>
        <w:tc>
          <w:tcPr>
            <w:tcW w:w="180" w:type="dxa"/>
            <w:shd w:val="clear" w:color="auto" w:fill="CFF0FC"/>
            <w:vAlign w:val="bottom"/>
          </w:tcPr>
          <w:p w14:paraId="3BE19916" w14:textId="77777777" w:rsidR="0049649F" w:rsidRDefault="0049649F">
            <w:pPr>
              <w:spacing w:line="20" w:lineRule="exact"/>
              <w:rPr>
                <w:sz w:val="1"/>
                <w:szCs w:val="1"/>
              </w:rPr>
            </w:pPr>
          </w:p>
        </w:tc>
        <w:tc>
          <w:tcPr>
            <w:tcW w:w="100" w:type="dxa"/>
            <w:shd w:val="clear" w:color="auto" w:fill="000000"/>
            <w:vAlign w:val="bottom"/>
          </w:tcPr>
          <w:p w14:paraId="58BABCDA" w14:textId="77777777" w:rsidR="0049649F" w:rsidRDefault="0049649F">
            <w:pPr>
              <w:spacing w:line="20" w:lineRule="exact"/>
              <w:rPr>
                <w:sz w:val="1"/>
                <w:szCs w:val="1"/>
              </w:rPr>
            </w:pPr>
          </w:p>
        </w:tc>
        <w:tc>
          <w:tcPr>
            <w:tcW w:w="1000" w:type="dxa"/>
            <w:shd w:val="clear" w:color="auto" w:fill="000000"/>
            <w:vAlign w:val="bottom"/>
          </w:tcPr>
          <w:p w14:paraId="0EEBEB90" w14:textId="77777777" w:rsidR="0049649F" w:rsidRDefault="0049649F">
            <w:pPr>
              <w:spacing w:line="20" w:lineRule="exact"/>
              <w:rPr>
                <w:sz w:val="1"/>
                <w:szCs w:val="1"/>
              </w:rPr>
            </w:pPr>
          </w:p>
        </w:tc>
        <w:tc>
          <w:tcPr>
            <w:tcW w:w="200" w:type="dxa"/>
            <w:shd w:val="clear" w:color="auto" w:fill="CFF0FC"/>
            <w:vAlign w:val="bottom"/>
          </w:tcPr>
          <w:p w14:paraId="0BB8AA2A" w14:textId="77777777" w:rsidR="0049649F" w:rsidRDefault="0049649F">
            <w:pPr>
              <w:spacing w:line="20" w:lineRule="exact"/>
              <w:rPr>
                <w:sz w:val="1"/>
                <w:szCs w:val="1"/>
              </w:rPr>
            </w:pPr>
          </w:p>
        </w:tc>
        <w:tc>
          <w:tcPr>
            <w:tcW w:w="220" w:type="dxa"/>
            <w:shd w:val="clear" w:color="auto" w:fill="000000"/>
            <w:vAlign w:val="bottom"/>
          </w:tcPr>
          <w:p w14:paraId="4664BF3C" w14:textId="77777777" w:rsidR="0049649F" w:rsidRDefault="0049649F">
            <w:pPr>
              <w:spacing w:line="20" w:lineRule="exact"/>
              <w:rPr>
                <w:sz w:val="1"/>
                <w:szCs w:val="1"/>
              </w:rPr>
            </w:pPr>
          </w:p>
        </w:tc>
        <w:tc>
          <w:tcPr>
            <w:tcW w:w="840" w:type="dxa"/>
            <w:shd w:val="clear" w:color="auto" w:fill="000000"/>
            <w:vAlign w:val="bottom"/>
          </w:tcPr>
          <w:p w14:paraId="2209408F" w14:textId="77777777" w:rsidR="0049649F" w:rsidRDefault="0049649F">
            <w:pPr>
              <w:spacing w:line="20" w:lineRule="exact"/>
              <w:rPr>
                <w:sz w:val="1"/>
                <w:szCs w:val="1"/>
              </w:rPr>
            </w:pPr>
          </w:p>
        </w:tc>
        <w:tc>
          <w:tcPr>
            <w:tcW w:w="140" w:type="dxa"/>
            <w:shd w:val="clear" w:color="auto" w:fill="CFF0FC"/>
            <w:vAlign w:val="bottom"/>
          </w:tcPr>
          <w:p w14:paraId="57FE66AB" w14:textId="77777777" w:rsidR="0049649F" w:rsidRDefault="0049649F">
            <w:pPr>
              <w:spacing w:line="20" w:lineRule="exact"/>
              <w:rPr>
                <w:sz w:val="1"/>
                <w:szCs w:val="1"/>
              </w:rPr>
            </w:pPr>
          </w:p>
        </w:tc>
        <w:tc>
          <w:tcPr>
            <w:tcW w:w="100" w:type="dxa"/>
            <w:shd w:val="clear" w:color="auto" w:fill="000000"/>
            <w:vAlign w:val="bottom"/>
          </w:tcPr>
          <w:p w14:paraId="55B59B37" w14:textId="77777777" w:rsidR="0049649F" w:rsidRDefault="0049649F">
            <w:pPr>
              <w:spacing w:line="20" w:lineRule="exact"/>
              <w:rPr>
                <w:sz w:val="1"/>
                <w:szCs w:val="1"/>
              </w:rPr>
            </w:pPr>
          </w:p>
        </w:tc>
        <w:tc>
          <w:tcPr>
            <w:tcW w:w="1040" w:type="dxa"/>
            <w:shd w:val="clear" w:color="auto" w:fill="000000"/>
            <w:vAlign w:val="bottom"/>
          </w:tcPr>
          <w:p w14:paraId="331078CE" w14:textId="77777777" w:rsidR="0049649F" w:rsidRDefault="0049649F">
            <w:pPr>
              <w:spacing w:line="20" w:lineRule="exact"/>
              <w:rPr>
                <w:sz w:val="1"/>
                <w:szCs w:val="1"/>
              </w:rPr>
            </w:pPr>
          </w:p>
        </w:tc>
        <w:tc>
          <w:tcPr>
            <w:tcW w:w="180" w:type="dxa"/>
            <w:tcBorders>
              <w:right w:val="single" w:sz="8" w:space="0" w:color="CFF0FC"/>
            </w:tcBorders>
            <w:shd w:val="clear" w:color="auto" w:fill="CFF0FC"/>
            <w:vAlign w:val="bottom"/>
          </w:tcPr>
          <w:p w14:paraId="19F738ED" w14:textId="77777777" w:rsidR="0049649F" w:rsidRDefault="0049649F">
            <w:pPr>
              <w:spacing w:line="20" w:lineRule="exact"/>
              <w:rPr>
                <w:sz w:val="1"/>
                <w:szCs w:val="1"/>
              </w:rPr>
            </w:pPr>
          </w:p>
        </w:tc>
        <w:tc>
          <w:tcPr>
            <w:tcW w:w="100" w:type="dxa"/>
            <w:shd w:val="clear" w:color="auto" w:fill="000000"/>
            <w:vAlign w:val="bottom"/>
          </w:tcPr>
          <w:p w14:paraId="3C4F9784" w14:textId="77777777" w:rsidR="0049649F" w:rsidRDefault="0049649F">
            <w:pPr>
              <w:spacing w:line="20" w:lineRule="exact"/>
              <w:rPr>
                <w:sz w:val="1"/>
                <w:szCs w:val="1"/>
              </w:rPr>
            </w:pPr>
          </w:p>
        </w:tc>
        <w:tc>
          <w:tcPr>
            <w:tcW w:w="1080" w:type="dxa"/>
            <w:shd w:val="clear" w:color="auto" w:fill="000000"/>
            <w:vAlign w:val="bottom"/>
          </w:tcPr>
          <w:p w14:paraId="54747E5D" w14:textId="77777777" w:rsidR="0049649F" w:rsidRDefault="0049649F">
            <w:pPr>
              <w:spacing w:line="20" w:lineRule="exact"/>
              <w:rPr>
                <w:sz w:val="1"/>
                <w:szCs w:val="1"/>
              </w:rPr>
            </w:pPr>
          </w:p>
        </w:tc>
        <w:tc>
          <w:tcPr>
            <w:tcW w:w="100" w:type="dxa"/>
            <w:shd w:val="clear" w:color="auto" w:fill="CFF0FC"/>
            <w:vAlign w:val="bottom"/>
          </w:tcPr>
          <w:p w14:paraId="1420A6B5" w14:textId="77777777" w:rsidR="0049649F" w:rsidRDefault="0049649F">
            <w:pPr>
              <w:spacing w:line="20" w:lineRule="exact"/>
              <w:rPr>
                <w:sz w:val="1"/>
                <w:szCs w:val="1"/>
              </w:rPr>
            </w:pPr>
          </w:p>
        </w:tc>
        <w:tc>
          <w:tcPr>
            <w:tcW w:w="0" w:type="dxa"/>
            <w:vAlign w:val="bottom"/>
          </w:tcPr>
          <w:p w14:paraId="43A816F7" w14:textId="77777777" w:rsidR="0049649F" w:rsidRDefault="0049649F">
            <w:pPr>
              <w:spacing w:line="20" w:lineRule="exact"/>
              <w:rPr>
                <w:sz w:val="1"/>
                <w:szCs w:val="1"/>
              </w:rPr>
            </w:pPr>
          </w:p>
        </w:tc>
      </w:tr>
      <w:tr w:rsidR="0049649F" w14:paraId="7DF27A67" w14:textId="77777777">
        <w:trPr>
          <w:trHeight w:val="209"/>
        </w:trPr>
        <w:tc>
          <w:tcPr>
            <w:tcW w:w="4860" w:type="dxa"/>
            <w:vMerge/>
            <w:shd w:val="clear" w:color="auto" w:fill="CFF0FC"/>
            <w:vAlign w:val="bottom"/>
          </w:tcPr>
          <w:p w14:paraId="03B5882E" w14:textId="77777777" w:rsidR="0049649F" w:rsidRDefault="0049649F">
            <w:pPr>
              <w:rPr>
                <w:sz w:val="18"/>
                <w:szCs w:val="18"/>
              </w:rPr>
            </w:pPr>
          </w:p>
        </w:tc>
        <w:tc>
          <w:tcPr>
            <w:tcW w:w="240" w:type="dxa"/>
            <w:shd w:val="clear" w:color="auto" w:fill="CFF0FC"/>
            <w:vAlign w:val="bottom"/>
          </w:tcPr>
          <w:p w14:paraId="66360DF9" w14:textId="77777777" w:rsidR="0049649F" w:rsidRDefault="005E3FAB">
            <w:pPr>
              <w:ind w:right="83"/>
              <w:jc w:val="right"/>
              <w:rPr>
                <w:sz w:val="20"/>
                <w:szCs w:val="20"/>
              </w:rPr>
            </w:pPr>
            <w:r>
              <w:rPr>
                <w:rFonts w:ascii="Arial" w:eastAsia="Arial" w:hAnsi="Arial" w:cs="Arial"/>
                <w:w w:val="71"/>
                <w:sz w:val="15"/>
                <w:szCs w:val="15"/>
              </w:rPr>
              <w:t>$</w:t>
            </w:r>
          </w:p>
        </w:tc>
        <w:tc>
          <w:tcPr>
            <w:tcW w:w="860" w:type="dxa"/>
            <w:shd w:val="clear" w:color="auto" w:fill="CFF0FC"/>
            <w:vAlign w:val="bottom"/>
          </w:tcPr>
          <w:p w14:paraId="42C2EB50" w14:textId="77777777" w:rsidR="0049649F" w:rsidRDefault="005E3FAB">
            <w:pPr>
              <w:jc w:val="right"/>
              <w:rPr>
                <w:sz w:val="20"/>
                <w:szCs w:val="20"/>
              </w:rPr>
            </w:pPr>
            <w:r>
              <w:rPr>
                <w:rFonts w:ascii="Arial" w:eastAsia="Arial" w:hAnsi="Arial" w:cs="Arial"/>
                <w:sz w:val="16"/>
                <w:szCs w:val="16"/>
              </w:rPr>
              <w:t>41,147</w:t>
            </w:r>
          </w:p>
        </w:tc>
        <w:tc>
          <w:tcPr>
            <w:tcW w:w="180" w:type="dxa"/>
            <w:shd w:val="clear" w:color="auto" w:fill="CFF0FC"/>
            <w:vAlign w:val="bottom"/>
          </w:tcPr>
          <w:p w14:paraId="4ACA3E71" w14:textId="77777777" w:rsidR="0049649F" w:rsidRDefault="0049649F">
            <w:pPr>
              <w:rPr>
                <w:sz w:val="18"/>
                <w:szCs w:val="18"/>
              </w:rPr>
            </w:pPr>
          </w:p>
        </w:tc>
        <w:tc>
          <w:tcPr>
            <w:tcW w:w="100" w:type="dxa"/>
            <w:shd w:val="clear" w:color="auto" w:fill="CFF0FC"/>
            <w:vAlign w:val="bottom"/>
          </w:tcPr>
          <w:p w14:paraId="4BCA61D9" w14:textId="77777777" w:rsidR="0049649F" w:rsidRDefault="005E3FAB">
            <w:pPr>
              <w:jc w:val="right"/>
              <w:rPr>
                <w:sz w:val="20"/>
                <w:szCs w:val="20"/>
              </w:rPr>
            </w:pPr>
            <w:r>
              <w:rPr>
                <w:rFonts w:ascii="Arial" w:eastAsia="Arial" w:hAnsi="Arial" w:cs="Arial"/>
                <w:w w:val="71"/>
                <w:sz w:val="15"/>
                <w:szCs w:val="15"/>
              </w:rPr>
              <w:t>$</w:t>
            </w:r>
          </w:p>
        </w:tc>
        <w:tc>
          <w:tcPr>
            <w:tcW w:w="1000" w:type="dxa"/>
            <w:shd w:val="clear" w:color="auto" w:fill="CFF0FC"/>
            <w:vAlign w:val="bottom"/>
          </w:tcPr>
          <w:p w14:paraId="2E1891C8" w14:textId="77777777" w:rsidR="0049649F" w:rsidRDefault="005E3FAB">
            <w:pPr>
              <w:jc w:val="right"/>
              <w:rPr>
                <w:sz w:val="20"/>
                <w:szCs w:val="20"/>
              </w:rPr>
            </w:pPr>
            <w:r>
              <w:rPr>
                <w:rFonts w:ascii="Arial" w:eastAsia="Arial" w:hAnsi="Arial" w:cs="Arial"/>
                <w:sz w:val="16"/>
                <w:szCs w:val="16"/>
              </w:rPr>
              <w:t>21,634</w:t>
            </w:r>
          </w:p>
        </w:tc>
        <w:tc>
          <w:tcPr>
            <w:tcW w:w="200" w:type="dxa"/>
            <w:shd w:val="clear" w:color="auto" w:fill="CFF0FC"/>
            <w:vAlign w:val="bottom"/>
          </w:tcPr>
          <w:p w14:paraId="7F9D7839" w14:textId="77777777" w:rsidR="0049649F" w:rsidRDefault="0049649F">
            <w:pPr>
              <w:rPr>
                <w:sz w:val="18"/>
                <w:szCs w:val="18"/>
              </w:rPr>
            </w:pPr>
          </w:p>
        </w:tc>
        <w:tc>
          <w:tcPr>
            <w:tcW w:w="220" w:type="dxa"/>
            <w:shd w:val="clear" w:color="auto" w:fill="CFF0FC"/>
            <w:vAlign w:val="bottom"/>
          </w:tcPr>
          <w:p w14:paraId="571A295A" w14:textId="77777777" w:rsidR="0049649F" w:rsidRDefault="005E3FAB">
            <w:pPr>
              <w:ind w:right="63"/>
              <w:jc w:val="right"/>
              <w:rPr>
                <w:sz w:val="20"/>
                <w:szCs w:val="20"/>
              </w:rPr>
            </w:pPr>
            <w:r>
              <w:rPr>
                <w:rFonts w:ascii="Arial" w:eastAsia="Arial" w:hAnsi="Arial" w:cs="Arial"/>
                <w:w w:val="71"/>
                <w:sz w:val="15"/>
                <w:szCs w:val="15"/>
              </w:rPr>
              <w:t>$</w:t>
            </w:r>
          </w:p>
        </w:tc>
        <w:tc>
          <w:tcPr>
            <w:tcW w:w="840" w:type="dxa"/>
            <w:shd w:val="clear" w:color="auto" w:fill="CFF0FC"/>
            <w:vAlign w:val="bottom"/>
          </w:tcPr>
          <w:p w14:paraId="21B14B45" w14:textId="77777777" w:rsidR="0049649F" w:rsidRDefault="005E3FAB">
            <w:pPr>
              <w:jc w:val="right"/>
              <w:rPr>
                <w:sz w:val="20"/>
                <w:szCs w:val="20"/>
              </w:rPr>
            </w:pPr>
            <w:r>
              <w:rPr>
                <w:rFonts w:ascii="Arial" w:eastAsia="Arial" w:hAnsi="Arial" w:cs="Arial"/>
                <w:sz w:val="16"/>
                <w:szCs w:val="16"/>
              </w:rPr>
              <w:t>10,977</w:t>
            </w:r>
          </w:p>
        </w:tc>
        <w:tc>
          <w:tcPr>
            <w:tcW w:w="140" w:type="dxa"/>
            <w:shd w:val="clear" w:color="auto" w:fill="CFF0FC"/>
            <w:vAlign w:val="bottom"/>
          </w:tcPr>
          <w:p w14:paraId="29A16D49" w14:textId="77777777" w:rsidR="0049649F" w:rsidRDefault="0049649F">
            <w:pPr>
              <w:rPr>
                <w:sz w:val="18"/>
                <w:szCs w:val="18"/>
              </w:rPr>
            </w:pPr>
          </w:p>
        </w:tc>
        <w:tc>
          <w:tcPr>
            <w:tcW w:w="100" w:type="dxa"/>
            <w:shd w:val="clear" w:color="auto" w:fill="CFF0FC"/>
            <w:vAlign w:val="bottom"/>
          </w:tcPr>
          <w:p w14:paraId="30EA4D7B" w14:textId="77777777" w:rsidR="0049649F" w:rsidRDefault="005E3FAB">
            <w:pPr>
              <w:jc w:val="right"/>
              <w:rPr>
                <w:sz w:val="20"/>
                <w:szCs w:val="20"/>
              </w:rPr>
            </w:pPr>
            <w:r>
              <w:rPr>
                <w:rFonts w:ascii="Arial" w:eastAsia="Arial" w:hAnsi="Arial" w:cs="Arial"/>
                <w:w w:val="71"/>
                <w:sz w:val="15"/>
                <w:szCs w:val="15"/>
              </w:rPr>
              <w:t>$</w:t>
            </w:r>
          </w:p>
        </w:tc>
        <w:tc>
          <w:tcPr>
            <w:tcW w:w="1040" w:type="dxa"/>
            <w:shd w:val="clear" w:color="auto" w:fill="CFF0FC"/>
            <w:vAlign w:val="bottom"/>
          </w:tcPr>
          <w:p w14:paraId="27AB37DC" w14:textId="77777777" w:rsidR="0049649F" w:rsidRDefault="005E3FAB">
            <w:pPr>
              <w:jc w:val="right"/>
              <w:rPr>
                <w:sz w:val="20"/>
                <w:szCs w:val="20"/>
              </w:rPr>
            </w:pPr>
            <w:r>
              <w:rPr>
                <w:rFonts w:ascii="Arial" w:eastAsia="Arial" w:hAnsi="Arial" w:cs="Arial"/>
                <w:sz w:val="16"/>
                <w:szCs w:val="16"/>
              </w:rPr>
              <w:t>87,277</w:t>
            </w:r>
          </w:p>
        </w:tc>
        <w:tc>
          <w:tcPr>
            <w:tcW w:w="180" w:type="dxa"/>
            <w:tcBorders>
              <w:right w:val="single" w:sz="8" w:space="0" w:color="CFF0FC"/>
            </w:tcBorders>
            <w:shd w:val="clear" w:color="auto" w:fill="CFF0FC"/>
            <w:vAlign w:val="bottom"/>
          </w:tcPr>
          <w:p w14:paraId="6E8AB408" w14:textId="77777777" w:rsidR="0049649F" w:rsidRDefault="0049649F">
            <w:pPr>
              <w:rPr>
                <w:sz w:val="18"/>
                <w:szCs w:val="18"/>
              </w:rPr>
            </w:pPr>
          </w:p>
        </w:tc>
        <w:tc>
          <w:tcPr>
            <w:tcW w:w="100" w:type="dxa"/>
            <w:shd w:val="clear" w:color="auto" w:fill="CFF0FC"/>
            <w:vAlign w:val="bottom"/>
          </w:tcPr>
          <w:p w14:paraId="5A299130" w14:textId="77777777" w:rsidR="0049649F" w:rsidRDefault="005E3FAB">
            <w:pPr>
              <w:jc w:val="right"/>
              <w:rPr>
                <w:sz w:val="20"/>
                <w:szCs w:val="20"/>
              </w:rPr>
            </w:pPr>
            <w:r>
              <w:rPr>
                <w:rFonts w:ascii="Arial" w:eastAsia="Arial" w:hAnsi="Arial" w:cs="Arial"/>
                <w:w w:val="71"/>
                <w:sz w:val="15"/>
                <w:szCs w:val="15"/>
              </w:rPr>
              <w:t>$</w:t>
            </w:r>
          </w:p>
        </w:tc>
        <w:tc>
          <w:tcPr>
            <w:tcW w:w="1080" w:type="dxa"/>
            <w:shd w:val="clear" w:color="auto" w:fill="CFF0FC"/>
            <w:vAlign w:val="bottom"/>
          </w:tcPr>
          <w:p w14:paraId="07B3C910" w14:textId="77777777" w:rsidR="0049649F" w:rsidRDefault="005E3FAB">
            <w:pPr>
              <w:jc w:val="right"/>
              <w:rPr>
                <w:sz w:val="20"/>
                <w:szCs w:val="20"/>
              </w:rPr>
            </w:pPr>
            <w:r>
              <w:rPr>
                <w:rFonts w:ascii="Arial" w:eastAsia="Arial" w:hAnsi="Arial" w:cs="Arial"/>
                <w:sz w:val="16"/>
                <w:szCs w:val="16"/>
              </w:rPr>
              <w:t>55,375</w:t>
            </w:r>
          </w:p>
        </w:tc>
        <w:tc>
          <w:tcPr>
            <w:tcW w:w="100" w:type="dxa"/>
            <w:shd w:val="clear" w:color="auto" w:fill="CFF0FC"/>
            <w:vAlign w:val="bottom"/>
          </w:tcPr>
          <w:p w14:paraId="17353080" w14:textId="77777777" w:rsidR="0049649F" w:rsidRDefault="0049649F">
            <w:pPr>
              <w:rPr>
                <w:sz w:val="18"/>
                <w:szCs w:val="18"/>
              </w:rPr>
            </w:pPr>
          </w:p>
        </w:tc>
        <w:tc>
          <w:tcPr>
            <w:tcW w:w="0" w:type="dxa"/>
            <w:vAlign w:val="bottom"/>
          </w:tcPr>
          <w:p w14:paraId="6E924F20" w14:textId="77777777" w:rsidR="0049649F" w:rsidRDefault="0049649F">
            <w:pPr>
              <w:rPr>
                <w:sz w:val="1"/>
                <w:szCs w:val="1"/>
              </w:rPr>
            </w:pPr>
          </w:p>
        </w:tc>
      </w:tr>
      <w:tr w:rsidR="0049649F" w14:paraId="46801156" w14:textId="77777777">
        <w:trPr>
          <w:trHeight w:val="20"/>
        </w:trPr>
        <w:tc>
          <w:tcPr>
            <w:tcW w:w="4860" w:type="dxa"/>
            <w:tcBorders>
              <w:top w:val="single" w:sz="8" w:space="0" w:color="CFF0FC"/>
            </w:tcBorders>
            <w:vAlign w:val="bottom"/>
          </w:tcPr>
          <w:p w14:paraId="5A4EC451" w14:textId="77777777" w:rsidR="0049649F" w:rsidRDefault="0049649F">
            <w:pPr>
              <w:spacing w:line="20" w:lineRule="exact"/>
              <w:rPr>
                <w:sz w:val="1"/>
                <w:szCs w:val="1"/>
              </w:rPr>
            </w:pPr>
          </w:p>
        </w:tc>
        <w:tc>
          <w:tcPr>
            <w:tcW w:w="240" w:type="dxa"/>
            <w:tcBorders>
              <w:top w:val="single" w:sz="8" w:space="0" w:color="auto"/>
              <w:bottom w:val="single" w:sz="8" w:space="0" w:color="auto"/>
            </w:tcBorders>
            <w:vAlign w:val="bottom"/>
          </w:tcPr>
          <w:p w14:paraId="1ACE3DDB" w14:textId="77777777" w:rsidR="0049649F" w:rsidRDefault="0049649F">
            <w:pPr>
              <w:spacing w:line="20" w:lineRule="exact"/>
              <w:rPr>
                <w:sz w:val="1"/>
                <w:szCs w:val="1"/>
              </w:rPr>
            </w:pPr>
          </w:p>
        </w:tc>
        <w:tc>
          <w:tcPr>
            <w:tcW w:w="860" w:type="dxa"/>
            <w:tcBorders>
              <w:top w:val="single" w:sz="8" w:space="0" w:color="auto"/>
              <w:bottom w:val="single" w:sz="8" w:space="0" w:color="auto"/>
            </w:tcBorders>
            <w:vAlign w:val="bottom"/>
          </w:tcPr>
          <w:p w14:paraId="7527B9A5" w14:textId="77777777" w:rsidR="0049649F" w:rsidRDefault="0049649F">
            <w:pPr>
              <w:spacing w:line="20" w:lineRule="exact"/>
              <w:rPr>
                <w:sz w:val="1"/>
                <w:szCs w:val="1"/>
              </w:rPr>
            </w:pPr>
          </w:p>
        </w:tc>
        <w:tc>
          <w:tcPr>
            <w:tcW w:w="180" w:type="dxa"/>
            <w:tcBorders>
              <w:top w:val="single" w:sz="8" w:space="0" w:color="CFF0FC"/>
            </w:tcBorders>
            <w:vAlign w:val="bottom"/>
          </w:tcPr>
          <w:p w14:paraId="1009ECE6" w14:textId="77777777" w:rsidR="0049649F" w:rsidRDefault="0049649F">
            <w:pPr>
              <w:spacing w:line="20" w:lineRule="exact"/>
              <w:rPr>
                <w:sz w:val="1"/>
                <w:szCs w:val="1"/>
              </w:rPr>
            </w:pPr>
          </w:p>
        </w:tc>
        <w:tc>
          <w:tcPr>
            <w:tcW w:w="100" w:type="dxa"/>
            <w:tcBorders>
              <w:top w:val="single" w:sz="8" w:space="0" w:color="auto"/>
              <w:bottom w:val="single" w:sz="8" w:space="0" w:color="auto"/>
            </w:tcBorders>
            <w:vAlign w:val="bottom"/>
          </w:tcPr>
          <w:p w14:paraId="67D1F411" w14:textId="77777777" w:rsidR="0049649F" w:rsidRDefault="0049649F">
            <w:pPr>
              <w:spacing w:line="20" w:lineRule="exact"/>
              <w:rPr>
                <w:sz w:val="1"/>
                <w:szCs w:val="1"/>
              </w:rPr>
            </w:pPr>
          </w:p>
        </w:tc>
        <w:tc>
          <w:tcPr>
            <w:tcW w:w="1000" w:type="dxa"/>
            <w:tcBorders>
              <w:top w:val="single" w:sz="8" w:space="0" w:color="auto"/>
              <w:bottom w:val="single" w:sz="8" w:space="0" w:color="auto"/>
            </w:tcBorders>
            <w:vAlign w:val="bottom"/>
          </w:tcPr>
          <w:p w14:paraId="7C8D1912" w14:textId="77777777" w:rsidR="0049649F" w:rsidRDefault="0049649F">
            <w:pPr>
              <w:spacing w:line="20" w:lineRule="exact"/>
              <w:rPr>
                <w:sz w:val="1"/>
                <w:szCs w:val="1"/>
              </w:rPr>
            </w:pPr>
          </w:p>
        </w:tc>
        <w:tc>
          <w:tcPr>
            <w:tcW w:w="200" w:type="dxa"/>
            <w:tcBorders>
              <w:top w:val="single" w:sz="8" w:space="0" w:color="CFF0FC"/>
            </w:tcBorders>
            <w:vAlign w:val="bottom"/>
          </w:tcPr>
          <w:p w14:paraId="4C07D321" w14:textId="77777777" w:rsidR="0049649F" w:rsidRDefault="0049649F">
            <w:pPr>
              <w:spacing w:line="20" w:lineRule="exact"/>
              <w:rPr>
                <w:sz w:val="1"/>
                <w:szCs w:val="1"/>
              </w:rPr>
            </w:pPr>
          </w:p>
        </w:tc>
        <w:tc>
          <w:tcPr>
            <w:tcW w:w="220" w:type="dxa"/>
            <w:tcBorders>
              <w:top w:val="single" w:sz="8" w:space="0" w:color="auto"/>
              <w:bottom w:val="single" w:sz="8" w:space="0" w:color="auto"/>
            </w:tcBorders>
            <w:vAlign w:val="bottom"/>
          </w:tcPr>
          <w:p w14:paraId="633B821C" w14:textId="77777777" w:rsidR="0049649F" w:rsidRDefault="0049649F">
            <w:pPr>
              <w:spacing w:line="20" w:lineRule="exact"/>
              <w:rPr>
                <w:sz w:val="1"/>
                <w:szCs w:val="1"/>
              </w:rPr>
            </w:pPr>
          </w:p>
        </w:tc>
        <w:tc>
          <w:tcPr>
            <w:tcW w:w="840" w:type="dxa"/>
            <w:tcBorders>
              <w:top w:val="single" w:sz="8" w:space="0" w:color="auto"/>
              <w:bottom w:val="single" w:sz="8" w:space="0" w:color="auto"/>
            </w:tcBorders>
            <w:vAlign w:val="bottom"/>
          </w:tcPr>
          <w:p w14:paraId="7CFB664D" w14:textId="77777777" w:rsidR="0049649F" w:rsidRDefault="0049649F">
            <w:pPr>
              <w:spacing w:line="20" w:lineRule="exact"/>
              <w:rPr>
                <w:sz w:val="1"/>
                <w:szCs w:val="1"/>
              </w:rPr>
            </w:pPr>
          </w:p>
        </w:tc>
        <w:tc>
          <w:tcPr>
            <w:tcW w:w="140" w:type="dxa"/>
            <w:tcBorders>
              <w:top w:val="single" w:sz="8" w:space="0" w:color="CFF0FC"/>
            </w:tcBorders>
            <w:vAlign w:val="bottom"/>
          </w:tcPr>
          <w:p w14:paraId="53909B05" w14:textId="77777777" w:rsidR="0049649F" w:rsidRDefault="0049649F">
            <w:pPr>
              <w:spacing w:line="20" w:lineRule="exact"/>
              <w:rPr>
                <w:sz w:val="1"/>
                <w:szCs w:val="1"/>
              </w:rPr>
            </w:pPr>
          </w:p>
        </w:tc>
        <w:tc>
          <w:tcPr>
            <w:tcW w:w="100" w:type="dxa"/>
            <w:tcBorders>
              <w:top w:val="single" w:sz="8" w:space="0" w:color="auto"/>
              <w:bottom w:val="single" w:sz="8" w:space="0" w:color="auto"/>
            </w:tcBorders>
            <w:vAlign w:val="bottom"/>
          </w:tcPr>
          <w:p w14:paraId="6D98032D" w14:textId="77777777" w:rsidR="0049649F" w:rsidRDefault="0049649F">
            <w:pPr>
              <w:spacing w:line="20" w:lineRule="exact"/>
              <w:rPr>
                <w:sz w:val="1"/>
                <w:szCs w:val="1"/>
              </w:rPr>
            </w:pPr>
          </w:p>
        </w:tc>
        <w:tc>
          <w:tcPr>
            <w:tcW w:w="1040" w:type="dxa"/>
            <w:tcBorders>
              <w:top w:val="single" w:sz="8" w:space="0" w:color="auto"/>
              <w:bottom w:val="single" w:sz="8" w:space="0" w:color="auto"/>
            </w:tcBorders>
            <w:vAlign w:val="bottom"/>
          </w:tcPr>
          <w:p w14:paraId="7BBED8EB" w14:textId="77777777" w:rsidR="0049649F" w:rsidRDefault="0049649F">
            <w:pPr>
              <w:spacing w:line="20" w:lineRule="exact"/>
              <w:rPr>
                <w:sz w:val="1"/>
                <w:szCs w:val="1"/>
              </w:rPr>
            </w:pPr>
          </w:p>
        </w:tc>
        <w:tc>
          <w:tcPr>
            <w:tcW w:w="180" w:type="dxa"/>
            <w:tcBorders>
              <w:top w:val="single" w:sz="8" w:space="0" w:color="CFF0FC"/>
            </w:tcBorders>
            <w:vAlign w:val="bottom"/>
          </w:tcPr>
          <w:p w14:paraId="6394AE13" w14:textId="77777777" w:rsidR="0049649F" w:rsidRDefault="0049649F">
            <w:pPr>
              <w:spacing w:line="20" w:lineRule="exact"/>
              <w:rPr>
                <w:sz w:val="1"/>
                <w:szCs w:val="1"/>
              </w:rPr>
            </w:pPr>
          </w:p>
        </w:tc>
        <w:tc>
          <w:tcPr>
            <w:tcW w:w="100" w:type="dxa"/>
            <w:tcBorders>
              <w:top w:val="single" w:sz="8" w:space="0" w:color="auto"/>
              <w:bottom w:val="single" w:sz="8" w:space="0" w:color="auto"/>
            </w:tcBorders>
            <w:vAlign w:val="bottom"/>
          </w:tcPr>
          <w:p w14:paraId="59E6EEBC" w14:textId="77777777" w:rsidR="0049649F" w:rsidRDefault="0049649F">
            <w:pPr>
              <w:spacing w:line="20" w:lineRule="exact"/>
              <w:rPr>
                <w:sz w:val="1"/>
                <w:szCs w:val="1"/>
              </w:rPr>
            </w:pPr>
          </w:p>
        </w:tc>
        <w:tc>
          <w:tcPr>
            <w:tcW w:w="1080" w:type="dxa"/>
            <w:tcBorders>
              <w:top w:val="single" w:sz="8" w:space="0" w:color="auto"/>
              <w:bottom w:val="single" w:sz="8" w:space="0" w:color="auto"/>
            </w:tcBorders>
            <w:vAlign w:val="bottom"/>
          </w:tcPr>
          <w:p w14:paraId="0B61885A" w14:textId="77777777" w:rsidR="0049649F" w:rsidRDefault="0049649F">
            <w:pPr>
              <w:spacing w:line="20" w:lineRule="exact"/>
              <w:rPr>
                <w:sz w:val="1"/>
                <w:szCs w:val="1"/>
              </w:rPr>
            </w:pPr>
          </w:p>
        </w:tc>
        <w:tc>
          <w:tcPr>
            <w:tcW w:w="100" w:type="dxa"/>
            <w:tcBorders>
              <w:top w:val="single" w:sz="8" w:space="0" w:color="CFF0FC"/>
            </w:tcBorders>
            <w:vAlign w:val="bottom"/>
          </w:tcPr>
          <w:p w14:paraId="37B8A74F" w14:textId="77777777" w:rsidR="0049649F" w:rsidRDefault="0049649F">
            <w:pPr>
              <w:spacing w:line="20" w:lineRule="exact"/>
              <w:rPr>
                <w:sz w:val="1"/>
                <w:szCs w:val="1"/>
              </w:rPr>
            </w:pPr>
          </w:p>
        </w:tc>
        <w:tc>
          <w:tcPr>
            <w:tcW w:w="0" w:type="dxa"/>
            <w:vAlign w:val="bottom"/>
          </w:tcPr>
          <w:p w14:paraId="41F74788" w14:textId="77777777" w:rsidR="0049649F" w:rsidRDefault="0049649F">
            <w:pPr>
              <w:spacing w:line="20" w:lineRule="exact"/>
              <w:rPr>
                <w:sz w:val="1"/>
                <w:szCs w:val="1"/>
              </w:rPr>
            </w:pPr>
          </w:p>
        </w:tc>
      </w:tr>
      <w:tr w:rsidR="0049649F" w14:paraId="24429275" w14:textId="77777777">
        <w:trPr>
          <w:trHeight w:val="200"/>
        </w:trPr>
        <w:tc>
          <w:tcPr>
            <w:tcW w:w="4860" w:type="dxa"/>
            <w:vAlign w:val="bottom"/>
          </w:tcPr>
          <w:p w14:paraId="3A25DD6B" w14:textId="77777777" w:rsidR="0049649F" w:rsidRDefault="0049649F">
            <w:pPr>
              <w:rPr>
                <w:sz w:val="17"/>
                <w:szCs w:val="17"/>
              </w:rPr>
            </w:pPr>
          </w:p>
        </w:tc>
        <w:tc>
          <w:tcPr>
            <w:tcW w:w="240" w:type="dxa"/>
            <w:vAlign w:val="bottom"/>
          </w:tcPr>
          <w:p w14:paraId="59AC2F28" w14:textId="77777777" w:rsidR="0049649F" w:rsidRDefault="0049649F">
            <w:pPr>
              <w:rPr>
                <w:sz w:val="17"/>
                <w:szCs w:val="17"/>
              </w:rPr>
            </w:pPr>
          </w:p>
        </w:tc>
        <w:tc>
          <w:tcPr>
            <w:tcW w:w="860" w:type="dxa"/>
            <w:vAlign w:val="bottom"/>
          </w:tcPr>
          <w:p w14:paraId="3D99F0D7" w14:textId="77777777" w:rsidR="0049649F" w:rsidRDefault="0049649F">
            <w:pPr>
              <w:rPr>
                <w:sz w:val="17"/>
                <w:szCs w:val="17"/>
              </w:rPr>
            </w:pPr>
          </w:p>
        </w:tc>
        <w:tc>
          <w:tcPr>
            <w:tcW w:w="180" w:type="dxa"/>
            <w:vAlign w:val="bottom"/>
          </w:tcPr>
          <w:p w14:paraId="55B943BE" w14:textId="77777777" w:rsidR="0049649F" w:rsidRDefault="0049649F">
            <w:pPr>
              <w:rPr>
                <w:sz w:val="17"/>
                <w:szCs w:val="17"/>
              </w:rPr>
            </w:pPr>
          </w:p>
        </w:tc>
        <w:tc>
          <w:tcPr>
            <w:tcW w:w="100" w:type="dxa"/>
            <w:vAlign w:val="bottom"/>
          </w:tcPr>
          <w:p w14:paraId="3F68AF7C" w14:textId="77777777" w:rsidR="0049649F" w:rsidRDefault="0049649F">
            <w:pPr>
              <w:rPr>
                <w:sz w:val="17"/>
                <w:szCs w:val="17"/>
              </w:rPr>
            </w:pPr>
          </w:p>
        </w:tc>
        <w:tc>
          <w:tcPr>
            <w:tcW w:w="1000" w:type="dxa"/>
            <w:vAlign w:val="bottom"/>
          </w:tcPr>
          <w:p w14:paraId="2E20EB42" w14:textId="77777777" w:rsidR="0049649F" w:rsidRDefault="0049649F">
            <w:pPr>
              <w:rPr>
                <w:sz w:val="17"/>
                <w:szCs w:val="17"/>
              </w:rPr>
            </w:pPr>
          </w:p>
        </w:tc>
        <w:tc>
          <w:tcPr>
            <w:tcW w:w="200" w:type="dxa"/>
            <w:vAlign w:val="bottom"/>
          </w:tcPr>
          <w:p w14:paraId="3FEE1A32" w14:textId="77777777" w:rsidR="0049649F" w:rsidRDefault="0049649F">
            <w:pPr>
              <w:rPr>
                <w:sz w:val="17"/>
                <w:szCs w:val="17"/>
              </w:rPr>
            </w:pPr>
          </w:p>
        </w:tc>
        <w:tc>
          <w:tcPr>
            <w:tcW w:w="220" w:type="dxa"/>
            <w:vAlign w:val="bottom"/>
          </w:tcPr>
          <w:p w14:paraId="2C6FB420" w14:textId="77777777" w:rsidR="0049649F" w:rsidRDefault="0049649F">
            <w:pPr>
              <w:rPr>
                <w:sz w:val="17"/>
                <w:szCs w:val="17"/>
              </w:rPr>
            </w:pPr>
          </w:p>
        </w:tc>
        <w:tc>
          <w:tcPr>
            <w:tcW w:w="840" w:type="dxa"/>
            <w:vAlign w:val="bottom"/>
          </w:tcPr>
          <w:p w14:paraId="545DFFCC" w14:textId="77777777" w:rsidR="0049649F" w:rsidRDefault="0049649F">
            <w:pPr>
              <w:rPr>
                <w:sz w:val="17"/>
                <w:szCs w:val="17"/>
              </w:rPr>
            </w:pPr>
          </w:p>
        </w:tc>
        <w:tc>
          <w:tcPr>
            <w:tcW w:w="140" w:type="dxa"/>
            <w:vAlign w:val="bottom"/>
          </w:tcPr>
          <w:p w14:paraId="352B1C96" w14:textId="77777777" w:rsidR="0049649F" w:rsidRDefault="0049649F">
            <w:pPr>
              <w:rPr>
                <w:sz w:val="17"/>
                <w:szCs w:val="17"/>
              </w:rPr>
            </w:pPr>
          </w:p>
        </w:tc>
        <w:tc>
          <w:tcPr>
            <w:tcW w:w="100" w:type="dxa"/>
            <w:vAlign w:val="bottom"/>
          </w:tcPr>
          <w:p w14:paraId="51F47A69" w14:textId="77777777" w:rsidR="0049649F" w:rsidRDefault="0049649F">
            <w:pPr>
              <w:rPr>
                <w:sz w:val="17"/>
                <w:szCs w:val="17"/>
              </w:rPr>
            </w:pPr>
          </w:p>
        </w:tc>
        <w:tc>
          <w:tcPr>
            <w:tcW w:w="1040" w:type="dxa"/>
            <w:vAlign w:val="bottom"/>
          </w:tcPr>
          <w:p w14:paraId="2B08F8C5" w14:textId="77777777" w:rsidR="0049649F" w:rsidRDefault="0049649F">
            <w:pPr>
              <w:rPr>
                <w:sz w:val="17"/>
                <w:szCs w:val="17"/>
              </w:rPr>
            </w:pPr>
          </w:p>
        </w:tc>
        <w:tc>
          <w:tcPr>
            <w:tcW w:w="180" w:type="dxa"/>
            <w:vAlign w:val="bottom"/>
          </w:tcPr>
          <w:p w14:paraId="123C6341" w14:textId="77777777" w:rsidR="0049649F" w:rsidRDefault="0049649F">
            <w:pPr>
              <w:rPr>
                <w:sz w:val="17"/>
                <w:szCs w:val="17"/>
              </w:rPr>
            </w:pPr>
          </w:p>
        </w:tc>
        <w:tc>
          <w:tcPr>
            <w:tcW w:w="100" w:type="dxa"/>
            <w:vAlign w:val="bottom"/>
          </w:tcPr>
          <w:p w14:paraId="31B8653E" w14:textId="77777777" w:rsidR="0049649F" w:rsidRDefault="0049649F">
            <w:pPr>
              <w:rPr>
                <w:sz w:val="17"/>
                <w:szCs w:val="17"/>
              </w:rPr>
            </w:pPr>
          </w:p>
        </w:tc>
        <w:tc>
          <w:tcPr>
            <w:tcW w:w="1080" w:type="dxa"/>
            <w:vAlign w:val="bottom"/>
          </w:tcPr>
          <w:p w14:paraId="0A10D0F2" w14:textId="77777777" w:rsidR="0049649F" w:rsidRDefault="0049649F">
            <w:pPr>
              <w:rPr>
                <w:sz w:val="17"/>
                <w:szCs w:val="17"/>
              </w:rPr>
            </w:pPr>
          </w:p>
        </w:tc>
        <w:tc>
          <w:tcPr>
            <w:tcW w:w="100" w:type="dxa"/>
            <w:vAlign w:val="bottom"/>
          </w:tcPr>
          <w:p w14:paraId="422C8A16" w14:textId="77777777" w:rsidR="0049649F" w:rsidRDefault="0049649F">
            <w:pPr>
              <w:rPr>
                <w:sz w:val="17"/>
                <w:szCs w:val="17"/>
              </w:rPr>
            </w:pPr>
          </w:p>
        </w:tc>
        <w:tc>
          <w:tcPr>
            <w:tcW w:w="0" w:type="dxa"/>
            <w:vAlign w:val="bottom"/>
          </w:tcPr>
          <w:p w14:paraId="41BA5458" w14:textId="77777777" w:rsidR="0049649F" w:rsidRDefault="0049649F">
            <w:pPr>
              <w:rPr>
                <w:sz w:val="1"/>
                <w:szCs w:val="1"/>
              </w:rPr>
            </w:pPr>
          </w:p>
        </w:tc>
      </w:tr>
      <w:tr w:rsidR="0049649F" w14:paraId="12D1E583" w14:textId="77777777">
        <w:trPr>
          <w:trHeight w:val="213"/>
        </w:trPr>
        <w:tc>
          <w:tcPr>
            <w:tcW w:w="4860" w:type="dxa"/>
            <w:shd w:val="clear" w:color="auto" w:fill="CFF0FC"/>
            <w:vAlign w:val="bottom"/>
          </w:tcPr>
          <w:p w14:paraId="28F947DB" w14:textId="77777777" w:rsidR="0049649F" w:rsidRDefault="005E3FAB">
            <w:pPr>
              <w:rPr>
                <w:sz w:val="20"/>
                <w:szCs w:val="20"/>
              </w:rPr>
            </w:pPr>
            <w:r>
              <w:rPr>
                <w:rFonts w:ascii="Arial" w:eastAsia="Arial" w:hAnsi="Arial" w:cs="Arial"/>
                <w:b/>
                <w:bCs/>
                <w:sz w:val="16"/>
                <w:szCs w:val="16"/>
              </w:rPr>
              <w:t>Adjusted net income per diluted common share</w:t>
            </w:r>
          </w:p>
        </w:tc>
        <w:tc>
          <w:tcPr>
            <w:tcW w:w="240" w:type="dxa"/>
            <w:shd w:val="clear" w:color="auto" w:fill="CFF0FC"/>
            <w:vAlign w:val="bottom"/>
          </w:tcPr>
          <w:p w14:paraId="7E465C9E" w14:textId="77777777" w:rsidR="0049649F" w:rsidRDefault="005E3FAB">
            <w:pPr>
              <w:ind w:right="83"/>
              <w:jc w:val="right"/>
              <w:rPr>
                <w:sz w:val="20"/>
                <w:szCs w:val="20"/>
              </w:rPr>
            </w:pPr>
            <w:r>
              <w:rPr>
                <w:rFonts w:ascii="Arial" w:eastAsia="Arial" w:hAnsi="Arial" w:cs="Arial"/>
                <w:w w:val="71"/>
                <w:sz w:val="15"/>
                <w:szCs w:val="15"/>
              </w:rPr>
              <w:t>$</w:t>
            </w:r>
          </w:p>
        </w:tc>
        <w:tc>
          <w:tcPr>
            <w:tcW w:w="860" w:type="dxa"/>
            <w:shd w:val="clear" w:color="auto" w:fill="CFF0FC"/>
            <w:vAlign w:val="bottom"/>
          </w:tcPr>
          <w:p w14:paraId="6C5C2536" w14:textId="77777777" w:rsidR="0049649F" w:rsidRDefault="005E3FAB">
            <w:pPr>
              <w:jc w:val="right"/>
              <w:rPr>
                <w:sz w:val="20"/>
                <w:szCs w:val="20"/>
              </w:rPr>
            </w:pPr>
            <w:r>
              <w:rPr>
                <w:rFonts w:ascii="Arial" w:eastAsia="Arial" w:hAnsi="Arial" w:cs="Arial"/>
                <w:sz w:val="16"/>
                <w:szCs w:val="16"/>
              </w:rPr>
              <w:t>0.81</w:t>
            </w:r>
          </w:p>
        </w:tc>
        <w:tc>
          <w:tcPr>
            <w:tcW w:w="180" w:type="dxa"/>
            <w:shd w:val="clear" w:color="auto" w:fill="CFF0FC"/>
            <w:vAlign w:val="bottom"/>
          </w:tcPr>
          <w:p w14:paraId="260C86B9" w14:textId="77777777" w:rsidR="0049649F" w:rsidRDefault="0049649F">
            <w:pPr>
              <w:rPr>
                <w:sz w:val="18"/>
                <w:szCs w:val="18"/>
              </w:rPr>
            </w:pPr>
          </w:p>
        </w:tc>
        <w:tc>
          <w:tcPr>
            <w:tcW w:w="100" w:type="dxa"/>
            <w:shd w:val="clear" w:color="auto" w:fill="CFF0FC"/>
            <w:vAlign w:val="bottom"/>
          </w:tcPr>
          <w:p w14:paraId="499935A8" w14:textId="77777777" w:rsidR="0049649F" w:rsidRDefault="005E3FAB">
            <w:pPr>
              <w:jc w:val="right"/>
              <w:rPr>
                <w:sz w:val="20"/>
                <w:szCs w:val="20"/>
              </w:rPr>
            </w:pPr>
            <w:r>
              <w:rPr>
                <w:rFonts w:ascii="Arial" w:eastAsia="Arial" w:hAnsi="Arial" w:cs="Arial"/>
                <w:w w:val="71"/>
                <w:sz w:val="15"/>
                <w:szCs w:val="15"/>
              </w:rPr>
              <w:t>$</w:t>
            </w:r>
          </w:p>
        </w:tc>
        <w:tc>
          <w:tcPr>
            <w:tcW w:w="1000" w:type="dxa"/>
            <w:shd w:val="clear" w:color="auto" w:fill="CFF0FC"/>
            <w:vAlign w:val="bottom"/>
          </w:tcPr>
          <w:p w14:paraId="15AC4EB1" w14:textId="77777777" w:rsidR="0049649F" w:rsidRDefault="005E3FAB">
            <w:pPr>
              <w:jc w:val="right"/>
              <w:rPr>
                <w:sz w:val="20"/>
                <w:szCs w:val="20"/>
              </w:rPr>
            </w:pPr>
            <w:r>
              <w:rPr>
                <w:rFonts w:ascii="Arial" w:eastAsia="Arial" w:hAnsi="Arial" w:cs="Arial"/>
                <w:sz w:val="16"/>
                <w:szCs w:val="16"/>
              </w:rPr>
              <w:t>0.41</w:t>
            </w:r>
          </w:p>
        </w:tc>
        <w:tc>
          <w:tcPr>
            <w:tcW w:w="200" w:type="dxa"/>
            <w:shd w:val="clear" w:color="auto" w:fill="CFF0FC"/>
            <w:vAlign w:val="bottom"/>
          </w:tcPr>
          <w:p w14:paraId="0E539BEB" w14:textId="77777777" w:rsidR="0049649F" w:rsidRDefault="0049649F">
            <w:pPr>
              <w:rPr>
                <w:sz w:val="18"/>
                <w:szCs w:val="18"/>
              </w:rPr>
            </w:pPr>
          </w:p>
        </w:tc>
        <w:tc>
          <w:tcPr>
            <w:tcW w:w="220" w:type="dxa"/>
            <w:shd w:val="clear" w:color="auto" w:fill="CFF0FC"/>
            <w:vAlign w:val="bottom"/>
          </w:tcPr>
          <w:p w14:paraId="38914204" w14:textId="77777777" w:rsidR="0049649F" w:rsidRDefault="005E3FAB">
            <w:pPr>
              <w:ind w:right="63"/>
              <w:jc w:val="right"/>
              <w:rPr>
                <w:sz w:val="20"/>
                <w:szCs w:val="20"/>
              </w:rPr>
            </w:pPr>
            <w:r>
              <w:rPr>
                <w:rFonts w:ascii="Arial" w:eastAsia="Arial" w:hAnsi="Arial" w:cs="Arial"/>
                <w:w w:val="71"/>
                <w:sz w:val="15"/>
                <w:szCs w:val="15"/>
              </w:rPr>
              <w:t>$</w:t>
            </w:r>
          </w:p>
        </w:tc>
        <w:tc>
          <w:tcPr>
            <w:tcW w:w="840" w:type="dxa"/>
            <w:shd w:val="clear" w:color="auto" w:fill="CFF0FC"/>
            <w:vAlign w:val="bottom"/>
          </w:tcPr>
          <w:p w14:paraId="379E5D68" w14:textId="77777777" w:rsidR="0049649F" w:rsidRDefault="005E3FAB">
            <w:pPr>
              <w:jc w:val="right"/>
              <w:rPr>
                <w:sz w:val="20"/>
                <w:szCs w:val="20"/>
              </w:rPr>
            </w:pPr>
            <w:r>
              <w:rPr>
                <w:rFonts w:ascii="Arial" w:eastAsia="Arial" w:hAnsi="Arial" w:cs="Arial"/>
                <w:sz w:val="16"/>
                <w:szCs w:val="16"/>
              </w:rPr>
              <w:t>0.19</w:t>
            </w:r>
          </w:p>
        </w:tc>
        <w:tc>
          <w:tcPr>
            <w:tcW w:w="140" w:type="dxa"/>
            <w:shd w:val="clear" w:color="auto" w:fill="CFF0FC"/>
            <w:vAlign w:val="bottom"/>
          </w:tcPr>
          <w:p w14:paraId="51724356" w14:textId="77777777" w:rsidR="0049649F" w:rsidRDefault="0049649F">
            <w:pPr>
              <w:rPr>
                <w:sz w:val="18"/>
                <w:szCs w:val="18"/>
              </w:rPr>
            </w:pPr>
          </w:p>
        </w:tc>
        <w:tc>
          <w:tcPr>
            <w:tcW w:w="100" w:type="dxa"/>
            <w:shd w:val="clear" w:color="auto" w:fill="CFF0FC"/>
            <w:vAlign w:val="bottom"/>
          </w:tcPr>
          <w:p w14:paraId="278E0AF1" w14:textId="77777777" w:rsidR="0049649F" w:rsidRDefault="005E3FAB">
            <w:pPr>
              <w:jc w:val="right"/>
              <w:rPr>
                <w:sz w:val="20"/>
                <w:szCs w:val="20"/>
              </w:rPr>
            </w:pPr>
            <w:r>
              <w:rPr>
                <w:rFonts w:ascii="Arial" w:eastAsia="Arial" w:hAnsi="Arial" w:cs="Arial"/>
                <w:w w:val="71"/>
                <w:sz w:val="15"/>
                <w:szCs w:val="15"/>
              </w:rPr>
              <w:t>$</w:t>
            </w:r>
          </w:p>
        </w:tc>
        <w:tc>
          <w:tcPr>
            <w:tcW w:w="1040" w:type="dxa"/>
            <w:shd w:val="clear" w:color="auto" w:fill="CFF0FC"/>
            <w:vAlign w:val="bottom"/>
          </w:tcPr>
          <w:p w14:paraId="0F468B15" w14:textId="77777777" w:rsidR="0049649F" w:rsidRDefault="005E3FAB">
            <w:pPr>
              <w:jc w:val="right"/>
              <w:rPr>
                <w:sz w:val="20"/>
                <w:szCs w:val="20"/>
              </w:rPr>
            </w:pPr>
            <w:r>
              <w:rPr>
                <w:rFonts w:ascii="Arial" w:eastAsia="Arial" w:hAnsi="Arial" w:cs="Arial"/>
                <w:sz w:val="16"/>
                <w:szCs w:val="16"/>
              </w:rPr>
              <w:t>1.63</w:t>
            </w:r>
          </w:p>
        </w:tc>
        <w:tc>
          <w:tcPr>
            <w:tcW w:w="180" w:type="dxa"/>
            <w:tcBorders>
              <w:right w:val="single" w:sz="8" w:space="0" w:color="CFF0FC"/>
            </w:tcBorders>
            <w:shd w:val="clear" w:color="auto" w:fill="CFF0FC"/>
            <w:vAlign w:val="bottom"/>
          </w:tcPr>
          <w:p w14:paraId="20525BB4" w14:textId="77777777" w:rsidR="0049649F" w:rsidRDefault="0049649F">
            <w:pPr>
              <w:rPr>
                <w:sz w:val="18"/>
                <w:szCs w:val="18"/>
              </w:rPr>
            </w:pPr>
          </w:p>
        </w:tc>
        <w:tc>
          <w:tcPr>
            <w:tcW w:w="100" w:type="dxa"/>
            <w:shd w:val="clear" w:color="auto" w:fill="CFF0FC"/>
            <w:vAlign w:val="bottom"/>
          </w:tcPr>
          <w:p w14:paraId="1294CF47" w14:textId="77777777" w:rsidR="0049649F" w:rsidRDefault="005E3FAB">
            <w:pPr>
              <w:jc w:val="right"/>
              <w:rPr>
                <w:sz w:val="20"/>
                <w:szCs w:val="20"/>
              </w:rPr>
            </w:pPr>
            <w:r>
              <w:rPr>
                <w:rFonts w:ascii="Arial" w:eastAsia="Arial" w:hAnsi="Arial" w:cs="Arial"/>
                <w:w w:val="71"/>
                <w:sz w:val="15"/>
                <w:szCs w:val="15"/>
              </w:rPr>
              <w:t>$</w:t>
            </w:r>
          </w:p>
        </w:tc>
        <w:tc>
          <w:tcPr>
            <w:tcW w:w="1080" w:type="dxa"/>
            <w:shd w:val="clear" w:color="auto" w:fill="CFF0FC"/>
            <w:vAlign w:val="bottom"/>
          </w:tcPr>
          <w:p w14:paraId="71E083D2" w14:textId="77777777" w:rsidR="0049649F" w:rsidRDefault="005E3FAB">
            <w:pPr>
              <w:jc w:val="right"/>
              <w:rPr>
                <w:sz w:val="20"/>
                <w:szCs w:val="20"/>
              </w:rPr>
            </w:pPr>
            <w:r>
              <w:rPr>
                <w:rFonts w:ascii="Arial" w:eastAsia="Arial" w:hAnsi="Arial" w:cs="Arial"/>
                <w:sz w:val="16"/>
                <w:szCs w:val="16"/>
              </w:rPr>
              <w:t>0.96</w:t>
            </w:r>
          </w:p>
        </w:tc>
        <w:tc>
          <w:tcPr>
            <w:tcW w:w="100" w:type="dxa"/>
            <w:shd w:val="clear" w:color="auto" w:fill="CFF0FC"/>
            <w:vAlign w:val="bottom"/>
          </w:tcPr>
          <w:p w14:paraId="4D2E15DC" w14:textId="77777777" w:rsidR="0049649F" w:rsidRDefault="0049649F">
            <w:pPr>
              <w:rPr>
                <w:sz w:val="18"/>
                <w:szCs w:val="18"/>
              </w:rPr>
            </w:pPr>
          </w:p>
        </w:tc>
        <w:tc>
          <w:tcPr>
            <w:tcW w:w="0" w:type="dxa"/>
            <w:vAlign w:val="bottom"/>
          </w:tcPr>
          <w:p w14:paraId="7C097B73" w14:textId="77777777" w:rsidR="0049649F" w:rsidRDefault="0049649F">
            <w:pPr>
              <w:rPr>
                <w:sz w:val="1"/>
                <w:szCs w:val="1"/>
              </w:rPr>
            </w:pPr>
          </w:p>
        </w:tc>
      </w:tr>
      <w:tr w:rsidR="0049649F" w14:paraId="315AEDC8" w14:textId="77777777">
        <w:trPr>
          <w:trHeight w:val="20"/>
        </w:trPr>
        <w:tc>
          <w:tcPr>
            <w:tcW w:w="4860" w:type="dxa"/>
            <w:tcBorders>
              <w:top w:val="single" w:sz="8" w:space="0" w:color="CFF0FC"/>
            </w:tcBorders>
            <w:vAlign w:val="bottom"/>
          </w:tcPr>
          <w:p w14:paraId="195E9A73" w14:textId="77777777" w:rsidR="0049649F" w:rsidRDefault="0049649F">
            <w:pPr>
              <w:spacing w:line="20" w:lineRule="exact"/>
              <w:rPr>
                <w:sz w:val="1"/>
                <w:szCs w:val="1"/>
              </w:rPr>
            </w:pPr>
          </w:p>
        </w:tc>
        <w:tc>
          <w:tcPr>
            <w:tcW w:w="240" w:type="dxa"/>
            <w:tcBorders>
              <w:top w:val="single" w:sz="8" w:space="0" w:color="auto"/>
              <w:bottom w:val="single" w:sz="8" w:space="0" w:color="auto"/>
            </w:tcBorders>
            <w:vAlign w:val="bottom"/>
          </w:tcPr>
          <w:p w14:paraId="5D57E8AB" w14:textId="77777777" w:rsidR="0049649F" w:rsidRDefault="0049649F">
            <w:pPr>
              <w:spacing w:line="20" w:lineRule="exact"/>
              <w:rPr>
                <w:sz w:val="1"/>
                <w:szCs w:val="1"/>
              </w:rPr>
            </w:pPr>
          </w:p>
        </w:tc>
        <w:tc>
          <w:tcPr>
            <w:tcW w:w="860" w:type="dxa"/>
            <w:tcBorders>
              <w:top w:val="single" w:sz="8" w:space="0" w:color="auto"/>
              <w:bottom w:val="single" w:sz="8" w:space="0" w:color="auto"/>
            </w:tcBorders>
            <w:vAlign w:val="bottom"/>
          </w:tcPr>
          <w:p w14:paraId="1085DF7C" w14:textId="77777777" w:rsidR="0049649F" w:rsidRDefault="0049649F">
            <w:pPr>
              <w:spacing w:line="20" w:lineRule="exact"/>
              <w:rPr>
                <w:sz w:val="1"/>
                <w:szCs w:val="1"/>
              </w:rPr>
            </w:pPr>
          </w:p>
        </w:tc>
        <w:tc>
          <w:tcPr>
            <w:tcW w:w="180" w:type="dxa"/>
            <w:tcBorders>
              <w:top w:val="single" w:sz="8" w:space="0" w:color="CFF0FC"/>
            </w:tcBorders>
            <w:vAlign w:val="bottom"/>
          </w:tcPr>
          <w:p w14:paraId="7ADB5915" w14:textId="77777777" w:rsidR="0049649F" w:rsidRDefault="0049649F">
            <w:pPr>
              <w:spacing w:line="20" w:lineRule="exact"/>
              <w:rPr>
                <w:sz w:val="1"/>
                <w:szCs w:val="1"/>
              </w:rPr>
            </w:pPr>
          </w:p>
        </w:tc>
        <w:tc>
          <w:tcPr>
            <w:tcW w:w="100" w:type="dxa"/>
            <w:tcBorders>
              <w:top w:val="single" w:sz="8" w:space="0" w:color="auto"/>
              <w:bottom w:val="single" w:sz="8" w:space="0" w:color="auto"/>
            </w:tcBorders>
            <w:vAlign w:val="bottom"/>
          </w:tcPr>
          <w:p w14:paraId="4BF56DF1" w14:textId="77777777" w:rsidR="0049649F" w:rsidRDefault="0049649F">
            <w:pPr>
              <w:spacing w:line="20" w:lineRule="exact"/>
              <w:rPr>
                <w:sz w:val="1"/>
                <w:szCs w:val="1"/>
              </w:rPr>
            </w:pPr>
          </w:p>
        </w:tc>
        <w:tc>
          <w:tcPr>
            <w:tcW w:w="1000" w:type="dxa"/>
            <w:tcBorders>
              <w:top w:val="single" w:sz="8" w:space="0" w:color="auto"/>
              <w:bottom w:val="single" w:sz="8" w:space="0" w:color="auto"/>
            </w:tcBorders>
            <w:vAlign w:val="bottom"/>
          </w:tcPr>
          <w:p w14:paraId="2187A55F" w14:textId="77777777" w:rsidR="0049649F" w:rsidRDefault="0049649F">
            <w:pPr>
              <w:spacing w:line="20" w:lineRule="exact"/>
              <w:rPr>
                <w:sz w:val="1"/>
                <w:szCs w:val="1"/>
              </w:rPr>
            </w:pPr>
          </w:p>
        </w:tc>
        <w:tc>
          <w:tcPr>
            <w:tcW w:w="200" w:type="dxa"/>
            <w:tcBorders>
              <w:top w:val="single" w:sz="8" w:space="0" w:color="CFF0FC"/>
            </w:tcBorders>
            <w:vAlign w:val="bottom"/>
          </w:tcPr>
          <w:p w14:paraId="6BDFF9C9" w14:textId="77777777" w:rsidR="0049649F" w:rsidRDefault="0049649F">
            <w:pPr>
              <w:spacing w:line="20" w:lineRule="exact"/>
              <w:rPr>
                <w:sz w:val="1"/>
                <w:szCs w:val="1"/>
              </w:rPr>
            </w:pPr>
          </w:p>
        </w:tc>
        <w:tc>
          <w:tcPr>
            <w:tcW w:w="220" w:type="dxa"/>
            <w:tcBorders>
              <w:top w:val="single" w:sz="8" w:space="0" w:color="auto"/>
              <w:bottom w:val="single" w:sz="8" w:space="0" w:color="auto"/>
            </w:tcBorders>
            <w:vAlign w:val="bottom"/>
          </w:tcPr>
          <w:p w14:paraId="0A7E90C7" w14:textId="77777777" w:rsidR="0049649F" w:rsidRDefault="0049649F">
            <w:pPr>
              <w:spacing w:line="20" w:lineRule="exact"/>
              <w:rPr>
                <w:sz w:val="1"/>
                <w:szCs w:val="1"/>
              </w:rPr>
            </w:pPr>
          </w:p>
        </w:tc>
        <w:tc>
          <w:tcPr>
            <w:tcW w:w="840" w:type="dxa"/>
            <w:tcBorders>
              <w:top w:val="single" w:sz="8" w:space="0" w:color="auto"/>
              <w:bottom w:val="single" w:sz="8" w:space="0" w:color="auto"/>
            </w:tcBorders>
            <w:vAlign w:val="bottom"/>
          </w:tcPr>
          <w:p w14:paraId="3484E667" w14:textId="77777777" w:rsidR="0049649F" w:rsidRDefault="0049649F">
            <w:pPr>
              <w:spacing w:line="20" w:lineRule="exact"/>
              <w:rPr>
                <w:sz w:val="1"/>
                <w:szCs w:val="1"/>
              </w:rPr>
            </w:pPr>
          </w:p>
        </w:tc>
        <w:tc>
          <w:tcPr>
            <w:tcW w:w="140" w:type="dxa"/>
            <w:tcBorders>
              <w:top w:val="single" w:sz="8" w:space="0" w:color="CFF0FC"/>
            </w:tcBorders>
            <w:vAlign w:val="bottom"/>
          </w:tcPr>
          <w:p w14:paraId="6987DB87" w14:textId="77777777" w:rsidR="0049649F" w:rsidRDefault="0049649F">
            <w:pPr>
              <w:spacing w:line="20" w:lineRule="exact"/>
              <w:rPr>
                <w:sz w:val="1"/>
                <w:szCs w:val="1"/>
              </w:rPr>
            </w:pPr>
          </w:p>
        </w:tc>
        <w:tc>
          <w:tcPr>
            <w:tcW w:w="100" w:type="dxa"/>
            <w:tcBorders>
              <w:top w:val="single" w:sz="8" w:space="0" w:color="auto"/>
              <w:bottom w:val="single" w:sz="8" w:space="0" w:color="auto"/>
            </w:tcBorders>
            <w:vAlign w:val="bottom"/>
          </w:tcPr>
          <w:p w14:paraId="1BFDA948" w14:textId="77777777" w:rsidR="0049649F" w:rsidRDefault="0049649F">
            <w:pPr>
              <w:spacing w:line="20" w:lineRule="exact"/>
              <w:rPr>
                <w:sz w:val="1"/>
                <w:szCs w:val="1"/>
              </w:rPr>
            </w:pPr>
          </w:p>
        </w:tc>
        <w:tc>
          <w:tcPr>
            <w:tcW w:w="1040" w:type="dxa"/>
            <w:tcBorders>
              <w:top w:val="single" w:sz="8" w:space="0" w:color="auto"/>
              <w:bottom w:val="single" w:sz="8" w:space="0" w:color="auto"/>
            </w:tcBorders>
            <w:vAlign w:val="bottom"/>
          </w:tcPr>
          <w:p w14:paraId="6D53DD76" w14:textId="77777777" w:rsidR="0049649F" w:rsidRDefault="0049649F">
            <w:pPr>
              <w:spacing w:line="20" w:lineRule="exact"/>
              <w:rPr>
                <w:sz w:val="1"/>
                <w:szCs w:val="1"/>
              </w:rPr>
            </w:pPr>
          </w:p>
        </w:tc>
        <w:tc>
          <w:tcPr>
            <w:tcW w:w="180" w:type="dxa"/>
            <w:tcBorders>
              <w:top w:val="single" w:sz="8" w:space="0" w:color="CFF0FC"/>
            </w:tcBorders>
            <w:vAlign w:val="bottom"/>
          </w:tcPr>
          <w:p w14:paraId="4563DB72" w14:textId="77777777" w:rsidR="0049649F" w:rsidRDefault="0049649F">
            <w:pPr>
              <w:spacing w:line="20" w:lineRule="exact"/>
              <w:rPr>
                <w:sz w:val="1"/>
                <w:szCs w:val="1"/>
              </w:rPr>
            </w:pPr>
          </w:p>
        </w:tc>
        <w:tc>
          <w:tcPr>
            <w:tcW w:w="100" w:type="dxa"/>
            <w:tcBorders>
              <w:top w:val="single" w:sz="8" w:space="0" w:color="auto"/>
              <w:bottom w:val="single" w:sz="8" w:space="0" w:color="auto"/>
            </w:tcBorders>
            <w:vAlign w:val="bottom"/>
          </w:tcPr>
          <w:p w14:paraId="22E68DB1" w14:textId="77777777" w:rsidR="0049649F" w:rsidRDefault="0049649F">
            <w:pPr>
              <w:spacing w:line="20" w:lineRule="exact"/>
              <w:rPr>
                <w:sz w:val="1"/>
                <w:szCs w:val="1"/>
              </w:rPr>
            </w:pPr>
          </w:p>
        </w:tc>
        <w:tc>
          <w:tcPr>
            <w:tcW w:w="1080" w:type="dxa"/>
            <w:tcBorders>
              <w:top w:val="single" w:sz="8" w:space="0" w:color="auto"/>
              <w:bottom w:val="single" w:sz="8" w:space="0" w:color="auto"/>
            </w:tcBorders>
            <w:vAlign w:val="bottom"/>
          </w:tcPr>
          <w:p w14:paraId="01D67AA6" w14:textId="77777777" w:rsidR="0049649F" w:rsidRDefault="0049649F">
            <w:pPr>
              <w:spacing w:line="20" w:lineRule="exact"/>
              <w:rPr>
                <w:sz w:val="1"/>
                <w:szCs w:val="1"/>
              </w:rPr>
            </w:pPr>
          </w:p>
        </w:tc>
        <w:tc>
          <w:tcPr>
            <w:tcW w:w="100" w:type="dxa"/>
            <w:tcBorders>
              <w:top w:val="single" w:sz="8" w:space="0" w:color="CFF0FC"/>
            </w:tcBorders>
            <w:vAlign w:val="bottom"/>
          </w:tcPr>
          <w:p w14:paraId="1C2BE063" w14:textId="77777777" w:rsidR="0049649F" w:rsidRDefault="0049649F">
            <w:pPr>
              <w:spacing w:line="20" w:lineRule="exact"/>
              <w:rPr>
                <w:sz w:val="1"/>
                <w:szCs w:val="1"/>
              </w:rPr>
            </w:pPr>
          </w:p>
        </w:tc>
        <w:tc>
          <w:tcPr>
            <w:tcW w:w="0" w:type="dxa"/>
            <w:vAlign w:val="bottom"/>
          </w:tcPr>
          <w:p w14:paraId="5A4C04A4" w14:textId="77777777" w:rsidR="0049649F" w:rsidRDefault="0049649F">
            <w:pPr>
              <w:spacing w:line="20" w:lineRule="exact"/>
              <w:rPr>
                <w:sz w:val="1"/>
                <w:szCs w:val="1"/>
              </w:rPr>
            </w:pPr>
          </w:p>
        </w:tc>
      </w:tr>
    </w:tbl>
    <w:p w14:paraId="0860E235" w14:textId="77777777" w:rsidR="0049649F" w:rsidRDefault="0049649F">
      <w:pPr>
        <w:spacing w:line="200" w:lineRule="exact"/>
        <w:rPr>
          <w:sz w:val="20"/>
          <w:szCs w:val="20"/>
        </w:rPr>
      </w:pPr>
    </w:p>
    <w:p w14:paraId="07D2C8D9" w14:textId="77777777" w:rsidR="0049649F" w:rsidRDefault="0049649F">
      <w:pPr>
        <w:spacing w:line="200" w:lineRule="exact"/>
        <w:rPr>
          <w:sz w:val="20"/>
          <w:szCs w:val="20"/>
        </w:rPr>
      </w:pPr>
    </w:p>
    <w:p w14:paraId="3C6FEC26" w14:textId="77777777" w:rsidR="0049649F" w:rsidRDefault="0049649F">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80"/>
        <w:gridCol w:w="80"/>
        <w:gridCol w:w="1040"/>
        <w:gridCol w:w="60"/>
        <w:gridCol w:w="180"/>
        <w:gridCol w:w="120"/>
        <w:gridCol w:w="1020"/>
        <w:gridCol w:w="220"/>
        <w:gridCol w:w="20"/>
        <w:gridCol w:w="100"/>
        <w:gridCol w:w="1060"/>
        <w:gridCol w:w="100"/>
        <w:gridCol w:w="60"/>
        <w:gridCol w:w="80"/>
        <w:gridCol w:w="1040"/>
        <w:gridCol w:w="240"/>
        <w:gridCol w:w="320"/>
        <w:gridCol w:w="740"/>
        <w:gridCol w:w="80"/>
        <w:gridCol w:w="20"/>
        <w:gridCol w:w="20"/>
      </w:tblGrid>
      <w:tr w:rsidR="0049649F" w14:paraId="2EE638F3" w14:textId="77777777">
        <w:trPr>
          <w:trHeight w:val="213"/>
        </w:trPr>
        <w:tc>
          <w:tcPr>
            <w:tcW w:w="4680" w:type="dxa"/>
            <w:vAlign w:val="bottom"/>
          </w:tcPr>
          <w:p w14:paraId="2CC333F0" w14:textId="77777777" w:rsidR="0049649F" w:rsidRDefault="0049649F">
            <w:pPr>
              <w:rPr>
                <w:sz w:val="18"/>
                <w:szCs w:val="18"/>
              </w:rPr>
            </w:pPr>
          </w:p>
        </w:tc>
        <w:tc>
          <w:tcPr>
            <w:tcW w:w="80" w:type="dxa"/>
            <w:tcBorders>
              <w:bottom w:val="single" w:sz="8" w:space="0" w:color="auto"/>
            </w:tcBorders>
            <w:vAlign w:val="bottom"/>
          </w:tcPr>
          <w:p w14:paraId="57AC58A0" w14:textId="77777777" w:rsidR="0049649F" w:rsidRDefault="0049649F">
            <w:pPr>
              <w:rPr>
                <w:sz w:val="18"/>
                <w:szCs w:val="18"/>
              </w:rPr>
            </w:pPr>
          </w:p>
        </w:tc>
        <w:tc>
          <w:tcPr>
            <w:tcW w:w="1040" w:type="dxa"/>
            <w:tcBorders>
              <w:bottom w:val="single" w:sz="8" w:space="0" w:color="auto"/>
            </w:tcBorders>
            <w:vAlign w:val="bottom"/>
          </w:tcPr>
          <w:p w14:paraId="09D0D52F" w14:textId="77777777" w:rsidR="0049649F" w:rsidRDefault="0049649F">
            <w:pPr>
              <w:rPr>
                <w:sz w:val="18"/>
                <w:szCs w:val="18"/>
              </w:rPr>
            </w:pPr>
          </w:p>
        </w:tc>
        <w:tc>
          <w:tcPr>
            <w:tcW w:w="60" w:type="dxa"/>
            <w:tcBorders>
              <w:bottom w:val="single" w:sz="8" w:space="0" w:color="auto"/>
            </w:tcBorders>
            <w:vAlign w:val="bottom"/>
          </w:tcPr>
          <w:p w14:paraId="2B8F247F" w14:textId="77777777" w:rsidR="0049649F" w:rsidRDefault="0049649F">
            <w:pPr>
              <w:rPr>
                <w:sz w:val="18"/>
                <w:szCs w:val="18"/>
              </w:rPr>
            </w:pPr>
          </w:p>
        </w:tc>
        <w:tc>
          <w:tcPr>
            <w:tcW w:w="1540" w:type="dxa"/>
            <w:gridSpan w:val="4"/>
            <w:tcBorders>
              <w:bottom w:val="single" w:sz="8" w:space="0" w:color="auto"/>
            </w:tcBorders>
            <w:vAlign w:val="bottom"/>
          </w:tcPr>
          <w:p w14:paraId="2D77ED5C" w14:textId="77777777" w:rsidR="0049649F" w:rsidRDefault="005E3FAB">
            <w:pPr>
              <w:ind w:right="20"/>
              <w:jc w:val="center"/>
              <w:rPr>
                <w:sz w:val="20"/>
                <w:szCs w:val="20"/>
              </w:rPr>
            </w:pPr>
            <w:r>
              <w:rPr>
                <w:rFonts w:ascii="Arial" w:eastAsia="Arial" w:hAnsi="Arial" w:cs="Arial"/>
                <w:b/>
                <w:bCs/>
                <w:w w:val="93"/>
                <w:sz w:val="16"/>
                <w:szCs w:val="16"/>
              </w:rPr>
              <w:t>Three Months Ended,</w:t>
            </w:r>
          </w:p>
        </w:tc>
        <w:tc>
          <w:tcPr>
            <w:tcW w:w="20" w:type="dxa"/>
            <w:tcBorders>
              <w:bottom w:val="single" w:sz="8" w:space="0" w:color="auto"/>
            </w:tcBorders>
            <w:vAlign w:val="bottom"/>
          </w:tcPr>
          <w:p w14:paraId="6CD9B85D" w14:textId="77777777" w:rsidR="0049649F" w:rsidRDefault="0049649F">
            <w:pPr>
              <w:rPr>
                <w:sz w:val="18"/>
                <w:szCs w:val="18"/>
              </w:rPr>
            </w:pPr>
          </w:p>
        </w:tc>
        <w:tc>
          <w:tcPr>
            <w:tcW w:w="100" w:type="dxa"/>
            <w:tcBorders>
              <w:bottom w:val="single" w:sz="8" w:space="0" w:color="auto"/>
            </w:tcBorders>
            <w:vAlign w:val="bottom"/>
          </w:tcPr>
          <w:p w14:paraId="7782AEBC" w14:textId="77777777" w:rsidR="0049649F" w:rsidRDefault="0049649F">
            <w:pPr>
              <w:rPr>
                <w:sz w:val="18"/>
                <w:szCs w:val="18"/>
              </w:rPr>
            </w:pPr>
          </w:p>
        </w:tc>
        <w:tc>
          <w:tcPr>
            <w:tcW w:w="1060" w:type="dxa"/>
            <w:tcBorders>
              <w:bottom w:val="single" w:sz="8" w:space="0" w:color="auto"/>
            </w:tcBorders>
            <w:vAlign w:val="bottom"/>
          </w:tcPr>
          <w:p w14:paraId="6B765250" w14:textId="77777777" w:rsidR="0049649F" w:rsidRDefault="0049649F">
            <w:pPr>
              <w:rPr>
                <w:sz w:val="18"/>
                <w:szCs w:val="18"/>
              </w:rPr>
            </w:pPr>
          </w:p>
        </w:tc>
        <w:tc>
          <w:tcPr>
            <w:tcW w:w="100" w:type="dxa"/>
            <w:vAlign w:val="bottom"/>
          </w:tcPr>
          <w:p w14:paraId="3540B62F" w14:textId="77777777" w:rsidR="0049649F" w:rsidRDefault="0049649F">
            <w:pPr>
              <w:rPr>
                <w:sz w:val="18"/>
                <w:szCs w:val="18"/>
              </w:rPr>
            </w:pPr>
          </w:p>
        </w:tc>
        <w:tc>
          <w:tcPr>
            <w:tcW w:w="60" w:type="dxa"/>
            <w:vAlign w:val="bottom"/>
          </w:tcPr>
          <w:p w14:paraId="0E99EAF1" w14:textId="77777777" w:rsidR="0049649F" w:rsidRDefault="0049649F">
            <w:pPr>
              <w:rPr>
                <w:sz w:val="18"/>
                <w:szCs w:val="18"/>
              </w:rPr>
            </w:pPr>
          </w:p>
        </w:tc>
        <w:tc>
          <w:tcPr>
            <w:tcW w:w="80" w:type="dxa"/>
            <w:tcBorders>
              <w:bottom w:val="single" w:sz="8" w:space="0" w:color="auto"/>
            </w:tcBorders>
            <w:vAlign w:val="bottom"/>
          </w:tcPr>
          <w:p w14:paraId="41D6C610" w14:textId="77777777" w:rsidR="0049649F" w:rsidRDefault="0049649F">
            <w:pPr>
              <w:rPr>
                <w:sz w:val="18"/>
                <w:szCs w:val="18"/>
              </w:rPr>
            </w:pPr>
          </w:p>
        </w:tc>
        <w:tc>
          <w:tcPr>
            <w:tcW w:w="1600" w:type="dxa"/>
            <w:gridSpan w:val="3"/>
            <w:tcBorders>
              <w:bottom w:val="single" w:sz="8" w:space="0" w:color="auto"/>
            </w:tcBorders>
            <w:vAlign w:val="bottom"/>
          </w:tcPr>
          <w:p w14:paraId="67793B96" w14:textId="77777777" w:rsidR="0049649F" w:rsidRDefault="005E3FAB">
            <w:pPr>
              <w:ind w:left="559"/>
              <w:jc w:val="center"/>
              <w:rPr>
                <w:sz w:val="20"/>
                <w:szCs w:val="20"/>
              </w:rPr>
            </w:pPr>
            <w:r>
              <w:rPr>
                <w:rFonts w:ascii="Arial" w:eastAsia="Arial" w:hAnsi="Arial" w:cs="Arial"/>
                <w:b/>
                <w:bCs/>
                <w:w w:val="90"/>
                <w:sz w:val="16"/>
                <w:szCs w:val="16"/>
              </w:rPr>
              <w:t>Years Ended,</w:t>
            </w:r>
          </w:p>
        </w:tc>
        <w:tc>
          <w:tcPr>
            <w:tcW w:w="740" w:type="dxa"/>
            <w:tcBorders>
              <w:bottom w:val="single" w:sz="8" w:space="0" w:color="auto"/>
            </w:tcBorders>
            <w:vAlign w:val="bottom"/>
          </w:tcPr>
          <w:p w14:paraId="30EFD949" w14:textId="77777777" w:rsidR="0049649F" w:rsidRDefault="0049649F">
            <w:pPr>
              <w:rPr>
                <w:sz w:val="18"/>
                <w:szCs w:val="18"/>
              </w:rPr>
            </w:pPr>
          </w:p>
        </w:tc>
        <w:tc>
          <w:tcPr>
            <w:tcW w:w="80" w:type="dxa"/>
            <w:vAlign w:val="bottom"/>
          </w:tcPr>
          <w:p w14:paraId="7C6F9FA8" w14:textId="77777777" w:rsidR="0049649F" w:rsidRDefault="0049649F">
            <w:pPr>
              <w:rPr>
                <w:sz w:val="18"/>
                <w:szCs w:val="18"/>
              </w:rPr>
            </w:pPr>
          </w:p>
        </w:tc>
        <w:tc>
          <w:tcPr>
            <w:tcW w:w="20" w:type="dxa"/>
            <w:vAlign w:val="bottom"/>
          </w:tcPr>
          <w:p w14:paraId="614CDD93" w14:textId="77777777" w:rsidR="0049649F" w:rsidRDefault="0049649F">
            <w:pPr>
              <w:rPr>
                <w:sz w:val="18"/>
                <w:szCs w:val="18"/>
              </w:rPr>
            </w:pPr>
          </w:p>
        </w:tc>
        <w:tc>
          <w:tcPr>
            <w:tcW w:w="0" w:type="dxa"/>
            <w:vAlign w:val="bottom"/>
          </w:tcPr>
          <w:p w14:paraId="5CDD3FD2" w14:textId="77777777" w:rsidR="0049649F" w:rsidRDefault="0049649F">
            <w:pPr>
              <w:rPr>
                <w:sz w:val="1"/>
                <w:szCs w:val="1"/>
              </w:rPr>
            </w:pPr>
          </w:p>
        </w:tc>
      </w:tr>
      <w:tr w:rsidR="0049649F" w14:paraId="584DB085" w14:textId="77777777">
        <w:trPr>
          <w:trHeight w:val="199"/>
        </w:trPr>
        <w:tc>
          <w:tcPr>
            <w:tcW w:w="4680" w:type="dxa"/>
            <w:vAlign w:val="bottom"/>
          </w:tcPr>
          <w:p w14:paraId="51239E10" w14:textId="77777777" w:rsidR="0049649F" w:rsidRDefault="0049649F">
            <w:pPr>
              <w:rPr>
                <w:sz w:val="17"/>
                <w:szCs w:val="17"/>
              </w:rPr>
            </w:pPr>
          </w:p>
        </w:tc>
        <w:tc>
          <w:tcPr>
            <w:tcW w:w="80" w:type="dxa"/>
            <w:vAlign w:val="bottom"/>
          </w:tcPr>
          <w:p w14:paraId="5E73B935" w14:textId="77777777" w:rsidR="0049649F" w:rsidRDefault="0049649F">
            <w:pPr>
              <w:rPr>
                <w:sz w:val="17"/>
                <w:szCs w:val="17"/>
              </w:rPr>
            </w:pPr>
          </w:p>
        </w:tc>
        <w:tc>
          <w:tcPr>
            <w:tcW w:w="1100" w:type="dxa"/>
            <w:gridSpan w:val="2"/>
            <w:vAlign w:val="bottom"/>
          </w:tcPr>
          <w:p w14:paraId="18950797" w14:textId="77777777" w:rsidR="0049649F" w:rsidRDefault="005E3FAB">
            <w:pPr>
              <w:ind w:right="160"/>
              <w:jc w:val="right"/>
              <w:rPr>
                <w:sz w:val="20"/>
                <w:szCs w:val="20"/>
              </w:rPr>
            </w:pPr>
            <w:r>
              <w:rPr>
                <w:rFonts w:ascii="Arial" w:eastAsia="Arial" w:hAnsi="Arial" w:cs="Arial"/>
                <w:b/>
                <w:bCs/>
                <w:w w:val="88"/>
                <w:sz w:val="16"/>
                <w:szCs w:val="16"/>
              </w:rPr>
              <w:t>December 31,</w:t>
            </w:r>
          </w:p>
        </w:tc>
        <w:tc>
          <w:tcPr>
            <w:tcW w:w="180" w:type="dxa"/>
            <w:vAlign w:val="bottom"/>
          </w:tcPr>
          <w:p w14:paraId="2850DD76" w14:textId="77777777" w:rsidR="0049649F" w:rsidRDefault="0049649F">
            <w:pPr>
              <w:rPr>
                <w:sz w:val="17"/>
                <w:szCs w:val="17"/>
              </w:rPr>
            </w:pPr>
          </w:p>
        </w:tc>
        <w:tc>
          <w:tcPr>
            <w:tcW w:w="1360" w:type="dxa"/>
            <w:gridSpan w:val="3"/>
            <w:vAlign w:val="bottom"/>
          </w:tcPr>
          <w:p w14:paraId="414CB4C9" w14:textId="77777777" w:rsidR="0049649F" w:rsidRDefault="005E3FAB">
            <w:pPr>
              <w:ind w:right="220"/>
              <w:jc w:val="center"/>
              <w:rPr>
                <w:sz w:val="20"/>
                <w:szCs w:val="20"/>
              </w:rPr>
            </w:pPr>
            <w:r>
              <w:rPr>
                <w:rFonts w:ascii="Arial" w:eastAsia="Arial" w:hAnsi="Arial" w:cs="Arial"/>
                <w:b/>
                <w:bCs/>
                <w:w w:val="89"/>
                <w:sz w:val="16"/>
                <w:szCs w:val="16"/>
              </w:rPr>
              <w:t>September 30,</w:t>
            </w:r>
          </w:p>
        </w:tc>
        <w:tc>
          <w:tcPr>
            <w:tcW w:w="20" w:type="dxa"/>
            <w:vAlign w:val="bottom"/>
          </w:tcPr>
          <w:p w14:paraId="36C05059" w14:textId="77777777" w:rsidR="0049649F" w:rsidRDefault="0049649F">
            <w:pPr>
              <w:rPr>
                <w:sz w:val="17"/>
                <w:szCs w:val="17"/>
              </w:rPr>
            </w:pPr>
          </w:p>
        </w:tc>
        <w:tc>
          <w:tcPr>
            <w:tcW w:w="100" w:type="dxa"/>
            <w:vAlign w:val="bottom"/>
          </w:tcPr>
          <w:p w14:paraId="0AD72B32" w14:textId="77777777" w:rsidR="0049649F" w:rsidRDefault="0049649F">
            <w:pPr>
              <w:rPr>
                <w:sz w:val="17"/>
                <w:szCs w:val="17"/>
              </w:rPr>
            </w:pPr>
          </w:p>
        </w:tc>
        <w:tc>
          <w:tcPr>
            <w:tcW w:w="1060" w:type="dxa"/>
            <w:vAlign w:val="bottom"/>
          </w:tcPr>
          <w:p w14:paraId="7BA0CDDD" w14:textId="77777777" w:rsidR="0049649F" w:rsidRDefault="005E3FAB">
            <w:pPr>
              <w:ind w:right="39"/>
              <w:jc w:val="right"/>
              <w:rPr>
                <w:sz w:val="20"/>
                <w:szCs w:val="20"/>
              </w:rPr>
            </w:pPr>
            <w:r>
              <w:rPr>
                <w:rFonts w:ascii="Arial" w:eastAsia="Arial" w:hAnsi="Arial" w:cs="Arial"/>
                <w:b/>
                <w:bCs/>
                <w:w w:val="88"/>
                <w:sz w:val="16"/>
                <w:szCs w:val="16"/>
              </w:rPr>
              <w:t>December 31,</w:t>
            </w:r>
          </w:p>
        </w:tc>
        <w:tc>
          <w:tcPr>
            <w:tcW w:w="100" w:type="dxa"/>
            <w:vAlign w:val="bottom"/>
          </w:tcPr>
          <w:p w14:paraId="63069A09" w14:textId="77777777" w:rsidR="0049649F" w:rsidRDefault="0049649F">
            <w:pPr>
              <w:rPr>
                <w:sz w:val="17"/>
                <w:szCs w:val="17"/>
              </w:rPr>
            </w:pPr>
          </w:p>
        </w:tc>
        <w:tc>
          <w:tcPr>
            <w:tcW w:w="60" w:type="dxa"/>
            <w:vAlign w:val="bottom"/>
          </w:tcPr>
          <w:p w14:paraId="0F5023C3" w14:textId="77777777" w:rsidR="0049649F" w:rsidRDefault="0049649F">
            <w:pPr>
              <w:rPr>
                <w:sz w:val="17"/>
                <w:szCs w:val="17"/>
              </w:rPr>
            </w:pPr>
          </w:p>
        </w:tc>
        <w:tc>
          <w:tcPr>
            <w:tcW w:w="80" w:type="dxa"/>
            <w:vAlign w:val="bottom"/>
          </w:tcPr>
          <w:p w14:paraId="1078B72D" w14:textId="77777777" w:rsidR="0049649F" w:rsidRDefault="0049649F">
            <w:pPr>
              <w:rPr>
                <w:sz w:val="17"/>
                <w:szCs w:val="17"/>
              </w:rPr>
            </w:pPr>
          </w:p>
        </w:tc>
        <w:tc>
          <w:tcPr>
            <w:tcW w:w="1280" w:type="dxa"/>
            <w:gridSpan w:val="2"/>
            <w:vAlign w:val="bottom"/>
          </w:tcPr>
          <w:p w14:paraId="0217E9D5" w14:textId="77777777" w:rsidR="0049649F" w:rsidRDefault="005E3FAB">
            <w:pPr>
              <w:ind w:right="340"/>
              <w:jc w:val="right"/>
              <w:rPr>
                <w:sz w:val="20"/>
                <w:szCs w:val="20"/>
              </w:rPr>
            </w:pPr>
            <w:r>
              <w:rPr>
                <w:rFonts w:ascii="Arial" w:eastAsia="Arial" w:hAnsi="Arial" w:cs="Arial"/>
                <w:b/>
                <w:bCs/>
                <w:w w:val="88"/>
                <w:sz w:val="16"/>
                <w:szCs w:val="16"/>
              </w:rPr>
              <w:t>December 31,</w:t>
            </w:r>
          </w:p>
        </w:tc>
        <w:tc>
          <w:tcPr>
            <w:tcW w:w="1060" w:type="dxa"/>
            <w:gridSpan w:val="2"/>
            <w:vAlign w:val="bottom"/>
          </w:tcPr>
          <w:p w14:paraId="6A72317F" w14:textId="77777777" w:rsidR="0049649F" w:rsidRDefault="005E3FAB">
            <w:pPr>
              <w:jc w:val="right"/>
              <w:rPr>
                <w:sz w:val="20"/>
                <w:szCs w:val="20"/>
              </w:rPr>
            </w:pPr>
            <w:r>
              <w:rPr>
                <w:rFonts w:ascii="Arial" w:eastAsia="Arial" w:hAnsi="Arial" w:cs="Arial"/>
                <w:b/>
                <w:bCs/>
                <w:w w:val="92"/>
                <w:sz w:val="16"/>
                <w:szCs w:val="16"/>
              </w:rPr>
              <w:t>December 31,</w:t>
            </w:r>
          </w:p>
        </w:tc>
        <w:tc>
          <w:tcPr>
            <w:tcW w:w="80" w:type="dxa"/>
            <w:vAlign w:val="bottom"/>
          </w:tcPr>
          <w:p w14:paraId="39E1B9EB" w14:textId="77777777" w:rsidR="0049649F" w:rsidRDefault="0049649F">
            <w:pPr>
              <w:rPr>
                <w:sz w:val="17"/>
                <w:szCs w:val="17"/>
              </w:rPr>
            </w:pPr>
          </w:p>
        </w:tc>
        <w:tc>
          <w:tcPr>
            <w:tcW w:w="20" w:type="dxa"/>
            <w:vAlign w:val="bottom"/>
          </w:tcPr>
          <w:p w14:paraId="23A6429E" w14:textId="77777777" w:rsidR="0049649F" w:rsidRDefault="0049649F">
            <w:pPr>
              <w:rPr>
                <w:sz w:val="17"/>
                <w:szCs w:val="17"/>
              </w:rPr>
            </w:pPr>
          </w:p>
        </w:tc>
        <w:tc>
          <w:tcPr>
            <w:tcW w:w="0" w:type="dxa"/>
            <w:vAlign w:val="bottom"/>
          </w:tcPr>
          <w:p w14:paraId="3C565D7F" w14:textId="77777777" w:rsidR="0049649F" w:rsidRDefault="0049649F">
            <w:pPr>
              <w:rPr>
                <w:sz w:val="1"/>
                <w:szCs w:val="1"/>
              </w:rPr>
            </w:pPr>
          </w:p>
        </w:tc>
      </w:tr>
      <w:tr w:rsidR="0049649F" w14:paraId="1EC8F3CB" w14:textId="77777777">
        <w:trPr>
          <w:trHeight w:val="213"/>
        </w:trPr>
        <w:tc>
          <w:tcPr>
            <w:tcW w:w="4680" w:type="dxa"/>
            <w:vAlign w:val="bottom"/>
          </w:tcPr>
          <w:p w14:paraId="3779C0EC" w14:textId="77777777" w:rsidR="0049649F" w:rsidRDefault="0049649F">
            <w:pPr>
              <w:rPr>
                <w:sz w:val="18"/>
                <w:szCs w:val="18"/>
              </w:rPr>
            </w:pPr>
          </w:p>
        </w:tc>
        <w:tc>
          <w:tcPr>
            <w:tcW w:w="80" w:type="dxa"/>
            <w:tcBorders>
              <w:bottom w:val="single" w:sz="8" w:space="0" w:color="auto"/>
            </w:tcBorders>
            <w:vAlign w:val="bottom"/>
          </w:tcPr>
          <w:p w14:paraId="54EAF912" w14:textId="77777777" w:rsidR="0049649F" w:rsidRDefault="0049649F">
            <w:pPr>
              <w:rPr>
                <w:sz w:val="18"/>
                <w:szCs w:val="18"/>
              </w:rPr>
            </w:pPr>
          </w:p>
        </w:tc>
        <w:tc>
          <w:tcPr>
            <w:tcW w:w="1040" w:type="dxa"/>
            <w:tcBorders>
              <w:bottom w:val="single" w:sz="8" w:space="0" w:color="auto"/>
            </w:tcBorders>
            <w:vAlign w:val="bottom"/>
          </w:tcPr>
          <w:p w14:paraId="5562117D" w14:textId="77777777" w:rsidR="0049649F" w:rsidRDefault="005E3FAB">
            <w:pPr>
              <w:ind w:right="319"/>
              <w:jc w:val="right"/>
              <w:rPr>
                <w:sz w:val="20"/>
                <w:szCs w:val="20"/>
              </w:rPr>
            </w:pPr>
            <w:r>
              <w:rPr>
                <w:rFonts w:ascii="Arial" w:eastAsia="Arial" w:hAnsi="Arial" w:cs="Arial"/>
                <w:b/>
                <w:bCs/>
                <w:sz w:val="16"/>
                <w:szCs w:val="16"/>
              </w:rPr>
              <w:t>2020</w:t>
            </w:r>
          </w:p>
        </w:tc>
        <w:tc>
          <w:tcPr>
            <w:tcW w:w="60" w:type="dxa"/>
            <w:tcBorders>
              <w:bottom w:val="single" w:sz="8" w:space="0" w:color="auto"/>
            </w:tcBorders>
            <w:vAlign w:val="bottom"/>
          </w:tcPr>
          <w:p w14:paraId="2E45BC1B" w14:textId="77777777" w:rsidR="0049649F" w:rsidRDefault="0049649F">
            <w:pPr>
              <w:rPr>
                <w:sz w:val="18"/>
                <w:szCs w:val="18"/>
              </w:rPr>
            </w:pPr>
          </w:p>
        </w:tc>
        <w:tc>
          <w:tcPr>
            <w:tcW w:w="180" w:type="dxa"/>
            <w:tcBorders>
              <w:bottom w:val="single" w:sz="8" w:space="0" w:color="auto"/>
            </w:tcBorders>
            <w:vAlign w:val="bottom"/>
          </w:tcPr>
          <w:p w14:paraId="444E2D87" w14:textId="77777777" w:rsidR="0049649F" w:rsidRDefault="0049649F">
            <w:pPr>
              <w:rPr>
                <w:sz w:val="18"/>
                <w:szCs w:val="18"/>
              </w:rPr>
            </w:pPr>
          </w:p>
        </w:tc>
        <w:tc>
          <w:tcPr>
            <w:tcW w:w="120" w:type="dxa"/>
            <w:tcBorders>
              <w:bottom w:val="single" w:sz="8" w:space="0" w:color="auto"/>
            </w:tcBorders>
            <w:vAlign w:val="bottom"/>
          </w:tcPr>
          <w:p w14:paraId="06356618" w14:textId="77777777" w:rsidR="0049649F" w:rsidRDefault="0049649F">
            <w:pPr>
              <w:rPr>
                <w:sz w:val="18"/>
                <w:szCs w:val="18"/>
              </w:rPr>
            </w:pPr>
          </w:p>
        </w:tc>
        <w:tc>
          <w:tcPr>
            <w:tcW w:w="1020" w:type="dxa"/>
            <w:tcBorders>
              <w:bottom w:val="single" w:sz="8" w:space="0" w:color="auto"/>
            </w:tcBorders>
            <w:vAlign w:val="bottom"/>
          </w:tcPr>
          <w:p w14:paraId="499A5639" w14:textId="77777777" w:rsidR="0049649F" w:rsidRDefault="005E3FAB">
            <w:pPr>
              <w:ind w:right="39"/>
              <w:jc w:val="center"/>
              <w:rPr>
                <w:sz w:val="20"/>
                <w:szCs w:val="20"/>
              </w:rPr>
            </w:pPr>
            <w:r>
              <w:rPr>
                <w:rFonts w:ascii="Arial" w:eastAsia="Arial" w:hAnsi="Arial" w:cs="Arial"/>
                <w:b/>
                <w:bCs/>
                <w:w w:val="95"/>
                <w:sz w:val="16"/>
                <w:szCs w:val="16"/>
              </w:rPr>
              <w:t>2020</w:t>
            </w:r>
          </w:p>
        </w:tc>
        <w:tc>
          <w:tcPr>
            <w:tcW w:w="220" w:type="dxa"/>
            <w:tcBorders>
              <w:bottom w:val="single" w:sz="8" w:space="0" w:color="auto"/>
            </w:tcBorders>
            <w:vAlign w:val="bottom"/>
          </w:tcPr>
          <w:p w14:paraId="40EAA8B1" w14:textId="77777777" w:rsidR="0049649F" w:rsidRDefault="0049649F">
            <w:pPr>
              <w:rPr>
                <w:sz w:val="18"/>
                <w:szCs w:val="18"/>
              </w:rPr>
            </w:pPr>
          </w:p>
        </w:tc>
        <w:tc>
          <w:tcPr>
            <w:tcW w:w="20" w:type="dxa"/>
            <w:tcBorders>
              <w:bottom w:val="single" w:sz="8" w:space="0" w:color="auto"/>
            </w:tcBorders>
            <w:vAlign w:val="bottom"/>
          </w:tcPr>
          <w:p w14:paraId="05565BEE" w14:textId="77777777" w:rsidR="0049649F" w:rsidRDefault="0049649F">
            <w:pPr>
              <w:rPr>
                <w:sz w:val="18"/>
                <w:szCs w:val="18"/>
              </w:rPr>
            </w:pPr>
          </w:p>
        </w:tc>
        <w:tc>
          <w:tcPr>
            <w:tcW w:w="100" w:type="dxa"/>
            <w:tcBorders>
              <w:bottom w:val="single" w:sz="8" w:space="0" w:color="auto"/>
            </w:tcBorders>
            <w:vAlign w:val="bottom"/>
          </w:tcPr>
          <w:p w14:paraId="5D1173D4" w14:textId="77777777" w:rsidR="0049649F" w:rsidRDefault="0049649F">
            <w:pPr>
              <w:rPr>
                <w:sz w:val="18"/>
                <w:szCs w:val="18"/>
              </w:rPr>
            </w:pPr>
          </w:p>
        </w:tc>
        <w:tc>
          <w:tcPr>
            <w:tcW w:w="1060" w:type="dxa"/>
            <w:tcBorders>
              <w:bottom w:val="single" w:sz="8" w:space="0" w:color="auto"/>
            </w:tcBorders>
            <w:vAlign w:val="bottom"/>
          </w:tcPr>
          <w:p w14:paraId="019578F7" w14:textId="77777777" w:rsidR="0049649F" w:rsidRDefault="005E3FAB">
            <w:pPr>
              <w:ind w:right="339"/>
              <w:jc w:val="right"/>
              <w:rPr>
                <w:sz w:val="20"/>
                <w:szCs w:val="20"/>
              </w:rPr>
            </w:pPr>
            <w:r>
              <w:rPr>
                <w:rFonts w:ascii="Arial" w:eastAsia="Arial" w:hAnsi="Arial" w:cs="Arial"/>
                <w:b/>
                <w:bCs/>
                <w:sz w:val="16"/>
                <w:szCs w:val="16"/>
              </w:rPr>
              <w:t>2019</w:t>
            </w:r>
          </w:p>
        </w:tc>
        <w:tc>
          <w:tcPr>
            <w:tcW w:w="100" w:type="dxa"/>
            <w:vAlign w:val="bottom"/>
          </w:tcPr>
          <w:p w14:paraId="5E4E5340" w14:textId="77777777" w:rsidR="0049649F" w:rsidRDefault="0049649F">
            <w:pPr>
              <w:rPr>
                <w:sz w:val="18"/>
                <w:szCs w:val="18"/>
              </w:rPr>
            </w:pPr>
          </w:p>
        </w:tc>
        <w:tc>
          <w:tcPr>
            <w:tcW w:w="60" w:type="dxa"/>
            <w:vAlign w:val="bottom"/>
          </w:tcPr>
          <w:p w14:paraId="7DDCAEF1" w14:textId="77777777" w:rsidR="0049649F" w:rsidRDefault="0049649F">
            <w:pPr>
              <w:rPr>
                <w:sz w:val="18"/>
                <w:szCs w:val="18"/>
              </w:rPr>
            </w:pPr>
          </w:p>
        </w:tc>
        <w:tc>
          <w:tcPr>
            <w:tcW w:w="80" w:type="dxa"/>
            <w:tcBorders>
              <w:bottom w:val="single" w:sz="8" w:space="0" w:color="auto"/>
            </w:tcBorders>
            <w:vAlign w:val="bottom"/>
          </w:tcPr>
          <w:p w14:paraId="1630400D" w14:textId="77777777" w:rsidR="0049649F" w:rsidRDefault="0049649F">
            <w:pPr>
              <w:rPr>
                <w:sz w:val="18"/>
                <w:szCs w:val="18"/>
              </w:rPr>
            </w:pPr>
          </w:p>
        </w:tc>
        <w:tc>
          <w:tcPr>
            <w:tcW w:w="1040" w:type="dxa"/>
            <w:tcBorders>
              <w:bottom w:val="single" w:sz="8" w:space="0" w:color="auto"/>
            </w:tcBorders>
            <w:vAlign w:val="bottom"/>
          </w:tcPr>
          <w:p w14:paraId="5415E6CC" w14:textId="77777777" w:rsidR="0049649F" w:rsidRDefault="005E3FAB">
            <w:pPr>
              <w:ind w:right="319"/>
              <w:jc w:val="right"/>
              <w:rPr>
                <w:sz w:val="20"/>
                <w:szCs w:val="20"/>
              </w:rPr>
            </w:pPr>
            <w:r>
              <w:rPr>
                <w:rFonts w:ascii="Arial" w:eastAsia="Arial" w:hAnsi="Arial" w:cs="Arial"/>
                <w:b/>
                <w:bCs/>
                <w:sz w:val="16"/>
                <w:szCs w:val="16"/>
              </w:rPr>
              <w:t>2020</w:t>
            </w:r>
          </w:p>
        </w:tc>
        <w:tc>
          <w:tcPr>
            <w:tcW w:w="240" w:type="dxa"/>
            <w:tcBorders>
              <w:bottom w:val="single" w:sz="8" w:space="0" w:color="auto"/>
            </w:tcBorders>
            <w:vAlign w:val="bottom"/>
          </w:tcPr>
          <w:p w14:paraId="6744032A" w14:textId="77777777" w:rsidR="0049649F" w:rsidRDefault="0049649F">
            <w:pPr>
              <w:rPr>
                <w:sz w:val="18"/>
                <w:szCs w:val="18"/>
              </w:rPr>
            </w:pPr>
          </w:p>
        </w:tc>
        <w:tc>
          <w:tcPr>
            <w:tcW w:w="320" w:type="dxa"/>
            <w:tcBorders>
              <w:bottom w:val="single" w:sz="8" w:space="0" w:color="auto"/>
            </w:tcBorders>
            <w:vAlign w:val="bottom"/>
          </w:tcPr>
          <w:p w14:paraId="373A410B" w14:textId="77777777" w:rsidR="0049649F" w:rsidRDefault="0049649F">
            <w:pPr>
              <w:rPr>
                <w:sz w:val="18"/>
                <w:szCs w:val="18"/>
              </w:rPr>
            </w:pPr>
          </w:p>
        </w:tc>
        <w:tc>
          <w:tcPr>
            <w:tcW w:w="740" w:type="dxa"/>
            <w:tcBorders>
              <w:bottom w:val="single" w:sz="8" w:space="0" w:color="auto"/>
            </w:tcBorders>
            <w:vAlign w:val="bottom"/>
          </w:tcPr>
          <w:p w14:paraId="50DE1438" w14:textId="77777777" w:rsidR="0049649F" w:rsidRDefault="005E3FAB">
            <w:pPr>
              <w:ind w:right="299"/>
              <w:jc w:val="right"/>
              <w:rPr>
                <w:sz w:val="20"/>
                <w:szCs w:val="20"/>
              </w:rPr>
            </w:pPr>
            <w:r>
              <w:rPr>
                <w:rFonts w:ascii="Arial" w:eastAsia="Arial" w:hAnsi="Arial" w:cs="Arial"/>
                <w:b/>
                <w:bCs/>
                <w:w w:val="95"/>
                <w:sz w:val="16"/>
                <w:szCs w:val="16"/>
              </w:rPr>
              <w:t>2019</w:t>
            </w:r>
          </w:p>
        </w:tc>
        <w:tc>
          <w:tcPr>
            <w:tcW w:w="80" w:type="dxa"/>
            <w:vAlign w:val="bottom"/>
          </w:tcPr>
          <w:p w14:paraId="72BA7E49" w14:textId="77777777" w:rsidR="0049649F" w:rsidRDefault="0049649F">
            <w:pPr>
              <w:rPr>
                <w:sz w:val="18"/>
                <w:szCs w:val="18"/>
              </w:rPr>
            </w:pPr>
          </w:p>
        </w:tc>
        <w:tc>
          <w:tcPr>
            <w:tcW w:w="20" w:type="dxa"/>
            <w:vAlign w:val="bottom"/>
          </w:tcPr>
          <w:p w14:paraId="778B9D78" w14:textId="77777777" w:rsidR="0049649F" w:rsidRDefault="0049649F">
            <w:pPr>
              <w:rPr>
                <w:sz w:val="18"/>
                <w:szCs w:val="18"/>
              </w:rPr>
            </w:pPr>
          </w:p>
        </w:tc>
        <w:tc>
          <w:tcPr>
            <w:tcW w:w="0" w:type="dxa"/>
            <w:vAlign w:val="bottom"/>
          </w:tcPr>
          <w:p w14:paraId="4224F49D" w14:textId="77777777" w:rsidR="0049649F" w:rsidRDefault="0049649F">
            <w:pPr>
              <w:rPr>
                <w:sz w:val="1"/>
                <w:szCs w:val="1"/>
              </w:rPr>
            </w:pPr>
          </w:p>
        </w:tc>
      </w:tr>
      <w:tr w:rsidR="0049649F" w14:paraId="051EE45C" w14:textId="77777777">
        <w:trPr>
          <w:trHeight w:val="207"/>
        </w:trPr>
        <w:tc>
          <w:tcPr>
            <w:tcW w:w="4680" w:type="dxa"/>
            <w:vAlign w:val="bottom"/>
          </w:tcPr>
          <w:p w14:paraId="1E3D7489" w14:textId="77777777" w:rsidR="0049649F" w:rsidRDefault="0049649F">
            <w:pPr>
              <w:rPr>
                <w:sz w:val="17"/>
                <w:szCs w:val="17"/>
              </w:rPr>
            </w:pPr>
          </w:p>
        </w:tc>
        <w:tc>
          <w:tcPr>
            <w:tcW w:w="80" w:type="dxa"/>
            <w:vAlign w:val="bottom"/>
          </w:tcPr>
          <w:p w14:paraId="36AC71AE" w14:textId="77777777" w:rsidR="0049649F" w:rsidRDefault="0049649F">
            <w:pPr>
              <w:rPr>
                <w:sz w:val="17"/>
                <w:szCs w:val="17"/>
              </w:rPr>
            </w:pPr>
          </w:p>
        </w:tc>
        <w:tc>
          <w:tcPr>
            <w:tcW w:w="1040" w:type="dxa"/>
            <w:vAlign w:val="bottom"/>
          </w:tcPr>
          <w:p w14:paraId="1091E5BF" w14:textId="77777777" w:rsidR="0049649F" w:rsidRDefault="0049649F">
            <w:pPr>
              <w:rPr>
                <w:sz w:val="17"/>
                <w:szCs w:val="17"/>
              </w:rPr>
            </w:pPr>
          </w:p>
        </w:tc>
        <w:tc>
          <w:tcPr>
            <w:tcW w:w="60" w:type="dxa"/>
            <w:vAlign w:val="bottom"/>
          </w:tcPr>
          <w:p w14:paraId="48279971" w14:textId="77777777" w:rsidR="0049649F" w:rsidRDefault="0049649F">
            <w:pPr>
              <w:rPr>
                <w:sz w:val="17"/>
                <w:szCs w:val="17"/>
              </w:rPr>
            </w:pPr>
          </w:p>
        </w:tc>
        <w:tc>
          <w:tcPr>
            <w:tcW w:w="1540" w:type="dxa"/>
            <w:gridSpan w:val="4"/>
            <w:vAlign w:val="bottom"/>
          </w:tcPr>
          <w:p w14:paraId="323661B6" w14:textId="77777777" w:rsidR="0049649F" w:rsidRDefault="005E3FAB">
            <w:pPr>
              <w:ind w:right="20"/>
              <w:jc w:val="center"/>
              <w:rPr>
                <w:sz w:val="20"/>
                <w:szCs w:val="20"/>
              </w:rPr>
            </w:pPr>
            <w:r>
              <w:rPr>
                <w:rFonts w:ascii="Arial" w:eastAsia="Arial" w:hAnsi="Arial" w:cs="Arial"/>
                <w:b/>
                <w:bCs/>
                <w:w w:val="89"/>
                <w:sz w:val="16"/>
                <w:szCs w:val="16"/>
              </w:rPr>
              <w:t>(Dollars in thousands)</w:t>
            </w:r>
          </w:p>
        </w:tc>
        <w:tc>
          <w:tcPr>
            <w:tcW w:w="20" w:type="dxa"/>
            <w:vAlign w:val="bottom"/>
          </w:tcPr>
          <w:p w14:paraId="6B4F5EE7" w14:textId="77777777" w:rsidR="0049649F" w:rsidRDefault="0049649F">
            <w:pPr>
              <w:rPr>
                <w:sz w:val="17"/>
                <w:szCs w:val="17"/>
              </w:rPr>
            </w:pPr>
          </w:p>
        </w:tc>
        <w:tc>
          <w:tcPr>
            <w:tcW w:w="100" w:type="dxa"/>
            <w:vAlign w:val="bottom"/>
          </w:tcPr>
          <w:p w14:paraId="5EF8B150" w14:textId="77777777" w:rsidR="0049649F" w:rsidRDefault="0049649F">
            <w:pPr>
              <w:rPr>
                <w:sz w:val="17"/>
                <w:szCs w:val="17"/>
              </w:rPr>
            </w:pPr>
          </w:p>
        </w:tc>
        <w:tc>
          <w:tcPr>
            <w:tcW w:w="1060" w:type="dxa"/>
            <w:vAlign w:val="bottom"/>
          </w:tcPr>
          <w:p w14:paraId="05B72B66" w14:textId="77777777" w:rsidR="0049649F" w:rsidRDefault="0049649F">
            <w:pPr>
              <w:rPr>
                <w:sz w:val="17"/>
                <w:szCs w:val="17"/>
              </w:rPr>
            </w:pPr>
          </w:p>
        </w:tc>
        <w:tc>
          <w:tcPr>
            <w:tcW w:w="100" w:type="dxa"/>
            <w:vAlign w:val="bottom"/>
          </w:tcPr>
          <w:p w14:paraId="5F0899A8" w14:textId="77777777" w:rsidR="0049649F" w:rsidRDefault="0049649F">
            <w:pPr>
              <w:rPr>
                <w:sz w:val="17"/>
                <w:szCs w:val="17"/>
              </w:rPr>
            </w:pPr>
          </w:p>
        </w:tc>
        <w:tc>
          <w:tcPr>
            <w:tcW w:w="60" w:type="dxa"/>
            <w:vAlign w:val="bottom"/>
          </w:tcPr>
          <w:p w14:paraId="67FBA54F" w14:textId="77777777" w:rsidR="0049649F" w:rsidRDefault="0049649F">
            <w:pPr>
              <w:rPr>
                <w:sz w:val="17"/>
                <w:szCs w:val="17"/>
              </w:rPr>
            </w:pPr>
          </w:p>
        </w:tc>
        <w:tc>
          <w:tcPr>
            <w:tcW w:w="80" w:type="dxa"/>
            <w:vAlign w:val="bottom"/>
          </w:tcPr>
          <w:p w14:paraId="3C01BB64" w14:textId="77777777" w:rsidR="0049649F" w:rsidRDefault="0049649F">
            <w:pPr>
              <w:rPr>
                <w:sz w:val="17"/>
                <w:szCs w:val="17"/>
              </w:rPr>
            </w:pPr>
          </w:p>
        </w:tc>
        <w:tc>
          <w:tcPr>
            <w:tcW w:w="2340" w:type="dxa"/>
            <w:gridSpan w:val="4"/>
            <w:vAlign w:val="bottom"/>
          </w:tcPr>
          <w:p w14:paraId="297EB030" w14:textId="77777777" w:rsidR="0049649F" w:rsidRDefault="005E3FAB">
            <w:pPr>
              <w:ind w:right="19"/>
              <w:jc w:val="center"/>
              <w:rPr>
                <w:sz w:val="20"/>
                <w:szCs w:val="20"/>
              </w:rPr>
            </w:pPr>
            <w:r>
              <w:rPr>
                <w:rFonts w:ascii="Arial" w:eastAsia="Arial" w:hAnsi="Arial" w:cs="Arial"/>
                <w:b/>
                <w:bCs/>
                <w:w w:val="89"/>
                <w:sz w:val="16"/>
                <w:szCs w:val="16"/>
              </w:rPr>
              <w:t>(Dollars in thousands)</w:t>
            </w:r>
          </w:p>
        </w:tc>
        <w:tc>
          <w:tcPr>
            <w:tcW w:w="80" w:type="dxa"/>
            <w:vAlign w:val="bottom"/>
          </w:tcPr>
          <w:p w14:paraId="7C39F880" w14:textId="77777777" w:rsidR="0049649F" w:rsidRDefault="0049649F">
            <w:pPr>
              <w:rPr>
                <w:sz w:val="17"/>
                <w:szCs w:val="17"/>
              </w:rPr>
            </w:pPr>
          </w:p>
        </w:tc>
        <w:tc>
          <w:tcPr>
            <w:tcW w:w="20" w:type="dxa"/>
            <w:vAlign w:val="bottom"/>
          </w:tcPr>
          <w:p w14:paraId="56FF4940" w14:textId="77777777" w:rsidR="0049649F" w:rsidRDefault="0049649F">
            <w:pPr>
              <w:rPr>
                <w:sz w:val="17"/>
                <w:szCs w:val="17"/>
              </w:rPr>
            </w:pPr>
          </w:p>
        </w:tc>
        <w:tc>
          <w:tcPr>
            <w:tcW w:w="0" w:type="dxa"/>
            <w:vAlign w:val="bottom"/>
          </w:tcPr>
          <w:p w14:paraId="1AA9F4BE" w14:textId="77777777" w:rsidR="0049649F" w:rsidRDefault="0049649F">
            <w:pPr>
              <w:rPr>
                <w:sz w:val="1"/>
                <w:szCs w:val="1"/>
              </w:rPr>
            </w:pPr>
          </w:p>
        </w:tc>
      </w:tr>
      <w:tr w:rsidR="0049649F" w14:paraId="5CAA35C3" w14:textId="77777777">
        <w:trPr>
          <w:trHeight w:val="216"/>
        </w:trPr>
        <w:tc>
          <w:tcPr>
            <w:tcW w:w="4680" w:type="dxa"/>
            <w:vAlign w:val="bottom"/>
          </w:tcPr>
          <w:p w14:paraId="0D2B4DE7" w14:textId="77777777" w:rsidR="0049649F" w:rsidRDefault="0049649F">
            <w:pPr>
              <w:rPr>
                <w:sz w:val="18"/>
                <w:szCs w:val="18"/>
              </w:rPr>
            </w:pPr>
          </w:p>
        </w:tc>
        <w:tc>
          <w:tcPr>
            <w:tcW w:w="80" w:type="dxa"/>
            <w:vAlign w:val="bottom"/>
          </w:tcPr>
          <w:p w14:paraId="51585E66" w14:textId="77777777" w:rsidR="0049649F" w:rsidRDefault="0049649F">
            <w:pPr>
              <w:rPr>
                <w:sz w:val="18"/>
                <w:szCs w:val="18"/>
              </w:rPr>
            </w:pPr>
          </w:p>
        </w:tc>
        <w:tc>
          <w:tcPr>
            <w:tcW w:w="1040" w:type="dxa"/>
            <w:vAlign w:val="bottom"/>
          </w:tcPr>
          <w:p w14:paraId="462A53D5" w14:textId="77777777" w:rsidR="0049649F" w:rsidRDefault="0049649F">
            <w:pPr>
              <w:rPr>
                <w:sz w:val="18"/>
                <w:szCs w:val="18"/>
              </w:rPr>
            </w:pPr>
          </w:p>
        </w:tc>
        <w:tc>
          <w:tcPr>
            <w:tcW w:w="60" w:type="dxa"/>
            <w:vAlign w:val="bottom"/>
          </w:tcPr>
          <w:p w14:paraId="60DEF7FB" w14:textId="77777777" w:rsidR="0049649F" w:rsidRDefault="0049649F">
            <w:pPr>
              <w:rPr>
                <w:sz w:val="18"/>
                <w:szCs w:val="18"/>
              </w:rPr>
            </w:pPr>
          </w:p>
        </w:tc>
        <w:tc>
          <w:tcPr>
            <w:tcW w:w="180" w:type="dxa"/>
            <w:vAlign w:val="bottom"/>
          </w:tcPr>
          <w:p w14:paraId="64DC3DB6" w14:textId="77777777" w:rsidR="0049649F" w:rsidRDefault="0049649F">
            <w:pPr>
              <w:rPr>
                <w:sz w:val="18"/>
                <w:szCs w:val="18"/>
              </w:rPr>
            </w:pPr>
          </w:p>
        </w:tc>
        <w:tc>
          <w:tcPr>
            <w:tcW w:w="120" w:type="dxa"/>
            <w:vAlign w:val="bottom"/>
          </w:tcPr>
          <w:p w14:paraId="70384DAD" w14:textId="77777777" w:rsidR="0049649F" w:rsidRDefault="0049649F">
            <w:pPr>
              <w:rPr>
                <w:sz w:val="18"/>
                <w:szCs w:val="18"/>
              </w:rPr>
            </w:pPr>
          </w:p>
        </w:tc>
        <w:tc>
          <w:tcPr>
            <w:tcW w:w="1240" w:type="dxa"/>
            <w:gridSpan w:val="2"/>
            <w:vAlign w:val="bottom"/>
          </w:tcPr>
          <w:p w14:paraId="3B08C887" w14:textId="77777777" w:rsidR="0049649F" w:rsidRDefault="005E3FAB">
            <w:pPr>
              <w:ind w:right="320"/>
              <w:jc w:val="center"/>
              <w:rPr>
                <w:sz w:val="20"/>
                <w:szCs w:val="20"/>
              </w:rPr>
            </w:pPr>
            <w:r>
              <w:rPr>
                <w:rFonts w:ascii="Arial" w:eastAsia="Arial" w:hAnsi="Arial" w:cs="Arial"/>
                <w:b/>
                <w:bCs/>
                <w:w w:val="94"/>
                <w:sz w:val="16"/>
                <w:szCs w:val="16"/>
              </w:rPr>
              <w:t>(Unaudited)</w:t>
            </w:r>
          </w:p>
        </w:tc>
        <w:tc>
          <w:tcPr>
            <w:tcW w:w="20" w:type="dxa"/>
            <w:vAlign w:val="bottom"/>
          </w:tcPr>
          <w:p w14:paraId="5B01C56C" w14:textId="77777777" w:rsidR="0049649F" w:rsidRDefault="0049649F">
            <w:pPr>
              <w:rPr>
                <w:sz w:val="18"/>
                <w:szCs w:val="18"/>
              </w:rPr>
            </w:pPr>
          </w:p>
        </w:tc>
        <w:tc>
          <w:tcPr>
            <w:tcW w:w="100" w:type="dxa"/>
            <w:vAlign w:val="bottom"/>
          </w:tcPr>
          <w:p w14:paraId="6DFFAD07" w14:textId="77777777" w:rsidR="0049649F" w:rsidRDefault="0049649F">
            <w:pPr>
              <w:rPr>
                <w:sz w:val="18"/>
                <w:szCs w:val="18"/>
              </w:rPr>
            </w:pPr>
          </w:p>
        </w:tc>
        <w:tc>
          <w:tcPr>
            <w:tcW w:w="1060" w:type="dxa"/>
            <w:vAlign w:val="bottom"/>
          </w:tcPr>
          <w:p w14:paraId="049DDBDC" w14:textId="77777777" w:rsidR="0049649F" w:rsidRDefault="0049649F">
            <w:pPr>
              <w:rPr>
                <w:sz w:val="18"/>
                <w:szCs w:val="18"/>
              </w:rPr>
            </w:pPr>
          </w:p>
        </w:tc>
        <w:tc>
          <w:tcPr>
            <w:tcW w:w="100" w:type="dxa"/>
            <w:vAlign w:val="bottom"/>
          </w:tcPr>
          <w:p w14:paraId="37083335" w14:textId="77777777" w:rsidR="0049649F" w:rsidRDefault="0049649F">
            <w:pPr>
              <w:rPr>
                <w:sz w:val="18"/>
                <w:szCs w:val="18"/>
              </w:rPr>
            </w:pPr>
          </w:p>
        </w:tc>
        <w:tc>
          <w:tcPr>
            <w:tcW w:w="60" w:type="dxa"/>
            <w:vAlign w:val="bottom"/>
          </w:tcPr>
          <w:p w14:paraId="50A13924" w14:textId="77777777" w:rsidR="0049649F" w:rsidRDefault="0049649F">
            <w:pPr>
              <w:rPr>
                <w:sz w:val="18"/>
                <w:szCs w:val="18"/>
              </w:rPr>
            </w:pPr>
          </w:p>
        </w:tc>
        <w:tc>
          <w:tcPr>
            <w:tcW w:w="80" w:type="dxa"/>
            <w:vAlign w:val="bottom"/>
          </w:tcPr>
          <w:p w14:paraId="5419FF75" w14:textId="77777777" w:rsidR="0049649F" w:rsidRDefault="0049649F">
            <w:pPr>
              <w:rPr>
                <w:sz w:val="18"/>
                <w:szCs w:val="18"/>
              </w:rPr>
            </w:pPr>
          </w:p>
        </w:tc>
        <w:tc>
          <w:tcPr>
            <w:tcW w:w="1600" w:type="dxa"/>
            <w:gridSpan w:val="3"/>
            <w:vAlign w:val="bottom"/>
          </w:tcPr>
          <w:p w14:paraId="0469FC21" w14:textId="77777777" w:rsidR="0049649F" w:rsidRDefault="005E3FAB">
            <w:pPr>
              <w:ind w:left="559"/>
              <w:jc w:val="center"/>
              <w:rPr>
                <w:sz w:val="20"/>
                <w:szCs w:val="20"/>
              </w:rPr>
            </w:pPr>
            <w:r>
              <w:rPr>
                <w:rFonts w:ascii="Arial" w:eastAsia="Arial" w:hAnsi="Arial" w:cs="Arial"/>
                <w:b/>
                <w:bCs/>
                <w:w w:val="94"/>
                <w:sz w:val="16"/>
                <w:szCs w:val="16"/>
              </w:rPr>
              <w:t>(Unaudited)</w:t>
            </w:r>
          </w:p>
        </w:tc>
        <w:tc>
          <w:tcPr>
            <w:tcW w:w="740" w:type="dxa"/>
            <w:vAlign w:val="bottom"/>
          </w:tcPr>
          <w:p w14:paraId="70FA428C" w14:textId="77777777" w:rsidR="0049649F" w:rsidRDefault="0049649F">
            <w:pPr>
              <w:rPr>
                <w:sz w:val="18"/>
                <w:szCs w:val="18"/>
              </w:rPr>
            </w:pPr>
          </w:p>
        </w:tc>
        <w:tc>
          <w:tcPr>
            <w:tcW w:w="80" w:type="dxa"/>
            <w:vAlign w:val="bottom"/>
          </w:tcPr>
          <w:p w14:paraId="4BD7D66A" w14:textId="77777777" w:rsidR="0049649F" w:rsidRDefault="0049649F">
            <w:pPr>
              <w:rPr>
                <w:sz w:val="18"/>
                <w:szCs w:val="18"/>
              </w:rPr>
            </w:pPr>
          </w:p>
        </w:tc>
        <w:tc>
          <w:tcPr>
            <w:tcW w:w="20" w:type="dxa"/>
            <w:vAlign w:val="bottom"/>
          </w:tcPr>
          <w:p w14:paraId="32498D88" w14:textId="77777777" w:rsidR="0049649F" w:rsidRDefault="0049649F">
            <w:pPr>
              <w:rPr>
                <w:sz w:val="18"/>
                <w:szCs w:val="18"/>
              </w:rPr>
            </w:pPr>
          </w:p>
        </w:tc>
        <w:tc>
          <w:tcPr>
            <w:tcW w:w="0" w:type="dxa"/>
            <w:vAlign w:val="bottom"/>
          </w:tcPr>
          <w:p w14:paraId="4AC758E5" w14:textId="77777777" w:rsidR="0049649F" w:rsidRDefault="0049649F">
            <w:pPr>
              <w:rPr>
                <w:sz w:val="1"/>
                <w:szCs w:val="1"/>
              </w:rPr>
            </w:pPr>
          </w:p>
        </w:tc>
      </w:tr>
      <w:tr w:rsidR="0049649F" w14:paraId="414E512C" w14:textId="77777777">
        <w:trPr>
          <w:trHeight w:val="219"/>
        </w:trPr>
        <w:tc>
          <w:tcPr>
            <w:tcW w:w="4680" w:type="dxa"/>
            <w:vAlign w:val="bottom"/>
          </w:tcPr>
          <w:p w14:paraId="08DD5B40" w14:textId="77777777" w:rsidR="0049649F" w:rsidRDefault="005E3FAB">
            <w:pPr>
              <w:rPr>
                <w:sz w:val="20"/>
                <w:szCs w:val="20"/>
              </w:rPr>
            </w:pPr>
            <w:r>
              <w:rPr>
                <w:rFonts w:ascii="Arial" w:eastAsia="Arial" w:hAnsi="Arial" w:cs="Arial"/>
                <w:b/>
                <w:bCs/>
                <w:sz w:val="16"/>
                <w:szCs w:val="16"/>
              </w:rPr>
              <w:t>Reconciliation of adjusted EBITDA:</w:t>
            </w:r>
          </w:p>
        </w:tc>
        <w:tc>
          <w:tcPr>
            <w:tcW w:w="80" w:type="dxa"/>
            <w:vAlign w:val="bottom"/>
          </w:tcPr>
          <w:p w14:paraId="2F025ED2" w14:textId="77777777" w:rsidR="0049649F" w:rsidRDefault="0049649F">
            <w:pPr>
              <w:rPr>
                <w:sz w:val="19"/>
                <w:szCs w:val="19"/>
              </w:rPr>
            </w:pPr>
          </w:p>
        </w:tc>
        <w:tc>
          <w:tcPr>
            <w:tcW w:w="1040" w:type="dxa"/>
            <w:vAlign w:val="bottom"/>
          </w:tcPr>
          <w:p w14:paraId="08FC7D74" w14:textId="77777777" w:rsidR="0049649F" w:rsidRDefault="0049649F">
            <w:pPr>
              <w:rPr>
                <w:sz w:val="19"/>
                <w:szCs w:val="19"/>
              </w:rPr>
            </w:pPr>
          </w:p>
        </w:tc>
        <w:tc>
          <w:tcPr>
            <w:tcW w:w="60" w:type="dxa"/>
            <w:vAlign w:val="bottom"/>
          </w:tcPr>
          <w:p w14:paraId="5965727A" w14:textId="77777777" w:rsidR="0049649F" w:rsidRDefault="0049649F">
            <w:pPr>
              <w:rPr>
                <w:sz w:val="19"/>
                <w:szCs w:val="19"/>
              </w:rPr>
            </w:pPr>
          </w:p>
        </w:tc>
        <w:tc>
          <w:tcPr>
            <w:tcW w:w="180" w:type="dxa"/>
            <w:vAlign w:val="bottom"/>
          </w:tcPr>
          <w:p w14:paraId="23E59A06" w14:textId="77777777" w:rsidR="0049649F" w:rsidRDefault="0049649F">
            <w:pPr>
              <w:rPr>
                <w:sz w:val="19"/>
                <w:szCs w:val="19"/>
              </w:rPr>
            </w:pPr>
          </w:p>
        </w:tc>
        <w:tc>
          <w:tcPr>
            <w:tcW w:w="120" w:type="dxa"/>
            <w:vAlign w:val="bottom"/>
          </w:tcPr>
          <w:p w14:paraId="3A529AA4" w14:textId="77777777" w:rsidR="0049649F" w:rsidRDefault="0049649F">
            <w:pPr>
              <w:rPr>
                <w:sz w:val="19"/>
                <w:szCs w:val="19"/>
              </w:rPr>
            </w:pPr>
          </w:p>
        </w:tc>
        <w:tc>
          <w:tcPr>
            <w:tcW w:w="1020" w:type="dxa"/>
            <w:vAlign w:val="bottom"/>
          </w:tcPr>
          <w:p w14:paraId="0E0363D7" w14:textId="77777777" w:rsidR="0049649F" w:rsidRDefault="0049649F">
            <w:pPr>
              <w:rPr>
                <w:sz w:val="19"/>
                <w:szCs w:val="19"/>
              </w:rPr>
            </w:pPr>
          </w:p>
        </w:tc>
        <w:tc>
          <w:tcPr>
            <w:tcW w:w="220" w:type="dxa"/>
            <w:vAlign w:val="bottom"/>
          </w:tcPr>
          <w:p w14:paraId="3319F5EA" w14:textId="77777777" w:rsidR="0049649F" w:rsidRDefault="0049649F">
            <w:pPr>
              <w:rPr>
                <w:sz w:val="19"/>
                <w:szCs w:val="19"/>
              </w:rPr>
            </w:pPr>
          </w:p>
        </w:tc>
        <w:tc>
          <w:tcPr>
            <w:tcW w:w="20" w:type="dxa"/>
            <w:vAlign w:val="bottom"/>
          </w:tcPr>
          <w:p w14:paraId="05FBDE70" w14:textId="77777777" w:rsidR="0049649F" w:rsidRDefault="0049649F">
            <w:pPr>
              <w:rPr>
                <w:sz w:val="19"/>
                <w:szCs w:val="19"/>
              </w:rPr>
            </w:pPr>
          </w:p>
        </w:tc>
        <w:tc>
          <w:tcPr>
            <w:tcW w:w="100" w:type="dxa"/>
            <w:vAlign w:val="bottom"/>
          </w:tcPr>
          <w:p w14:paraId="2A912CA8" w14:textId="77777777" w:rsidR="0049649F" w:rsidRDefault="0049649F">
            <w:pPr>
              <w:rPr>
                <w:sz w:val="19"/>
                <w:szCs w:val="19"/>
              </w:rPr>
            </w:pPr>
          </w:p>
        </w:tc>
        <w:tc>
          <w:tcPr>
            <w:tcW w:w="1060" w:type="dxa"/>
            <w:vAlign w:val="bottom"/>
          </w:tcPr>
          <w:p w14:paraId="1E6AE4D4" w14:textId="77777777" w:rsidR="0049649F" w:rsidRDefault="0049649F">
            <w:pPr>
              <w:rPr>
                <w:sz w:val="19"/>
                <w:szCs w:val="19"/>
              </w:rPr>
            </w:pPr>
          </w:p>
        </w:tc>
        <w:tc>
          <w:tcPr>
            <w:tcW w:w="100" w:type="dxa"/>
            <w:vAlign w:val="bottom"/>
          </w:tcPr>
          <w:p w14:paraId="05D94A8C" w14:textId="77777777" w:rsidR="0049649F" w:rsidRDefault="0049649F">
            <w:pPr>
              <w:rPr>
                <w:sz w:val="19"/>
                <w:szCs w:val="19"/>
              </w:rPr>
            </w:pPr>
          </w:p>
        </w:tc>
        <w:tc>
          <w:tcPr>
            <w:tcW w:w="60" w:type="dxa"/>
            <w:vAlign w:val="bottom"/>
          </w:tcPr>
          <w:p w14:paraId="7C0D92CE" w14:textId="77777777" w:rsidR="0049649F" w:rsidRDefault="0049649F">
            <w:pPr>
              <w:rPr>
                <w:sz w:val="19"/>
                <w:szCs w:val="19"/>
              </w:rPr>
            </w:pPr>
          </w:p>
        </w:tc>
        <w:tc>
          <w:tcPr>
            <w:tcW w:w="80" w:type="dxa"/>
            <w:vAlign w:val="bottom"/>
          </w:tcPr>
          <w:p w14:paraId="2FC5E0A6" w14:textId="77777777" w:rsidR="0049649F" w:rsidRDefault="0049649F">
            <w:pPr>
              <w:rPr>
                <w:sz w:val="19"/>
                <w:szCs w:val="19"/>
              </w:rPr>
            </w:pPr>
          </w:p>
        </w:tc>
        <w:tc>
          <w:tcPr>
            <w:tcW w:w="1040" w:type="dxa"/>
            <w:vAlign w:val="bottom"/>
          </w:tcPr>
          <w:p w14:paraId="554804DD" w14:textId="77777777" w:rsidR="0049649F" w:rsidRDefault="0049649F">
            <w:pPr>
              <w:rPr>
                <w:sz w:val="19"/>
                <w:szCs w:val="19"/>
              </w:rPr>
            </w:pPr>
          </w:p>
        </w:tc>
        <w:tc>
          <w:tcPr>
            <w:tcW w:w="240" w:type="dxa"/>
            <w:vAlign w:val="bottom"/>
          </w:tcPr>
          <w:p w14:paraId="46EF73D7" w14:textId="77777777" w:rsidR="0049649F" w:rsidRDefault="0049649F">
            <w:pPr>
              <w:rPr>
                <w:sz w:val="19"/>
                <w:szCs w:val="19"/>
              </w:rPr>
            </w:pPr>
          </w:p>
        </w:tc>
        <w:tc>
          <w:tcPr>
            <w:tcW w:w="320" w:type="dxa"/>
            <w:vAlign w:val="bottom"/>
          </w:tcPr>
          <w:p w14:paraId="6B3BEBF9" w14:textId="77777777" w:rsidR="0049649F" w:rsidRDefault="0049649F">
            <w:pPr>
              <w:rPr>
                <w:sz w:val="19"/>
                <w:szCs w:val="19"/>
              </w:rPr>
            </w:pPr>
          </w:p>
        </w:tc>
        <w:tc>
          <w:tcPr>
            <w:tcW w:w="740" w:type="dxa"/>
            <w:vAlign w:val="bottom"/>
          </w:tcPr>
          <w:p w14:paraId="74D8ACBC" w14:textId="77777777" w:rsidR="0049649F" w:rsidRDefault="0049649F">
            <w:pPr>
              <w:rPr>
                <w:sz w:val="19"/>
                <w:szCs w:val="19"/>
              </w:rPr>
            </w:pPr>
          </w:p>
        </w:tc>
        <w:tc>
          <w:tcPr>
            <w:tcW w:w="80" w:type="dxa"/>
            <w:vAlign w:val="bottom"/>
          </w:tcPr>
          <w:p w14:paraId="37679D1C" w14:textId="77777777" w:rsidR="0049649F" w:rsidRDefault="0049649F">
            <w:pPr>
              <w:rPr>
                <w:sz w:val="19"/>
                <w:szCs w:val="19"/>
              </w:rPr>
            </w:pPr>
          </w:p>
        </w:tc>
        <w:tc>
          <w:tcPr>
            <w:tcW w:w="20" w:type="dxa"/>
            <w:vAlign w:val="bottom"/>
          </w:tcPr>
          <w:p w14:paraId="1D031BE8" w14:textId="77777777" w:rsidR="0049649F" w:rsidRDefault="0049649F">
            <w:pPr>
              <w:rPr>
                <w:sz w:val="19"/>
                <w:szCs w:val="19"/>
              </w:rPr>
            </w:pPr>
          </w:p>
        </w:tc>
        <w:tc>
          <w:tcPr>
            <w:tcW w:w="0" w:type="dxa"/>
            <w:vAlign w:val="bottom"/>
          </w:tcPr>
          <w:p w14:paraId="1B5259DE" w14:textId="77777777" w:rsidR="0049649F" w:rsidRDefault="0049649F">
            <w:pPr>
              <w:rPr>
                <w:sz w:val="1"/>
                <w:szCs w:val="1"/>
              </w:rPr>
            </w:pPr>
          </w:p>
        </w:tc>
      </w:tr>
      <w:tr w:rsidR="0049649F" w14:paraId="26F09CC0" w14:textId="77777777">
        <w:trPr>
          <w:trHeight w:val="209"/>
        </w:trPr>
        <w:tc>
          <w:tcPr>
            <w:tcW w:w="4680" w:type="dxa"/>
            <w:shd w:val="clear" w:color="auto" w:fill="CFF0FC"/>
            <w:vAlign w:val="bottom"/>
          </w:tcPr>
          <w:p w14:paraId="748CCF4F" w14:textId="77777777" w:rsidR="0049649F" w:rsidRDefault="005E3FAB">
            <w:pPr>
              <w:rPr>
                <w:sz w:val="20"/>
                <w:szCs w:val="20"/>
              </w:rPr>
            </w:pPr>
            <w:r>
              <w:rPr>
                <w:rFonts w:ascii="Arial" w:eastAsia="Arial" w:hAnsi="Arial" w:cs="Arial"/>
                <w:sz w:val="16"/>
                <w:szCs w:val="16"/>
              </w:rPr>
              <w:t>Net income attributable to Textainer Group Holdings</w:t>
            </w:r>
          </w:p>
        </w:tc>
        <w:tc>
          <w:tcPr>
            <w:tcW w:w="80" w:type="dxa"/>
            <w:shd w:val="clear" w:color="auto" w:fill="CFF0FC"/>
            <w:vAlign w:val="bottom"/>
          </w:tcPr>
          <w:p w14:paraId="58FA1118" w14:textId="77777777" w:rsidR="0049649F" w:rsidRDefault="0049649F">
            <w:pPr>
              <w:rPr>
                <w:sz w:val="18"/>
                <w:szCs w:val="18"/>
              </w:rPr>
            </w:pPr>
          </w:p>
        </w:tc>
        <w:tc>
          <w:tcPr>
            <w:tcW w:w="1040" w:type="dxa"/>
            <w:shd w:val="clear" w:color="auto" w:fill="CFF0FC"/>
            <w:vAlign w:val="bottom"/>
          </w:tcPr>
          <w:p w14:paraId="0C6EA841" w14:textId="77777777" w:rsidR="0049649F" w:rsidRDefault="0049649F">
            <w:pPr>
              <w:rPr>
                <w:sz w:val="18"/>
                <w:szCs w:val="18"/>
              </w:rPr>
            </w:pPr>
          </w:p>
        </w:tc>
        <w:tc>
          <w:tcPr>
            <w:tcW w:w="60" w:type="dxa"/>
            <w:shd w:val="clear" w:color="auto" w:fill="CFF0FC"/>
            <w:vAlign w:val="bottom"/>
          </w:tcPr>
          <w:p w14:paraId="0C39739F" w14:textId="77777777" w:rsidR="0049649F" w:rsidRDefault="0049649F">
            <w:pPr>
              <w:rPr>
                <w:sz w:val="18"/>
                <w:szCs w:val="18"/>
              </w:rPr>
            </w:pPr>
          </w:p>
        </w:tc>
        <w:tc>
          <w:tcPr>
            <w:tcW w:w="180" w:type="dxa"/>
            <w:shd w:val="clear" w:color="auto" w:fill="CFF0FC"/>
            <w:vAlign w:val="bottom"/>
          </w:tcPr>
          <w:p w14:paraId="13156279" w14:textId="77777777" w:rsidR="0049649F" w:rsidRDefault="0049649F">
            <w:pPr>
              <w:rPr>
                <w:sz w:val="18"/>
                <w:szCs w:val="18"/>
              </w:rPr>
            </w:pPr>
          </w:p>
        </w:tc>
        <w:tc>
          <w:tcPr>
            <w:tcW w:w="120" w:type="dxa"/>
            <w:shd w:val="clear" w:color="auto" w:fill="CFF0FC"/>
            <w:vAlign w:val="bottom"/>
          </w:tcPr>
          <w:p w14:paraId="366F68EA" w14:textId="77777777" w:rsidR="0049649F" w:rsidRDefault="0049649F">
            <w:pPr>
              <w:rPr>
                <w:sz w:val="18"/>
                <w:szCs w:val="18"/>
              </w:rPr>
            </w:pPr>
          </w:p>
        </w:tc>
        <w:tc>
          <w:tcPr>
            <w:tcW w:w="1020" w:type="dxa"/>
            <w:shd w:val="clear" w:color="auto" w:fill="CFF0FC"/>
            <w:vAlign w:val="bottom"/>
          </w:tcPr>
          <w:p w14:paraId="6B18B23F" w14:textId="77777777" w:rsidR="0049649F" w:rsidRDefault="0049649F">
            <w:pPr>
              <w:rPr>
                <w:sz w:val="18"/>
                <w:szCs w:val="18"/>
              </w:rPr>
            </w:pPr>
          </w:p>
        </w:tc>
        <w:tc>
          <w:tcPr>
            <w:tcW w:w="220" w:type="dxa"/>
            <w:shd w:val="clear" w:color="auto" w:fill="CFF0FC"/>
            <w:vAlign w:val="bottom"/>
          </w:tcPr>
          <w:p w14:paraId="2D7B018A" w14:textId="77777777" w:rsidR="0049649F" w:rsidRDefault="0049649F">
            <w:pPr>
              <w:rPr>
                <w:sz w:val="18"/>
                <w:szCs w:val="18"/>
              </w:rPr>
            </w:pPr>
          </w:p>
        </w:tc>
        <w:tc>
          <w:tcPr>
            <w:tcW w:w="20" w:type="dxa"/>
            <w:shd w:val="clear" w:color="auto" w:fill="CFF0FC"/>
            <w:vAlign w:val="bottom"/>
          </w:tcPr>
          <w:p w14:paraId="62F6DF47" w14:textId="77777777" w:rsidR="0049649F" w:rsidRDefault="0049649F">
            <w:pPr>
              <w:rPr>
                <w:sz w:val="18"/>
                <w:szCs w:val="18"/>
              </w:rPr>
            </w:pPr>
          </w:p>
        </w:tc>
        <w:tc>
          <w:tcPr>
            <w:tcW w:w="100" w:type="dxa"/>
            <w:shd w:val="clear" w:color="auto" w:fill="CFF0FC"/>
            <w:vAlign w:val="bottom"/>
          </w:tcPr>
          <w:p w14:paraId="33E07FF5" w14:textId="77777777" w:rsidR="0049649F" w:rsidRDefault="0049649F">
            <w:pPr>
              <w:rPr>
                <w:sz w:val="18"/>
                <w:szCs w:val="18"/>
              </w:rPr>
            </w:pPr>
          </w:p>
        </w:tc>
        <w:tc>
          <w:tcPr>
            <w:tcW w:w="1060" w:type="dxa"/>
            <w:shd w:val="clear" w:color="auto" w:fill="CFF0FC"/>
            <w:vAlign w:val="bottom"/>
          </w:tcPr>
          <w:p w14:paraId="4699B9B0" w14:textId="77777777" w:rsidR="0049649F" w:rsidRDefault="0049649F">
            <w:pPr>
              <w:rPr>
                <w:sz w:val="18"/>
                <w:szCs w:val="18"/>
              </w:rPr>
            </w:pPr>
          </w:p>
        </w:tc>
        <w:tc>
          <w:tcPr>
            <w:tcW w:w="100" w:type="dxa"/>
            <w:shd w:val="clear" w:color="auto" w:fill="CFF0FC"/>
            <w:vAlign w:val="bottom"/>
          </w:tcPr>
          <w:p w14:paraId="12756D0E" w14:textId="77777777" w:rsidR="0049649F" w:rsidRDefault="0049649F">
            <w:pPr>
              <w:rPr>
                <w:sz w:val="18"/>
                <w:szCs w:val="18"/>
              </w:rPr>
            </w:pPr>
          </w:p>
        </w:tc>
        <w:tc>
          <w:tcPr>
            <w:tcW w:w="60" w:type="dxa"/>
            <w:shd w:val="clear" w:color="auto" w:fill="CFF0FC"/>
            <w:vAlign w:val="bottom"/>
          </w:tcPr>
          <w:p w14:paraId="3DE57CF1" w14:textId="77777777" w:rsidR="0049649F" w:rsidRDefault="0049649F">
            <w:pPr>
              <w:rPr>
                <w:sz w:val="18"/>
                <w:szCs w:val="18"/>
              </w:rPr>
            </w:pPr>
          </w:p>
        </w:tc>
        <w:tc>
          <w:tcPr>
            <w:tcW w:w="80" w:type="dxa"/>
            <w:shd w:val="clear" w:color="auto" w:fill="CFF0FC"/>
            <w:vAlign w:val="bottom"/>
          </w:tcPr>
          <w:p w14:paraId="27F6EEA3" w14:textId="77777777" w:rsidR="0049649F" w:rsidRDefault="0049649F">
            <w:pPr>
              <w:rPr>
                <w:sz w:val="18"/>
                <w:szCs w:val="18"/>
              </w:rPr>
            </w:pPr>
          </w:p>
        </w:tc>
        <w:tc>
          <w:tcPr>
            <w:tcW w:w="1040" w:type="dxa"/>
            <w:shd w:val="clear" w:color="auto" w:fill="CFF0FC"/>
            <w:vAlign w:val="bottom"/>
          </w:tcPr>
          <w:p w14:paraId="472DA8D3" w14:textId="77777777" w:rsidR="0049649F" w:rsidRDefault="0049649F">
            <w:pPr>
              <w:rPr>
                <w:sz w:val="18"/>
                <w:szCs w:val="18"/>
              </w:rPr>
            </w:pPr>
          </w:p>
        </w:tc>
        <w:tc>
          <w:tcPr>
            <w:tcW w:w="240" w:type="dxa"/>
            <w:shd w:val="clear" w:color="auto" w:fill="CFF0FC"/>
            <w:vAlign w:val="bottom"/>
          </w:tcPr>
          <w:p w14:paraId="3DB276AD" w14:textId="77777777" w:rsidR="0049649F" w:rsidRDefault="0049649F">
            <w:pPr>
              <w:rPr>
                <w:sz w:val="18"/>
                <w:szCs w:val="18"/>
              </w:rPr>
            </w:pPr>
          </w:p>
        </w:tc>
        <w:tc>
          <w:tcPr>
            <w:tcW w:w="320" w:type="dxa"/>
            <w:shd w:val="clear" w:color="auto" w:fill="CFF0FC"/>
            <w:vAlign w:val="bottom"/>
          </w:tcPr>
          <w:p w14:paraId="027FA464" w14:textId="77777777" w:rsidR="0049649F" w:rsidRDefault="0049649F">
            <w:pPr>
              <w:rPr>
                <w:sz w:val="18"/>
                <w:szCs w:val="18"/>
              </w:rPr>
            </w:pPr>
          </w:p>
        </w:tc>
        <w:tc>
          <w:tcPr>
            <w:tcW w:w="740" w:type="dxa"/>
            <w:shd w:val="clear" w:color="auto" w:fill="CFF0FC"/>
            <w:vAlign w:val="bottom"/>
          </w:tcPr>
          <w:p w14:paraId="75D24620" w14:textId="77777777" w:rsidR="0049649F" w:rsidRDefault="0049649F">
            <w:pPr>
              <w:rPr>
                <w:sz w:val="18"/>
                <w:szCs w:val="18"/>
              </w:rPr>
            </w:pPr>
          </w:p>
        </w:tc>
        <w:tc>
          <w:tcPr>
            <w:tcW w:w="80" w:type="dxa"/>
            <w:shd w:val="clear" w:color="auto" w:fill="CFF0FC"/>
            <w:vAlign w:val="bottom"/>
          </w:tcPr>
          <w:p w14:paraId="1ED92381" w14:textId="77777777" w:rsidR="0049649F" w:rsidRDefault="0049649F">
            <w:pPr>
              <w:rPr>
                <w:sz w:val="18"/>
                <w:szCs w:val="18"/>
              </w:rPr>
            </w:pPr>
          </w:p>
        </w:tc>
        <w:tc>
          <w:tcPr>
            <w:tcW w:w="20" w:type="dxa"/>
            <w:vAlign w:val="bottom"/>
          </w:tcPr>
          <w:p w14:paraId="0B33C93C" w14:textId="77777777" w:rsidR="0049649F" w:rsidRDefault="0049649F">
            <w:pPr>
              <w:rPr>
                <w:sz w:val="18"/>
                <w:szCs w:val="18"/>
              </w:rPr>
            </w:pPr>
          </w:p>
        </w:tc>
        <w:tc>
          <w:tcPr>
            <w:tcW w:w="0" w:type="dxa"/>
            <w:vAlign w:val="bottom"/>
          </w:tcPr>
          <w:p w14:paraId="5CBBAD34" w14:textId="77777777" w:rsidR="0049649F" w:rsidRDefault="0049649F">
            <w:pPr>
              <w:rPr>
                <w:sz w:val="1"/>
                <w:szCs w:val="1"/>
              </w:rPr>
            </w:pPr>
          </w:p>
        </w:tc>
      </w:tr>
      <w:tr w:rsidR="0049649F" w14:paraId="2870B727" w14:textId="77777777">
        <w:trPr>
          <w:trHeight w:val="212"/>
        </w:trPr>
        <w:tc>
          <w:tcPr>
            <w:tcW w:w="4680" w:type="dxa"/>
            <w:shd w:val="clear" w:color="auto" w:fill="CFF0FC"/>
            <w:vAlign w:val="bottom"/>
          </w:tcPr>
          <w:p w14:paraId="77BA4B10" w14:textId="77777777" w:rsidR="0049649F" w:rsidRDefault="005E3FAB">
            <w:pPr>
              <w:ind w:left="120"/>
              <w:rPr>
                <w:sz w:val="20"/>
                <w:szCs w:val="20"/>
              </w:rPr>
            </w:pPr>
            <w:r>
              <w:rPr>
                <w:rFonts w:ascii="Arial" w:eastAsia="Arial" w:hAnsi="Arial" w:cs="Arial"/>
                <w:sz w:val="16"/>
                <w:szCs w:val="16"/>
              </w:rPr>
              <w:t>Limited common shareholders</w:t>
            </w:r>
          </w:p>
        </w:tc>
        <w:tc>
          <w:tcPr>
            <w:tcW w:w="80" w:type="dxa"/>
            <w:shd w:val="clear" w:color="auto" w:fill="CFF0FC"/>
            <w:vAlign w:val="bottom"/>
          </w:tcPr>
          <w:p w14:paraId="40DE926F" w14:textId="77777777" w:rsidR="0049649F" w:rsidRDefault="005E3FAB">
            <w:pPr>
              <w:jc w:val="right"/>
              <w:rPr>
                <w:sz w:val="20"/>
                <w:szCs w:val="20"/>
              </w:rPr>
            </w:pPr>
            <w:r>
              <w:rPr>
                <w:rFonts w:ascii="Arial" w:eastAsia="Arial" w:hAnsi="Arial" w:cs="Arial"/>
                <w:w w:val="71"/>
                <w:sz w:val="15"/>
                <w:szCs w:val="15"/>
              </w:rPr>
              <w:t>$</w:t>
            </w:r>
          </w:p>
        </w:tc>
        <w:tc>
          <w:tcPr>
            <w:tcW w:w="1040" w:type="dxa"/>
            <w:shd w:val="clear" w:color="auto" w:fill="CFF0FC"/>
            <w:vAlign w:val="bottom"/>
          </w:tcPr>
          <w:p w14:paraId="35A47C46" w14:textId="77777777" w:rsidR="0049649F" w:rsidRDefault="005E3FAB">
            <w:pPr>
              <w:jc w:val="right"/>
              <w:rPr>
                <w:sz w:val="20"/>
                <w:szCs w:val="20"/>
              </w:rPr>
            </w:pPr>
            <w:r>
              <w:rPr>
                <w:rFonts w:ascii="Arial" w:eastAsia="Arial" w:hAnsi="Arial" w:cs="Arial"/>
                <w:sz w:val="16"/>
                <w:szCs w:val="16"/>
              </w:rPr>
              <w:t>44,260</w:t>
            </w:r>
          </w:p>
        </w:tc>
        <w:tc>
          <w:tcPr>
            <w:tcW w:w="60" w:type="dxa"/>
            <w:shd w:val="clear" w:color="auto" w:fill="CFF0FC"/>
            <w:vAlign w:val="bottom"/>
          </w:tcPr>
          <w:p w14:paraId="02405C01" w14:textId="77777777" w:rsidR="0049649F" w:rsidRDefault="0049649F">
            <w:pPr>
              <w:rPr>
                <w:sz w:val="18"/>
                <w:szCs w:val="18"/>
              </w:rPr>
            </w:pPr>
          </w:p>
        </w:tc>
        <w:tc>
          <w:tcPr>
            <w:tcW w:w="300" w:type="dxa"/>
            <w:gridSpan w:val="2"/>
            <w:shd w:val="clear" w:color="auto" w:fill="CFF0FC"/>
            <w:vAlign w:val="bottom"/>
          </w:tcPr>
          <w:p w14:paraId="7A164C48" w14:textId="77777777" w:rsidR="0049649F" w:rsidRDefault="005E3FAB">
            <w:pPr>
              <w:jc w:val="right"/>
              <w:rPr>
                <w:sz w:val="20"/>
                <w:szCs w:val="20"/>
              </w:rPr>
            </w:pPr>
            <w:r>
              <w:rPr>
                <w:rFonts w:ascii="Arial" w:eastAsia="Arial" w:hAnsi="Arial" w:cs="Arial"/>
                <w:sz w:val="16"/>
                <w:szCs w:val="16"/>
              </w:rPr>
              <w:t>$</w:t>
            </w:r>
          </w:p>
        </w:tc>
        <w:tc>
          <w:tcPr>
            <w:tcW w:w="1020" w:type="dxa"/>
            <w:shd w:val="clear" w:color="auto" w:fill="CFF0FC"/>
            <w:vAlign w:val="bottom"/>
          </w:tcPr>
          <w:p w14:paraId="44794FA8" w14:textId="77777777" w:rsidR="0049649F" w:rsidRDefault="005E3FAB">
            <w:pPr>
              <w:jc w:val="right"/>
              <w:rPr>
                <w:sz w:val="20"/>
                <w:szCs w:val="20"/>
              </w:rPr>
            </w:pPr>
            <w:r>
              <w:rPr>
                <w:rFonts w:ascii="Arial" w:eastAsia="Arial" w:hAnsi="Arial" w:cs="Arial"/>
                <w:sz w:val="16"/>
                <w:szCs w:val="16"/>
              </w:rPr>
              <w:t>16,952</w:t>
            </w:r>
          </w:p>
        </w:tc>
        <w:tc>
          <w:tcPr>
            <w:tcW w:w="220" w:type="dxa"/>
            <w:shd w:val="clear" w:color="auto" w:fill="CFF0FC"/>
            <w:vAlign w:val="bottom"/>
          </w:tcPr>
          <w:p w14:paraId="7CF1C75B" w14:textId="77777777" w:rsidR="0049649F" w:rsidRDefault="0049649F">
            <w:pPr>
              <w:rPr>
                <w:sz w:val="18"/>
                <w:szCs w:val="18"/>
              </w:rPr>
            </w:pPr>
          </w:p>
        </w:tc>
        <w:tc>
          <w:tcPr>
            <w:tcW w:w="120" w:type="dxa"/>
            <w:gridSpan w:val="2"/>
            <w:shd w:val="clear" w:color="auto" w:fill="CFF0FC"/>
            <w:vAlign w:val="bottom"/>
          </w:tcPr>
          <w:p w14:paraId="6279DA67" w14:textId="77777777" w:rsidR="0049649F" w:rsidRDefault="005E3FAB">
            <w:pPr>
              <w:ind w:right="20"/>
              <w:jc w:val="right"/>
              <w:rPr>
                <w:sz w:val="20"/>
                <w:szCs w:val="20"/>
              </w:rPr>
            </w:pPr>
            <w:r>
              <w:rPr>
                <w:rFonts w:ascii="Arial" w:eastAsia="Arial" w:hAnsi="Arial" w:cs="Arial"/>
                <w:w w:val="89"/>
                <w:sz w:val="16"/>
                <w:szCs w:val="16"/>
              </w:rPr>
              <w:t>$</w:t>
            </w:r>
          </w:p>
        </w:tc>
        <w:tc>
          <w:tcPr>
            <w:tcW w:w="1060" w:type="dxa"/>
            <w:shd w:val="clear" w:color="auto" w:fill="CFF0FC"/>
            <w:vAlign w:val="bottom"/>
          </w:tcPr>
          <w:p w14:paraId="77BC946E" w14:textId="77777777" w:rsidR="0049649F" w:rsidRDefault="005E3FAB">
            <w:pPr>
              <w:jc w:val="right"/>
              <w:rPr>
                <w:sz w:val="20"/>
                <w:szCs w:val="20"/>
              </w:rPr>
            </w:pPr>
            <w:r>
              <w:rPr>
                <w:rFonts w:ascii="Arial" w:eastAsia="Arial" w:hAnsi="Arial" w:cs="Arial"/>
                <w:sz w:val="16"/>
                <w:szCs w:val="16"/>
              </w:rPr>
              <w:t>28,782</w:t>
            </w:r>
          </w:p>
        </w:tc>
        <w:tc>
          <w:tcPr>
            <w:tcW w:w="100" w:type="dxa"/>
            <w:shd w:val="clear" w:color="auto" w:fill="CFF0FC"/>
            <w:vAlign w:val="bottom"/>
          </w:tcPr>
          <w:p w14:paraId="18973933" w14:textId="77777777" w:rsidR="0049649F" w:rsidRDefault="0049649F">
            <w:pPr>
              <w:rPr>
                <w:sz w:val="18"/>
                <w:szCs w:val="18"/>
              </w:rPr>
            </w:pPr>
          </w:p>
        </w:tc>
        <w:tc>
          <w:tcPr>
            <w:tcW w:w="140" w:type="dxa"/>
            <w:gridSpan w:val="2"/>
            <w:shd w:val="clear" w:color="auto" w:fill="CFF0FC"/>
            <w:vAlign w:val="bottom"/>
          </w:tcPr>
          <w:p w14:paraId="7C7A091A" w14:textId="77777777" w:rsidR="0049649F" w:rsidRDefault="005E3FAB">
            <w:pPr>
              <w:jc w:val="right"/>
              <w:rPr>
                <w:sz w:val="20"/>
                <w:szCs w:val="20"/>
              </w:rPr>
            </w:pPr>
            <w:r>
              <w:rPr>
                <w:rFonts w:ascii="Arial" w:eastAsia="Arial" w:hAnsi="Arial" w:cs="Arial"/>
                <w:sz w:val="16"/>
                <w:szCs w:val="16"/>
              </w:rPr>
              <w:t>$</w:t>
            </w:r>
          </w:p>
        </w:tc>
        <w:tc>
          <w:tcPr>
            <w:tcW w:w="1040" w:type="dxa"/>
            <w:shd w:val="clear" w:color="auto" w:fill="CFF0FC"/>
            <w:vAlign w:val="bottom"/>
          </w:tcPr>
          <w:p w14:paraId="70BC37C2" w14:textId="77777777" w:rsidR="0049649F" w:rsidRDefault="005E3FAB">
            <w:pPr>
              <w:jc w:val="right"/>
              <w:rPr>
                <w:sz w:val="20"/>
                <w:szCs w:val="20"/>
              </w:rPr>
            </w:pPr>
            <w:r>
              <w:rPr>
                <w:rFonts w:ascii="Arial" w:eastAsia="Arial" w:hAnsi="Arial" w:cs="Arial"/>
                <w:sz w:val="16"/>
                <w:szCs w:val="16"/>
              </w:rPr>
              <w:t>72,822</w:t>
            </w:r>
          </w:p>
        </w:tc>
        <w:tc>
          <w:tcPr>
            <w:tcW w:w="240" w:type="dxa"/>
            <w:shd w:val="clear" w:color="auto" w:fill="CFF0FC"/>
            <w:vAlign w:val="bottom"/>
          </w:tcPr>
          <w:p w14:paraId="7FB3FD7E" w14:textId="77777777" w:rsidR="0049649F" w:rsidRDefault="0049649F">
            <w:pPr>
              <w:rPr>
                <w:sz w:val="18"/>
                <w:szCs w:val="18"/>
              </w:rPr>
            </w:pPr>
          </w:p>
        </w:tc>
        <w:tc>
          <w:tcPr>
            <w:tcW w:w="320" w:type="dxa"/>
            <w:shd w:val="clear" w:color="auto" w:fill="CFF0FC"/>
            <w:vAlign w:val="bottom"/>
          </w:tcPr>
          <w:p w14:paraId="3710B9E5" w14:textId="77777777" w:rsidR="0049649F" w:rsidRDefault="005E3FAB">
            <w:pPr>
              <w:ind w:right="162"/>
              <w:jc w:val="right"/>
              <w:rPr>
                <w:sz w:val="20"/>
                <w:szCs w:val="20"/>
              </w:rPr>
            </w:pPr>
            <w:r>
              <w:rPr>
                <w:rFonts w:ascii="Arial" w:eastAsia="Arial" w:hAnsi="Arial" w:cs="Arial"/>
                <w:w w:val="71"/>
                <w:sz w:val="15"/>
                <w:szCs w:val="15"/>
              </w:rPr>
              <w:t>$</w:t>
            </w:r>
          </w:p>
        </w:tc>
        <w:tc>
          <w:tcPr>
            <w:tcW w:w="740" w:type="dxa"/>
            <w:shd w:val="clear" w:color="auto" w:fill="CFF0FC"/>
            <w:vAlign w:val="bottom"/>
          </w:tcPr>
          <w:p w14:paraId="17B8480E" w14:textId="77777777" w:rsidR="0049649F" w:rsidRDefault="005E3FAB">
            <w:pPr>
              <w:jc w:val="right"/>
              <w:rPr>
                <w:sz w:val="20"/>
                <w:szCs w:val="20"/>
              </w:rPr>
            </w:pPr>
            <w:r>
              <w:rPr>
                <w:rFonts w:ascii="Arial" w:eastAsia="Arial" w:hAnsi="Arial" w:cs="Arial"/>
                <w:sz w:val="16"/>
                <w:szCs w:val="16"/>
              </w:rPr>
              <w:t>56,724</w:t>
            </w:r>
          </w:p>
        </w:tc>
        <w:tc>
          <w:tcPr>
            <w:tcW w:w="80" w:type="dxa"/>
            <w:shd w:val="clear" w:color="auto" w:fill="CFF0FC"/>
            <w:vAlign w:val="bottom"/>
          </w:tcPr>
          <w:p w14:paraId="13B10DF7" w14:textId="77777777" w:rsidR="0049649F" w:rsidRDefault="0049649F">
            <w:pPr>
              <w:rPr>
                <w:sz w:val="18"/>
                <w:szCs w:val="18"/>
              </w:rPr>
            </w:pPr>
          </w:p>
        </w:tc>
        <w:tc>
          <w:tcPr>
            <w:tcW w:w="20" w:type="dxa"/>
            <w:vAlign w:val="bottom"/>
          </w:tcPr>
          <w:p w14:paraId="0A717E25" w14:textId="77777777" w:rsidR="0049649F" w:rsidRDefault="0049649F">
            <w:pPr>
              <w:rPr>
                <w:sz w:val="18"/>
                <w:szCs w:val="18"/>
              </w:rPr>
            </w:pPr>
          </w:p>
        </w:tc>
        <w:tc>
          <w:tcPr>
            <w:tcW w:w="0" w:type="dxa"/>
            <w:vAlign w:val="bottom"/>
          </w:tcPr>
          <w:p w14:paraId="3F011ADF" w14:textId="77777777" w:rsidR="0049649F" w:rsidRDefault="0049649F">
            <w:pPr>
              <w:rPr>
                <w:sz w:val="1"/>
                <w:szCs w:val="1"/>
              </w:rPr>
            </w:pPr>
          </w:p>
        </w:tc>
      </w:tr>
      <w:tr w:rsidR="0049649F" w14:paraId="51AE5689" w14:textId="77777777">
        <w:trPr>
          <w:trHeight w:val="213"/>
        </w:trPr>
        <w:tc>
          <w:tcPr>
            <w:tcW w:w="4680" w:type="dxa"/>
            <w:vAlign w:val="bottom"/>
          </w:tcPr>
          <w:p w14:paraId="072F1A5B" w14:textId="77777777" w:rsidR="0049649F" w:rsidRDefault="005E3FAB">
            <w:pPr>
              <w:rPr>
                <w:sz w:val="20"/>
                <w:szCs w:val="20"/>
              </w:rPr>
            </w:pPr>
            <w:r>
              <w:rPr>
                <w:rFonts w:ascii="Arial" w:eastAsia="Arial" w:hAnsi="Arial" w:cs="Arial"/>
                <w:sz w:val="16"/>
                <w:szCs w:val="16"/>
              </w:rPr>
              <w:t>Adjustments:</w:t>
            </w:r>
          </w:p>
        </w:tc>
        <w:tc>
          <w:tcPr>
            <w:tcW w:w="80" w:type="dxa"/>
            <w:vAlign w:val="bottom"/>
          </w:tcPr>
          <w:p w14:paraId="3512B79A" w14:textId="77777777" w:rsidR="0049649F" w:rsidRDefault="0049649F">
            <w:pPr>
              <w:rPr>
                <w:sz w:val="18"/>
                <w:szCs w:val="18"/>
              </w:rPr>
            </w:pPr>
          </w:p>
        </w:tc>
        <w:tc>
          <w:tcPr>
            <w:tcW w:w="1040" w:type="dxa"/>
            <w:vAlign w:val="bottom"/>
          </w:tcPr>
          <w:p w14:paraId="2A1A5EAC" w14:textId="77777777" w:rsidR="0049649F" w:rsidRDefault="0049649F">
            <w:pPr>
              <w:rPr>
                <w:sz w:val="18"/>
                <w:szCs w:val="18"/>
              </w:rPr>
            </w:pPr>
          </w:p>
        </w:tc>
        <w:tc>
          <w:tcPr>
            <w:tcW w:w="60" w:type="dxa"/>
            <w:vAlign w:val="bottom"/>
          </w:tcPr>
          <w:p w14:paraId="50AEAA26" w14:textId="77777777" w:rsidR="0049649F" w:rsidRDefault="0049649F">
            <w:pPr>
              <w:rPr>
                <w:sz w:val="18"/>
                <w:szCs w:val="18"/>
              </w:rPr>
            </w:pPr>
          </w:p>
        </w:tc>
        <w:tc>
          <w:tcPr>
            <w:tcW w:w="180" w:type="dxa"/>
            <w:vAlign w:val="bottom"/>
          </w:tcPr>
          <w:p w14:paraId="57C26073" w14:textId="77777777" w:rsidR="0049649F" w:rsidRDefault="0049649F">
            <w:pPr>
              <w:rPr>
                <w:sz w:val="18"/>
                <w:szCs w:val="18"/>
              </w:rPr>
            </w:pPr>
          </w:p>
        </w:tc>
        <w:tc>
          <w:tcPr>
            <w:tcW w:w="120" w:type="dxa"/>
            <w:vAlign w:val="bottom"/>
          </w:tcPr>
          <w:p w14:paraId="56FB0427" w14:textId="77777777" w:rsidR="0049649F" w:rsidRDefault="0049649F">
            <w:pPr>
              <w:rPr>
                <w:sz w:val="18"/>
                <w:szCs w:val="18"/>
              </w:rPr>
            </w:pPr>
          </w:p>
        </w:tc>
        <w:tc>
          <w:tcPr>
            <w:tcW w:w="1020" w:type="dxa"/>
            <w:vAlign w:val="bottom"/>
          </w:tcPr>
          <w:p w14:paraId="76DB26FA" w14:textId="77777777" w:rsidR="0049649F" w:rsidRDefault="0049649F">
            <w:pPr>
              <w:rPr>
                <w:sz w:val="18"/>
                <w:szCs w:val="18"/>
              </w:rPr>
            </w:pPr>
          </w:p>
        </w:tc>
        <w:tc>
          <w:tcPr>
            <w:tcW w:w="220" w:type="dxa"/>
            <w:vAlign w:val="bottom"/>
          </w:tcPr>
          <w:p w14:paraId="50734AB7" w14:textId="77777777" w:rsidR="0049649F" w:rsidRDefault="0049649F">
            <w:pPr>
              <w:rPr>
                <w:sz w:val="18"/>
                <w:szCs w:val="18"/>
              </w:rPr>
            </w:pPr>
          </w:p>
        </w:tc>
        <w:tc>
          <w:tcPr>
            <w:tcW w:w="20" w:type="dxa"/>
            <w:vAlign w:val="bottom"/>
          </w:tcPr>
          <w:p w14:paraId="72063F18" w14:textId="77777777" w:rsidR="0049649F" w:rsidRDefault="0049649F">
            <w:pPr>
              <w:rPr>
                <w:sz w:val="18"/>
                <w:szCs w:val="18"/>
              </w:rPr>
            </w:pPr>
          </w:p>
        </w:tc>
        <w:tc>
          <w:tcPr>
            <w:tcW w:w="100" w:type="dxa"/>
            <w:vAlign w:val="bottom"/>
          </w:tcPr>
          <w:p w14:paraId="74AF7C25" w14:textId="77777777" w:rsidR="0049649F" w:rsidRDefault="0049649F">
            <w:pPr>
              <w:rPr>
                <w:sz w:val="18"/>
                <w:szCs w:val="18"/>
              </w:rPr>
            </w:pPr>
          </w:p>
        </w:tc>
        <w:tc>
          <w:tcPr>
            <w:tcW w:w="1060" w:type="dxa"/>
            <w:vAlign w:val="bottom"/>
          </w:tcPr>
          <w:p w14:paraId="0B3A7E2C" w14:textId="77777777" w:rsidR="0049649F" w:rsidRDefault="0049649F">
            <w:pPr>
              <w:rPr>
                <w:sz w:val="18"/>
                <w:szCs w:val="18"/>
              </w:rPr>
            </w:pPr>
          </w:p>
        </w:tc>
        <w:tc>
          <w:tcPr>
            <w:tcW w:w="100" w:type="dxa"/>
            <w:vAlign w:val="bottom"/>
          </w:tcPr>
          <w:p w14:paraId="5E0712A8" w14:textId="77777777" w:rsidR="0049649F" w:rsidRDefault="0049649F">
            <w:pPr>
              <w:rPr>
                <w:sz w:val="18"/>
                <w:szCs w:val="18"/>
              </w:rPr>
            </w:pPr>
          </w:p>
        </w:tc>
        <w:tc>
          <w:tcPr>
            <w:tcW w:w="60" w:type="dxa"/>
            <w:vAlign w:val="bottom"/>
          </w:tcPr>
          <w:p w14:paraId="5063AB78" w14:textId="77777777" w:rsidR="0049649F" w:rsidRDefault="0049649F">
            <w:pPr>
              <w:rPr>
                <w:sz w:val="18"/>
                <w:szCs w:val="18"/>
              </w:rPr>
            </w:pPr>
          </w:p>
        </w:tc>
        <w:tc>
          <w:tcPr>
            <w:tcW w:w="80" w:type="dxa"/>
            <w:vAlign w:val="bottom"/>
          </w:tcPr>
          <w:p w14:paraId="1AB5FEC7" w14:textId="77777777" w:rsidR="0049649F" w:rsidRDefault="0049649F">
            <w:pPr>
              <w:rPr>
                <w:sz w:val="18"/>
                <w:szCs w:val="18"/>
              </w:rPr>
            </w:pPr>
          </w:p>
        </w:tc>
        <w:tc>
          <w:tcPr>
            <w:tcW w:w="1040" w:type="dxa"/>
            <w:vAlign w:val="bottom"/>
          </w:tcPr>
          <w:p w14:paraId="52FBC626" w14:textId="77777777" w:rsidR="0049649F" w:rsidRDefault="0049649F">
            <w:pPr>
              <w:rPr>
                <w:sz w:val="18"/>
                <w:szCs w:val="18"/>
              </w:rPr>
            </w:pPr>
          </w:p>
        </w:tc>
        <w:tc>
          <w:tcPr>
            <w:tcW w:w="240" w:type="dxa"/>
            <w:vAlign w:val="bottom"/>
          </w:tcPr>
          <w:p w14:paraId="1FED7FF1" w14:textId="77777777" w:rsidR="0049649F" w:rsidRDefault="0049649F">
            <w:pPr>
              <w:rPr>
                <w:sz w:val="18"/>
                <w:szCs w:val="18"/>
              </w:rPr>
            </w:pPr>
          </w:p>
        </w:tc>
        <w:tc>
          <w:tcPr>
            <w:tcW w:w="320" w:type="dxa"/>
            <w:vAlign w:val="bottom"/>
          </w:tcPr>
          <w:p w14:paraId="7551F5BF" w14:textId="77777777" w:rsidR="0049649F" w:rsidRDefault="0049649F">
            <w:pPr>
              <w:rPr>
                <w:sz w:val="18"/>
                <w:szCs w:val="18"/>
              </w:rPr>
            </w:pPr>
          </w:p>
        </w:tc>
        <w:tc>
          <w:tcPr>
            <w:tcW w:w="740" w:type="dxa"/>
            <w:vAlign w:val="bottom"/>
          </w:tcPr>
          <w:p w14:paraId="644D9F3D" w14:textId="77777777" w:rsidR="0049649F" w:rsidRDefault="0049649F">
            <w:pPr>
              <w:rPr>
                <w:sz w:val="18"/>
                <w:szCs w:val="18"/>
              </w:rPr>
            </w:pPr>
          </w:p>
        </w:tc>
        <w:tc>
          <w:tcPr>
            <w:tcW w:w="80" w:type="dxa"/>
            <w:vAlign w:val="bottom"/>
          </w:tcPr>
          <w:p w14:paraId="10E2D4EF" w14:textId="77777777" w:rsidR="0049649F" w:rsidRDefault="0049649F">
            <w:pPr>
              <w:rPr>
                <w:sz w:val="18"/>
                <w:szCs w:val="18"/>
              </w:rPr>
            </w:pPr>
          </w:p>
        </w:tc>
        <w:tc>
          <w:tcPr>
            <w:tcW w:w="20" w:type="dxa"/>
            <w:vAlign w:val="bottom"/>
          </w:tcPr>
          <w:p w14:paraId="690F8C45" w14:textId="77777777" w:rsidR="0049649F" w:rsidRDefault="0049649F">
            <w:pPr>
              <w:rPr>
                <w:sz w:val="18"/>
                <w:szCs w:val="18"/>
              </w:rPr>
            </w:pPr>
          </w:p>
        </w:tc>
        <w:tc>
          <w:tcPr>
            <w:tcW w:w="0" w:type="dxa"/>
            <w:vAlign w:val="bottom"/>
          </w:tcPr>
          <w:p w14:paraId="14851CCB" w14:textId="77777777" w:rsidR="0049649F" w:rsidRDefault="0049649F">
            <w:pPr>
              <w:rPr>
                <w:sz w:val="1"/>
                <w:szCs w:val="1"/>
              </w:rPr>
            </w:pPr>
          </w:p>
        </w:tc>
      </w:tr>
      <w:tr w:rsidR="0049649F" w14:paraId="44D5A37F" w14:textId="77777777">
        <w:trPr>
          <w:trHeight w:val="219"/>
        </w:trPr>
        <w:tc>
          <w:tcPr>
            <w:tcW w:w="4680" w:type="dxa"/>
            <w:shd w:val="clear" w:color="auto" w:fill="CFF0FC"/>
            <w:vAlign w:val="bottom"/>
          </w:tcPr>
          <w:p w14:paraId="283AA7DA" w14:textId="77777777" w:rsidR="0049649F" w:rsidRDefault="005E3FAB">
            <w:pPr>
              <w:ind w:left="260"/>
              <w:rPr>
                <w:sz w:val="20"/>
                <w:szCs w:val="20"/>
              </w:rPr>
            </w:pPr>
            <w:r>
              <w:rPr>
                <w:rFonts w:ascii="Arial" w:eastAsia="Arial" w:hAnsi="Arial" w:cs="Arial"/>
                <w:sz w:val="16"/>
                <w:szCs w:val="16"/>
              </w:rPr>
              <w:t>Interest income</w:t>
            </w:r>
          </w:p>
        </w:tc>
        <w:tc>
          <w:tcPr>
            <w:tcW w:w="80" w:type="dxa"/>
            <w:shd w:val="clear" w:color="auto" w:fill="CFF0FC"/>
            <w:vAlign w:val="bottom"/>
          </w:tcPr>
          <w:p w14:paraId="6D46271E" w14:textId="77777777" w:rsidR="0049649F" w:rsidRDefault="0049649F">
            <w:pPr>
              <w:rPr>
                <w:sz w:val="19"/>
                <w:szCs w:val="19"/>
              </w:rPr>
            </w:pPr>
          </w:p>
        </w:tc>
        <w:tc>
          <w:tcPr>
            <w:tcW w:w="1100" w:type="dxa"/>
            <w:gridSpan w:val="2"/>
            <w:shd w:val="clear" w:color="auto" w:fill="CFF0FC"/>
            <w:vAlign w:val="bottom"/>
          </w:tcPr>
          <w:p w14:paraId="37578A55" w14:textId="77777777" w:rsidR="0049649F" w:rsidRDefault="005E3FAB">
            <w:pPr>
              <w:jc w:val="right"/>
              <w:rPr>
                <w:sz w:val="20"/>
                <w:szCs w:val="20"/>
              </w:rPr>
            </w:pPr>
            <w:r>
              <w:rPr>
                <w:rFonts w:ascii="Arial" w:eastAsia="Arial" w:hAnsi="Arial" w:cs="Arial"/>
                <w:sz w:val="16"/>
                <w:szCs w:val="16"/>
              </w:rPr>
              <w:t>(52)</w:t>
            </w:r>
          </w:p>
        </w:tc>
        <w:tc>
          <w:tcPr>
            <w:tcW w:w="180" w:type="dxa"/>
            <w:shd w:val="clear" w:color="auto" w:fill="CFF0FC"/>
            <w:vAlign w:val="bottom"/>
          </w:tcPr>
          <w:p w14:paraId="3462B007" w14:textId="77777777" w:rsidR="0049649F" w:rsidRDefault="0049649F">
            <w:pPr>
              <w:rPr>
                <w:sz w:val="19"/>
                <w:szCs w:val="19"/>
              </w:rPr>
            </w:pPr>
          </w:p>
        </w:tc>
        <w:tc>
          <w:tcPr>
            <w:tcW w:w="120" w:type="dxa"/>
            <w:shd w:val="clear" w:color="auto" w:fill="CFF0FC"/>
            <w:vAlign w:val="bottom"/>
          </w:tcPr>
          <w:p w14:paraId="4907CB84" w14:textId="77777777" w:rsidR="0049649F" w:rsidRDefault="0049649F">
            <w:pPr>
              <w:rPr>
                <w:sz w:val="19"/>
                <w:szCs w:val="19"/>
              </w:rPr>
            </w:pPr>
          </w:p>
        </w:tc>
        <w:tc>
          <w:tcPr>
            <w:tcW w:w="1240" w:type="dxa"/>
            <w:gridSpan w:val="2"/>
            <w:shd w:val="clear" w:color="auto" w:fill="CFF0FC"/>
            <w:vAlign w:val="bottom"/>
          </w:tcPr>
          <w:p w14:paraId="4B177206" w14:textId="77777777" w:rsidR="0049649F" w:rsidRDefault="005E3FAB">
            <w:pPr>
              <w:ind w:right="160"/>
              <w:jc w:val="right"/>
              <w:rPr>
                <w:sz w:val="20"/>
                <w:szCs w:val="20"/>
              </w:rPr>
            </w:pPr>
            <w:r>
              <w:rPr>
                <w:rFonts w:ascii="Arial" w:eastAsia="Arial" w:hAnsi="Arial" w:cs="Arial"/>
                <w:sz w:val="16"/>
                <w:szCs w:val="16"/>
              </w:rPr>
              <w:t>(23)</w:t>
            </w:r>
          </w:p>
        </w:tc>
        <w:tc>
          <w:tcPr>
            <w:tcW w:w="20" w:type="dxa"/>
            <w:shd w:val="clear" w:color="auto" w:fill="CFF0FC"/>
            <w:vAlign w:val="bottom"/>
          </w:tcPr>
          <w:p w14:paraId="5D7E3FAC" w14:textId="77777777" w:rsidR="0049649F" w:rsidRDefault="0049649F">
            <w:pPr>
              <w:rPr>
                <w:sz w:val="19"/>
                <w:szCs w:val="19"/>
              </w:rPr>
            </w:pPr>
          </w:p>
        </w:tc>
        <w:tc>
          <w:tcPr>
            <w:tcW w:w="100" w:type="dxa"/>
            <w:shd w:val="clear" w:color="auto" w:fill="CFF0FC"/>
            <w:vAlign w:val="bottom"/>
          </w:tcPr>
          <w:p w14:paraId="4F5D8E1D" w14:textId="77777777" w:rsidR="0049649F" w:rsidRDefault="0049649F">
            <w:pPr>
              <w:rPr>
                <w:sz w:val="19"/>
                <w:szCs w:val="19"/>
              </w:rPr>
            </w:pPr>
          </w:p>
        </w:tc>
        <w:tc>
          <w:tcPr>
            <w:tcW w:w="1160" w:type="dxa"/>
            <w:gridSpan w:val="2"/>
            <w:shd w:val="clear" w:color="auto" w:fill="CFF0FC"/>
            <w:vAlign w:val="bottom"/>
          </w:tcPr>
          <w:p w14:paraId="5321C633" w14:textId="77777777" w:rsidR="0049649F" w:rsidRDefault="005E3FAB">
            <w:pPr>
              <w:ind w:right="40"/>
              <w:jc w:val="right"/>
              <w:rPr>
                <w:sz w:val="20"/>
                <w:szCs w:val="20"/>
              </w:rPr>
            </w:pPr>
            <w:r>
              <w:rPr>
                <w:rFonts w:ascii="Arial" w:eastAsia="Arial" w:hAnsi="Arial" w:cs="Arial"/>
                <w:sz w:val="16"/>
                <w:szCs w:val="16"/>
              </w:rPr>
              <w:t>(458)</w:t>
            </w:r>
          </w:p>
        </w:tc>
        <w:tc>
          <w:tcPr>
            <w:tcW w:w="60" w:type="dxa"/>
            <w:shd w:val="clear" w:color="auto" w:fill="CFF0FC"/>
            <w:vAlign w:val="bottom"/>
          </w:tcPr>
          <w:p w14:paraId="51BD804C" w14:textId="77777777" w:rsidR="0049649F" w:rsidRDefault="0049649F">
            <w:pPr>
              <w:rPr>
                <w:sz w:val="19"/>
                <w:szCs w:val="19"/>
              </w:rPr>
            </w:pPr>
          </w:p>
        </w:tc>
        <w:tc>
          <w:tcPr>
            <w:tcW w:w="80" w:type="dxa"/>
            <w:shd w:val="clear" w:color="auto" w:fill="CFF0FC"/>
            <w:vAlign w:val="bottom"/>
          </w:tcPr>
          <w:p w14:paraId="6DEFC16B" w14:textId="77777777" w:rsidR="0049649F" w:rsidRDefault="0049649F">
            <w:pPr>
              <w:rPr>
                <w:sz w:val="19"/>
                <w:szCs w:val="19"/>
              </w:rPr>
            </w:pPr>
          </w:p>
        </w:tc>
        <w:tc>
          <w:tcPr>
            <w:tcW w:w="1280" w:type="dxa"/>
            <w:gridSpan w:val="2"/>
            <w:shd w:val="clear" w:color="auto" w:fill="CFF0FC"/>
            <w:vAlign w:val="bottom"/>
          </w:tcPr>
          <w:p w14:paraId="21DC0F99" w14:textId="77777777" w:rsidR="0049649F" w:rsidRDefault="005E3FAB">
            <w:pPr>
              <w:ind w:right="180"/>
              <w:jc w:val="right"/>
              <w:rPr>
                <w:sz w:val="20"/>
                <w:szCs w:val="20"/>
              </w:rPr>
            </w:pPr>
            <w:r>
              <w:rPr>
                <w:rFonts w:ascii="Arial" w:eastAsia="Arial" w:hAnsi="Arial" w:cs="Arial"/>
                <w:sz w:val="16"/>
                <w:szCs w:val="16"/>
              </w:rPr>
              <w:t>(531)</w:t>
            </w:r>
          </w:p>
        </w:tc>
        <w:tc>
          <w:tcPr>
            <w:tcW w:w="320" w:type="dxa"/>
            <w:shd w:val="clear" w:color="auto" w:fill="CFF0FC"/>
            <w:vAlign w:val="bottom"/>
          </w:tcPr>
          <w:p w14:paraId="124F1F73" w14:textId="77777777" w:rsidR="0049649F" w:rsidRDefault="0049649F">
            <w:pPr>
              <w:rPr>
                <w:sz w:val="19"/>
                <w:szCs w:val="19"/>
              </w:rPr>
            </w:pPr>
          </w:p>
        </w:tc>
        <w:tc>
          <w:tcPr>
            <w:tcW w:w="820" w:type="dxa"/>
            <w:gridSpan w:val="2"/>
            <w:shd w:val="clear" w:color="auto" w:fill="CFF0FC"/>
            <w:vAlign w:val="bottom"/>
          </w:tcPr>
          <w:p w14:paraId="00764178" w14:textId="77777777" w:rsidR="0049649F" w:rsidRDefault="005E3FAB">
            <w:pPr>
              <w:ind w:right="20"/>
              <w:jc w:val="right"/>
              <w:rPr>
                <w:sz w:val="20"/>
                <w:szCs w:val="20"/>
              </w:rPr>
            </w:pPr>
            <w:r>
              <w:rPr>
                <w:rFonts w:ascii="Arial" w:eastAsia="Arial" w:hAnsi="Arial" w:cs="Arial"/>
                <w:sz w:val="16"/>
                <w:szCs w:val="16"/>
              </w:rPr>
              <w:t>(2,505)</w:t>
            </w:r>
          </w:p>
        </w:tc>
        <w:tc>
          <w:tcPr>
            <w:tcW w:w="20" w:type="dxa"/>
            <w:vAlign w:val="bottom"/>
          </w:tcPr>
          <w:p w14:paraId="53BA3F08" w14:textId="77777777" w:rsidR="0049649F" w:rsidRDefault="0049649F">
            <w:pPr>
              <w:rPr>
                <w:sz w:val="19"/>
                <w:szCs w:val="19"/>
              </w:rPr>
            </w:pPr>
          </w:p>
        </w:tc>
        <w:tc>
          <w:tcPr>
            <w:tcW w:w="0" w:type="dxa"/>
            <w:vAlign w:val="bottom"/>
          </w:tcPr>
          <w:p w14:paraId="2B10F6B7" w14:textId="77777777" w:rsidR="0049649F" w:rsidRDefault="0049649F">
            <w:pPr>
              <w:rPr>
                <w:sz w:val="1"/>
                <w:szCs w:val="1"/>
              </w:rPr>
            </w:pPr>
          </w:p>
        </w:tc>
      </w:tr>
      <w:tr w:rsidR="0049649F" w14:paraId="5A80638A" w14:textId="77777777">
        <w:trPr>
          <w:trHeight w:val="213"/>
        </w:trPr>
        <w:tc>
          <w:tcPr>
            <w:tcW w:w="4680" w:type="dxa"/>
            <w:vAlign w:val="bottom"/>
          </w:tcPr>
          <w:p w14:paraId="52EE10E2" w14:textId="77777777" w:rsidR="0049649F" w:rsidRDefault="005E3FAB">
            <w:pPr>
              <w:ind w:left="260"/>
              <w:rPr>
                <w:sz w:val="20"/>
                <w:szCs w:val="20"/>
              </w:rPr>
            </w:pPr>
            <w:r>
              <w:rPr>
                <w:rFonts w:ascii="Arial" w:eastAsia="Arial" w:hAnsi="Arial" w:cs="Arial"/>
                <w:sz w:val="16"/>
                <w:szCs w:val="16"/>
              </w:rPr>
              <w:t>Interest expense</w:t>
            </w:r>
          </w:p>
        </w:tc>
        <w:tc>
          <w:tcPr>
            <w:tcW w:w="80" w:type="dxa"/>
            <w:vAlign w:val="bottom"/>
          </w:tcPr>
          <w:p w14:paraId="120A8E76" w14:textId="77777777" w:rsidR="0049649F" w:rsidRDefault="0049649F">
            <w:pPr>
              <w:rPr>
                <w:sz w:val="18"/>
                <w:szCs w:val="18"/>
              </w:rPr>
            </w:pPr>
          </w:p>
        </w:tc>
        <w:tc>
          <w:tcPr>
            <w:tcW w:w="1040" w:type="dxa"/>
            <w:vAlign w:val="bottom"/>
          </w:tcPr>
          <w:p w14:paraId="3A080EF9" w14:textId="77777777" w:rsidR="0049649F" w:rsidRDefault="005E3FAB">
            <w:pPr>
              <w:jc w:val="right"/>
              <w:rPr>
                <w:sz w:val="20"/>
                <w:szCs w:val="20"/>
              </w:rPr>
            </w:pPr>
            <w:r>
              <w:rPr>
                <w:rFonts w:ascii="Arial" w:eastAsia="Arial" w:hAnsi="Arial" w:cs="Arial"/>
                <w:sz w:val="16"/>
                <w:szCs w:val="16"/>
              </w:rPr>
              <w:t>27,973</w:t>
            </w:r>
          </w:p>
        </w:tc>
        <w:tc>
          <w:tcPr>
            <w:tcW w:w="60" w:type="dxa"/>
            <w:vAlign w:val="bottom"/>
          </w:tcPr>
          <w:p w14:paraId="62333295" w14:textId="77777777" w:rsidR="0049649F" w:rsidRDefault="0049649F">
            <w:pPr>
              <w:rPr>
                <w:sz w:val="18"/>
                <w:szCs w:val="18"/>
              </w:rPr>
            </w:pPr>
          </w:p>
        </w:tc>
        <w:tc>
          <w:tcPr>
            <w:tcW w:w="180" w:type="dxa"/>
            <w:vAlign w:val="bottom"/>
          </w:tcPr>
          <w:p w14:paraId="61286CF2" w14:textId="77777777" w:rsidR="0049649F" w:rsidRDefault="0049649F">
            <w:pPr>
              <w:rPr>
                <w:sz w:val="18"/>
                <w:szCs w:val="18"/>
              </w:rPr>
            </w:pPr>
          </w:p>
        </w:tc>
        <w:tc>
          <w:tcPr>
            <w:tcW w:w="120" w:type="dxa"/>
            <w:vAlign w:val="bottom"/>
          </w:tcPr>
          <w:p w14:paraId="66E8728D" w14:textId="77777777" w:rsidR="0049649F" w:rsidRDefault="0049649F">
            <w:pPr>
              <w:rPr>
                <w:sz w:val="18"/>
                <w:szCs w:val="18"/>
              </w:rPr>
            </w:pPr>
          </w:p>
        </w:tc>
        <w:tc>
          <w:tcPr>
            <w:tcW w:w="1020" w:type="dxa"/>
            <w:vAlign w:val="bottom"/>
          </w:tcPr>
          <w:p w14:paraId="7E7F87FA" w14:textId="77777777" w:rsidR="0049649F" w:rsidRDefault="005E3FAB">
            <w:pPr>
              <w:jc w:val="right"/>
              <w:rPr>
                <w:sz w:val="20"/>
                <w:szCs w:val="20"/>
              </w:rPr>
            </w:pPr>
            <w:r>
              <w:rPr>
                <w:rFonts w:ascii="Arial" w:eastAsia="Arial" w:hAnsi="Arial" w:cs="Arial"/>
                <w:sz w:val="16"/>
                <w:szCs w:val="16"/>
              </w:rPr>
              <w:t>29,123</w:t>
            </w:r>
          </w:p>
        </w:tc>
        <w:tc>
          <w:tcPr>
            <w:tcW w:w="220" w:type="dxa"/>
            <w:vAlign w:val="bottom"/>
          </w:tcPr>
          <w:p w14:paraId="7D906C37" w14:textId="77777777" w:rsidR="0049649F" w:rsidRDefault="0049649F">
            <w:pPr>
              <w:rPr>
                <w:sz w:val="18"/>
                <w:szCs w:val="18"/>
              </w:rPr>
            </w:pPr>
          </w:p>
        </w:tc>
        <w:tc>
          <w:tcPr>
            <w:tcW w:w="20" w:type="dxa"/>
            <w:vAlign w:val="bottom"/>
          </w:tcPr>
          <w:p w14:paraId="2894777D" w14:textId="77777777" w:rsidR="0049649F" w:rsidRDefault="0049649F">
            <w:pPr>
              <w:rPr>
                <w:sz w:val="18"/>
                <w:szCs w:val="18"/>
              </w:rPr>
            </w:pPr>
          </w:p>
        </w:tc>
        <w:tc>
          <w:tcPr>
            <w:tcW w:w="100" w:type="dxa"/>
            <w:vAlign w:val="bottom"/>
          </w:tcPr>
          <w:p w14:paraId="62B8B37A" w14:textId="77777777" w:rsidR="0049649F" w:rsidRDefault="0049649F">
            <w:pPr>
              <w:rPr>
                <w:sz w:val="18"/>
                <w:szCs w:val="18"/>
              </w:rPr>
            </w:pPr>
          </w:p>
        </w:tc>
        <w:tc>
          <w:tcPr>
            <w:tcW w:w="1060" w:type="dxa"/>
            <w:vAlign w:val="bottom"/>
          </w:tcPr>
          <w:p w14:paraId="62CA2A95" w14:textId="77777777" w:rsidR="0049649F" w:rsidRDefault="005E3FAB">
            <w:pPr>
              <w:jc w:val="right"/>
              <w:rPr>
                <w:sz w:val="20"/>
                <w:szCs w:val="20"/>
              </w:rPr>
            </w:pPr>
            <w:r>
              <w:rPr>
                <w:rFonts w:ascii="Arial" w:eastAsia="Arial" w:hAnsi="Arial" w:cs="Arial"/>
                <w:sz w:val="16"/>
                <w:szCs w:val="16"/>
              </w:rPr>
              <w:t>37,486</w:t>
            </w:r>
          </w:p>
        </w:tc>
        <w:tc>
          <w:tcPr>
            <w:tcW w:w="100" w:type="dxa"/>
            <w:vAlign w:val="bottom"/>
          </w:tcPr>
          <w:p w14:paraId="00D0791D" w14:textId="77777777" w:rsidR="0049649F" w:rsidRDefault="0049649F">
            <w:pPr>
              <w:rPr>
                <w:sz w:val="18"/>
                <w:szCs w:val="18"/>
              </w:rPr>
            </w:pPr>
          </w:p>
        </w:tc>
        <w:tc>
          <w:tcPr>
            <w:tcW w:w="60" w:type="dxa"/>
            <w:vAlign w:val="bottom"/>
          </w:tcPr>
          <w:p w14:paraId="58C2FEFD" w14:textId="77777777" w:rsidR="0049649F" w:rsidRDefault="0049649F">
            <w:pPr>
              <w:rPr>
                <w:sz w:val="18"/>
                <w:szCs w:val="18"/>
              </w:rPr>
            </w:pPr>
          </w:p>
        </w:tc>
        <w:tc>
          <w:tcPr>
            <w:tcW w:w="80" w:type="dxa"/>
            <w:vAlign w:val="bottom"/>
          </w:tcPr>
          <w:p w14:paraId="4BBD0541" w14:textId="77777777" w:rsidR="0049649F" w:rsidRDefault="0049649F">
            <w:pPr>
              <w:rPr>
                <w:sz w:val="18"/>
                <w:szCs w:val="18"/>
              </w:rPr>
            </w:pPr>
          </w:p>
        </w:tc>
        <w:tc>
          <w:tcPr>
            <w:tcW w:w="1040" w:type="dxa"/>
            <w:vAlign w:val="bottom"/>
          </w:tcPr>
          <w:p w14:paraId="2D7F6FA6" w14:textId="77777777" w:rsidR="0049649F" w:rsidRDefault="005E3FAB">
            <w:pPr>
              <w:jc w:val="right"/>
              <w:rPr>
                <w:sz w:val="20"/>
                <w:szCs w:val="20"/>
              </w:rPr>
            </w:pPr>
            <w:r>
              <w:rPr>
                <w:rFonts w:ascii="Arial" w:eastAsia="Arial" w:hAnsi="Arial" w:cs="Arial"/>
                <w:sz w:val="16"/>
                <w:szCs w:val="16"/>
              </w:rPr>
              <w:t>123,230</w:t>
            </w:r>
          </w:p>
        </w:tc>
        <w:tc>
          <w:tcPr>
            <w:tcW w:w="240" w:type="dxa"/>
            <w:vAlign w:val="bottom"/>
          </w:tcPr>
          <w:p w14:paraId="0CEAEF67" w14:textId="77777777" w:rsidR="0049649F" w:rsidRDefault="0049649F">
            <w:pPr>
              <w:rPr>
                <w:sz w:val="18"/>
                <w:szCs w:val="18"/>
              </w:rPr>
            </w:pPr>
          </w:p>
        </w:tc>
        <w:tc>
          <w:tcPr>
            <w:tcW w:w="320" w:type="dxa"/>
            <w:vAlign w:val="bottom"/>
          </w:tcPr>
          <w:p w14:paraId="2BEEE975" w14:textId="77777777" w:rsidR="0049649F" w:rsidRDefault="0049649F">
            <w:pPr>
              <w:rPr>
                <w:sz w:val="18"/>
                <w:szCs w:val="18"/>
              </w:rPr>
            </w:pPr>
          </w:p>
        </w:tc>
        <w:tc>
          <w:tcPr>
            <w:tcW w:w="740" w:type="dxa"/>
            <w:vAlign w:val="bottom"/>
          </w:tcPr>
          <w:p w14:paraId="077EF956" w14:textId="77777777" w:rsidR="0049649F" w:rsidRDefault="005E3FAB">
            <w:pPr>
              <w:jc w:val="right"/>
              <w:rPr>
                <w:sz w:val="20"/>
                <w:szCs w:val="20"/>
              </w:rPr>
            </w:pPr>
            <w:r>
              <w:rPr>
                <w:rFonts w:ascii="Arial" w:eastAsia="Arial" w:hAnsi="Arial" w:cs="Arial"/>
                <w:sz w:val="16"/>
                <w:szCs w:val="16"/>
              </w:rPr>
              <w:t>153,185</w:t>
            </w:r>
          </w:p>
        </w:tc>
        <w:tc>
          <w:tcPr>
            <w:tcW w:w="80" w:type="dxa"/>
            <w:vAlign w:val="bottom"/>
          </w:tcPr>
          <w:p w14:paraId="2D3004D3" w14:textId="77777777" w:rsidR="0049649F" w:rsidRDefault="0049649F">
            <w:pPr>
              <w:rPr>
                <w:sz w:val="18"/>
                <w:szCs w:val="18"/>
              </w:rPr>
            </w:pPr>
          </w:p>
        </w:tc>
        <w:tc>
          <w:tcPr>
            <w:tcW w:w="20" w:type="dxa"/>
            <w:vAlign w:val="bottom"/>
          </w:tcPr>
          <w:p w14:paraId="2635EF6A" w14:textId="77777777" w:rsidR="0049649F" w:rsidRDefault="0049649F">
            <w:pPr>
              <w:rPr>
                <w:sz w:val="18"/>
                <w:szCs w:val="18"/>
              </w:rPr>
            </w:pPr>
          </w:p>
        </w:tc>
        <w:tc>
          <w:tcPr>
            <w:tcW w:w="0" w:type="dxa"/>
            <w:vAlign w:val="bottom"/>
          </w:tcPr>
          <w:p w14:paraId="7E2E8A66" w14:textId="77777777" w:rsidR="0049649F" w:rsidRDefault="0049649F">
            <w:pPr>
              <w:rPr>
                <w:sz w:val="1"/>
                <w:szCs w:val="1"/>
              </w:rPr>
            </w:pPr>
          </w:p>
        </w:tc>
      </w:tr>
      <w:tr w:rsidR="0049649F" w14:paraId="51CC80A3" w14:textId="77777777">
        <w:trPr>
          <w:trHeight w:val="209"/>
        </w:trPr>
        <w:tc>
          <w:tcPr>
            <w:tcW w:w="4680" w:type="dxa"/>
            <w:shd w:val="clear" w:color="auto" w:fill="CFF0FC"/>
            <w:vAlign w:val="bottom"/>
          </w:tcPr>
          <w:p w14:paraId="0A7781F9" w14:textId="77777777" w:rsidR="0049649F" w:rsidRDefault="005E3FAB">
            <w:pPr>
              <w:ind w:left="260"/>
              <w:rPr>
                <w:sz w:val="20"/>
                <w:szCs w:val="20"/>
              </w:rPr>
            </w:pPr>
            <w:r>
              <w:rPr>
                <w:rFonts w:ascii="Arial" w:eastAsia="Arial" w:hAnsi="Arial" w:cs="Arial"/>
                <w:sz w:val="16"/>
                <w:szCs w:val="16"/>
              </w:rPr>
              <w:t>Write-off of unamortized deferred debt issuance costs</w:t>
            </w:r>
          </w:p>
        </w:tc>
        <w:tc>
          <w:tcPr>
            <w:tcW w:w="80" w:type="dxa"/>
            <w:shd w:val="clear" w:color="auto" w:fill="CFF0FC"/>
            <w:vAlign w:val="bottom"/>
          </w:tcPr>
          <w:p w14:paraId="25C1E2F5" w14:textId="77777777" w:rsidR="0049649F" w:rsidRDefault="0049649F">
            <w:pPr>
              <w:rPr>
                <w:sz w:val="18"/>
                <w:szCs w:val="18"/>
              </w:rPr>
            </w:pPr>
          </w:p>
        </w:tc>
        <w:tc>
          <w:tcPr>
            <w:tcW w:w="1040" w:type="dxa"/>
            <w:shd w:val="clear" w:color="auto" w:fill="CFF0FC"/>
            <w:vAlign w:val="bottom"/>
          </w:tcPr>
          <w:p w14:paraId="1A2C9F02" w14:textId="77777777" w:rsidR="0049649F" w:rsidRDefault="0049649F">
            <w:pPr>
              <w:rPr>
                <w:sz w:val="18"/>
                <w:szCs w:val="18"/>
              </w:rPr>
            </w:pPr>
          </w:p>
        </w:tc>
        <w:tc>
          <w:tcPr>
            <w:tcW w:w="60" w:type="dxa"/>
            <w:shd w:val="clear" w:color="auto" w:fill="CFF0FC"/>
            <w:vAlign w:val="bottom"/>
          </w:tcPr>
          <w:p w14:paraId="3CDCC693" w14:textId="77777777" w:rsidR="0049649F" w:rsidRDefault="0049649F">
            <w:pPr>
              <w:rPr>
                <w:sz w:val="18"/>
                <w:szCs w:val="18"/>
              </w:rPr>
            </w:pPr>
          </w:p>
        </w:tc>
        <w:tc>
          <w:tcPr>
            <w:tcW w:w="180" w:type="dxa"/>
            <w:shd w:val="clear" w:color="auto" w:fill="CFF0FC"/>
            <w:vAlign w:val="bottom"/>
          </w:tcPr>
          <w:p w14:paraId="7CBACDBD" w14:textId="77777777" w:rsidR="0049649F" w:rsidRDefault="0049649F">
            <w:pPr>
              <w:rPr>
                <w:sz w:val="18"/>
                <w:szCs w:val="18"/>
              </w:rPr>
            </w:pPr>
          </w:p>
        </w:tc>
        <w:tc>
          <w:tcPr>
            <w:tcW w:w="120" w:type="dxa"/>
            <w:shd w:val="clear" w:color="auto" w:fill="CFF0FC"/>
            <w:vAlign w:val="bottom"/>
          </w:tcPr>
          <w:p w14:paraId="2573D1C9" w14:textId="77777777" w:rsidR="0049649F" w:rsidRDefault="0049649F">
            <w:pPr>
              <w:rPr>
                <w:sz w:val="18"/>
                <w:szCs w:val="18"/>
              </w:rPr>
            </w:pPr>
          </w:p>
        </w:tc>
        <w:tc>
          <w:tcPr>
            <w:tcW w:w="1020" w:type="dxa"/>
            <w:shd w:val="clear" w:color="auto" w:fill="CFF0FC"/>
            <w:vAlign w:val="bottom"/>
          </w:tcPr>
          <w:p w14:paraId="6743C4E3" w14:textId="77777777" w:rsidR="0049649F" w:rsidRDefault="0049649F">
            <w:pPr>
              <w:rPr>
                <w:sz w:val="18"/>
                <w:szCs w:val="18"/>
              </w:rPr>
            </w:pPr>
          </w:p>
        </w:tc>
        <w:tc>
          <w:tcPr>
            <w:tcW w:w="220" w:type="dxa"/>
            <w:shd w:val="clear" w:color="auto" w:fill="CFF0FC"/>
            <w:vAlign w:val="bottom"/>
          </w:tcPr>
          <w:p w14:paraId="2DE53380" w14:textId="77777777" w:rsidR="0049649F" w:rsidRDefault="0049649F">
            <w:pPr>
              <w:rPr>
                <w:sz w:val="18"/>
                <w:szCs w:val="18"/>
              </w:rPr>
            </w:pPr>
          </w:p>
        </w:tc>
        <w:tc>
          <w:tcPr>
            <w:tcW w:w="20" w:type="dxa"/>
            <w:shd w:val="clear" w:color="auto" w:fill="CFF0FC"/>
            <w:vAlign w:val="bottom"/>
          </w:tcPr>
          <w:p w14:paraId="4CF572B7" w14:textId="77777777" w:rsidR="0049649F" w:rsidRDefault="0049649F">
            <w:pPr>
              <w:rPr>
                <w:sz w:val="18"/>
                <w:szCs w:val="18"/>
              </w:rPr>
            </w:pPr>
          </w:p>
        </w:tc>
        <w:tc>
          <w:tcPr>
            <w:tcW w:w="100" w:type="dxa"/>
            <w:shd w:val="clear" w:color="auto" w:fill="CFF0FC"/>
            <w:vAlign w:val="bottom"/>
          </w:tcPr>
          <w:p w14:paraId="7F3EBFAD" w14:textId="77777777" w:rsidR="0049649F" w:rsidRDefault="0049649F">
            <w:pPr>
              <w:rPr>
                <w:sz w:val="18"/>
                <w:szCs w:val="18"/>
              </w:rPr>
            </w:pPr>
          </w:p>
        </w:tc>
        <w:tc>
          <w:tcPr>
            <w:tcW w:w="1060" w:type="dxa"/>
            <w:shd w:val="clear" w:color="auto" w:fill="CFF0FC"/>
            <w:vAlign w:val="bottom"/>
          </w:tcPr>
          <w:p w14:paraId="254C50F3" w14:textId="77777777" w:rsidR="0049649F" w:rsidRDefault="0049649F">
            <w:pPr>
              <w:rPr>
                <w:sz w:val="18"/>
                <w:szCs w:val="18"/>
              </w:rPr>
            </w:pPr>
          </w:p>
        </w:tc>
        <w:tc>
          <w:tcPr>
            <w:tcW w:w="100" w:type="dxa"/>
            <w:shd w:val="clear" w:color="auto" w:fill="CFF0FC"/>
            <w:vAlign w:val="bottom"/>
          </w:tcPr>
          <w:p w14:paraId="7BCA52EA" w14:textId="77777777" w:rsidR="0049649F" w:rsidRDefault="0049649F">
            <w:pPr>
              <w:rPr>
                <w:sz w:val="18"/>
                <w:szCs w:val="18"/>
              </w:rPr>
            </w:pPr>
          </w:p>
        </w:tc>
        <w:tc>
          <w:tcPr>
            <w:tcW w:w="60" w:type="dxa"/>
            <w:shd w:val="clear" w:color="auto" w:fill="CFF0FC"/>
            <w:vAlign w:val="bottom"/>
          </w:tcPr>
          <w:p w14:paraId="1BDBD6A4" w14:textId="77777777" w:rsidR="0049649F" w:rsidRDefault="0049649F">
            <w:pPr>
              <w:rPr>
                <w:sz w:val="18"/>
                <w:szCs w:val="18"/>
              </w:rPr>
            </w:pPr>
          </w:p>
        </w:tc>
        <w:tc>
          <w:tcPr>
            <w:tcW w:w="80" w:type="dxa"/>
            <w:shd w:val="clear" w:color="auto" w:fill="CFF0FC"/>
            <w:vAlign w:val="bottom"/>
          </w:tcPr>
          <w:p w14:paraId="5BC62054" w14:textId="77777777" w:rsidR="0049649F" w:rsidRDefault="0049649F">
            <w:pPr>
              <w:rPr>
                <w:sz w:val="18"/>
                <w:szCs w:val="18"/>
              </w:rPr>
            </w:pPr>
          </w:p>
        </w:tc>
        <w:tc>
          <w:tcPr>
            <w:tcW w:w="1040" w:type="dxa"/>
            <w:shd w:val="clear" w:color="auto" w:fill="CFF0FC"/>
            <w:vAlign w:val="bottom"/>
          </w:tcPr>
          <w:p w14:paraId="5AD30CAF" w14:textId="77777777" w:rsidR="0049649F" w:rsidRDefault="0049649F">
            <w:pPr>
              <w:rPr>
                <w:sz w:val="18"/>
                <w:szCs w:val="18"/>
              </w:rPr>
            </w:pPr>
          </w:p>
        </w:tc>
        <w:tc>
          <w:tcPr>
            <w:tcW w:w="240" w:type="dxa"/>
            <w:shd w:val="clear" w:color="auto" w:fill="CFF0FC"/>
            <w:vAlign w:val="bottom"/>
          </w:tcPr>
          <w:p w14:paraId="6D9A6B11" w14:textId="77777777" w:rsidR="0049649F" w:rsidRDefault="0049649F">
            <w:pPr>
              <w:rPr>
                <w:sz w:val="18"/>
                <w:szCs w:val="18"/>
              </w:rPr>
            </w:pPr>
          </w:p>
        </w:tc>
        <w:tc>
          <w:tcPr>
            <w:tcW w:w="320" w:type="dxa"/>
            <w:shd w:val="clear" w:color="auto" w:fill="CFF0FC"/>
            <w:vAlign w:val="bottom"/>
          </w:tcPr>
          <w:p w14:paraId="580A4EAE" w14:textId="77777777" w:rsidR="0049649F" w:rsidRDefault="0049649F">
            <w:pPr>
              <w:rPr>
                <w:sz w:val="18"/>
                <w:szCs w:val="18"/>
              </w:rPr>
            </w:pPr>
          </w:p>
        </w:tc>
        <w:tc>
          <w:tcPr>
            <w:tcW w:w="740" w:type="dxa"/>
            <w:shd w:val="clear" w:color="auto" w:fill="CFF0FC"/>
            <w:vAlign w:val="bottom"/>
          </w:tcPr>
          <w:p w14:paraId="1E794B72" w14:textId="77777777" w:rsidR="0049649F" w:rsidRDefault="0049649F">
            <w:pPr>
              <w:rPr>
                <w:sz w:val="18"/>
                <w:szCs w:val="18"/>
              </w:rPr>
            </w:pPr>
          </w:p>
        </w:tc>
        <w:tc>
          <w:tcPr>
            <w:tcW w:w="80" w:type="dxa"/>
            <w:shd w:val="clear" w:color="auto" w:fill="CFF0FC"/>
            <w:vAlign w:val="bottom"/>
          </w:tcPr>
          <w:p w14:paraId="2E500CE9" w14:textId="77777777" w:rsidR="0049649F" w:rsidRDefault="0049649F">
            <w:pPr>
              <w:rPr>
                <w:sz w:val="18"/>
                <w:szCs w:val="18"/>
              </w:rPr>
            </w:pPr>
          </w:p>
        </w:tc>
        <w:tc>
          <w:tcPr>
            <w:tcW w:w="20" w:type="dxa"/>
            <w:vAlign w:val="bottom"/>
          </w:tcPr>
          <w:p w14:paraId="500C1ED6" w14:textId="77777777" w:rsidR="0049649F" w:rsidRDefault="0049649F">
            <w:pPr>
              <w:rPr>
                <w:sz w:val="18"/>
                <w:szCs w:val="18"/>
              </w:rPr>
            </w:pPr>
          </w:p>
        </w:tc>
        <w:tc>
          <w:tcPr>
            <w:tcW w:w="0" w:type="dxa"/>
            <w:vAlign w:val="bottom"/>
          </w:tcPr>
          <w:p w14:paraId="7C07C98F" w14:textId="77777777" w:rsidR="0049649F" w:rsidRDefault="0049649F">
            <w:pPr>
              <w:rPr>
                <w:sz w:val="1"/>
                <w:szCs w:val="1"/>
              </w:rPr>
            </w:pPr>
          </w:p>
        </w:tc>
      </w:tr>
      <w:tr w:rsidR="0049649F" w14:paraId="353DDAD7" w14:textId="77777777">
        <w:trPr>
          <w:trHeight w:val="212"/>
        </w:trPr>
        <w:tc>
          <w:tcPr>
            <w:tcW w:w="4680" w:type="dxa"/>
            <w:shd w:val="clear" w:color="auto" w:fill="CFF0FC"/>
            <w:vAlign w:val="bottom"/>
          </w:tcPr>
          <w:p w14:paraId="2D6FD9A3" w14:textId="77777777" w:rsidR="0049649F" w:rsidRDefault="005E3FAB">
            <w:pPr>
              <w:ind w:left="460"/>
              <w:rPr>
                <w:sz w:val="20"/>
                <w:szCs w:val="20"/>
              </w:rPr>
            </w:pPr>
            <w:r>
              <w:rPr>
                <w:rFonts w:ascii="Arial" w:eastAsia="Arial" w:hAnsi="Arial" w:cs="Arial"/>
                <w:sz w:val="16"/>
                <w:szCs w:val="16"/>
              </w:rPr>
              <w:t>and bond discounts</w:t>
            </w:r>
          </w:p>
        </w:tc>
        <w:tc>
          <w:tcPr>
            <w:tcW w:w="80" w:type="dxa"/>
            <w:shd w:val="clear" w:color="auto" w:fill="CFF0FC"/>
            <w:vAlign w:val="bottom"/>
          </w:tcPr>
          <w:p w14:paraId="36FD15B0" w14:textId="77777777" w:rsidR="0049649F" w:rsidRDefault="0049649F">
            <w:pPr>
              <w:rPr>
                <w:sz w:val="18"/>
                <w:szCs w:val="18"/>
              </w:rPr>
            </w:pPr>
          </w:p>
        </w:tc>
        <w:tc>
          <w:tcPr>
            <w:tcW w:w="1100" w:type="dxa"/>
            <w:gridSpan w:val="2"/>
            <w:shd w:val="clear" w:color="auto" w:fill="CFF0FC"/>
            <w:vAlign w:val="bottom"/>
          </w:tcPr>
          <w:p w14:paraId="2635C1C1" w14:textId="77777777" w:rsidR="0049649F" w:rsidRDefault="005E3FAB">
            <w:pPr>
              <w:ind w:right="80"/>
              <w:jc w:val="right"/>
              <w:rPr>
                <w:sz w:val="20"/>
                <w:szCs w:val="20"/>
              </w:rPr>
            </w:pPr>
            <w:r>
              <w:rPr>
                <w:rFonts w:ascii="Arial" w:eastAsia="Arial" w:hAnsi="Arial" w:cs="Arial"/>
                <w:sz w:val="16"/>
                <w:szCs w:val="16"/>
              </w:rPr>
              <w:t>—</w:t>
            </w:r>
          </w:p>
        </w:tc>
        <w:tc>
          <w:tcPr>
            <w:tcW w:w="180" w:type="dxa"/>
            <w:shd w:val="clear" w:color="auto" w:fill="CFF0FC"/>
            <w:vAlign w:val="bottom"/>
          </w:tcPr>
          <w:p w14:paraId="7756C128" w14:textId="77777777" w:rsidR="0049649F" w:rsidRDefault="0049649F">
            <w:pPr>
              <w:rPr>
                <w:sz w:val="18"/>
                <w:szCs w:val="18"/>
              </w:rPr>
            </w:pPr>
          </w:p>
        </w:tc>
        <w:tc>
          <w:tcPr>
            <w:tcW w:w="120" w:type="dxa"/>
            <w:shd w:val="clear" w:color="auto" w:fill="CFF0FC"/>
            <w:vAlign w:val="bottom"/>
          </w:tcPr>
          <w:p w14:paraId="563D16A3" w14:textId="77777777" w:rsidR="0049649F" w:rsidRDefault="0049649F">
            <w:pPr>
              <w:rPr>
                <w:sz w:val="18"/>
                <w:szCs w:val="18"/>
              </w:rPr>
            </w:pPr>
          </w:p>
        </w:tc>
        <w:tc>
          <w:tcPr>
            <w:tcW w:w="1020" w:type="dxa"/>
            <w:shd w:val="clear" w:color="auto" w:fill="CFF0FC"/>
            <w:vAlign w:val="bottom"/>
          </w:tcPr>
          <w:p w14:paraId="009A55D8" w14:textId="77777777" w:rsidR="0049649F" w:rsidRDefault="005E3FAB">
            <w:pPr>
              <w:jc w:val="right"/>
              <w:rPr>
                <w:sz w:val="20"/>
                <w:szCs w:val="20"/>
              </w:rPr>
            </w:pPr>
            <w:r>
              <w:rPr>
                <w:rFonts w:ascii="Arial" w:eastAsia="Arial" w:hAnsi="Arial" w:cs="Arial"/>
                <w:sz w:val="16"/>
                <w:szCs w:val="16"/>
              </w:rPr>
              <w:t>8,628</w:t>
            </w:r>
          </w:p>
        </w:tc>
        <w:tc>
          <w:tcPr>
            <w:tcW w:w="220" w:type="dxa"/>
            <w:shd w:val="clear" w:color="auto" w:fill="CFF0FC"/>
            <w:vAlign w:val="bottom"/>
          </w:tcPr>
          <w:p w14:paraId="3BDBDECA" w14:textId="77777777" w:rsidR="0049649F" w:rsidRDefault="0049649F">
            <w:pPr>
              <w:rPr>
                <w:sz w:val="18"/>
                <w:szCs w:val="18"/>
              </w:rPr>
            </w:pPr>
          </w:p>
        </w:tc>
        <w:tc>
          <w:tcPr>
            <w:tcW w:w="20" w:type="dxa"/>
            <w:shd w:val="clear" w:color="auto" w:fill="CFF0FC"/>
            <w:vAlign w:val="bottom"/>
          </w:tcPr>
          <w:p w14:paraId="7CFEC25F" w14:textId="77777777" w:rsidR="0049649F" w:rsidRDefault="0049649F">
            <w:pPr>
              <w:rPr>
                <w:sz w:val="18"/>
                <w:szCs w:val="18"/>
              </w:rPr>
            </w:pPr>
          </w:p>
        </w:tc>
        <w:tc>
          <w:tcPr>
            <w:tcW w:w="100" w:type="dxa"/>
            <w:shd w:val="clear" w:color="auto" w:fill="CFF0FC"/>
            <w:vAlign w:val="bottom"/>
          </w:tcPr>
          <w:p w14:paraId="5473BDC2" w14:textId="77777777" w:rsidR="0049649F" w:rsidRDefault="0049649F">
            <w:pPr>
              <w:rPr>
                <w:sz w:val="18"/>
                <w:szCs w:val="18"/>
              </w:rPr>
            </w:pPr>
          </w:p>
        </w:tc>
        <w:tc>
          <w:tcPr>
            <w:tcW w:w="1160" w:type="dxa"/>
            <w:gridSpan w:val="2"/>
            <w:shd w:val="clear" w:color="auto" w:fill="CFF0FC"/>
            <w:vAlign w:val="bottom"/>
          </w:tcPr>
          <w:p w14:paraId="77439011" w14:textId="77777777" w:rsidR="0049649F" w:rsidRDefault="005E3FAB">
            <w:pPr>
              <w:ind w:right="120"/>
              <w:jc w:val="right"/>
              <w:rPr>
                <w:sz w:val="20"/>
                <w:szCs w:val="20"/>
              </w:rPr>
            </w:pPr>
            <w:r>
              <w:rPr>
                <w:rFonts w:ascii="Arial" w:eastAsia="Arial" w:hAnsi="Arial" w:cs="Arial"/>
                <w:sz w:val="16"/>
                <w:szCs w:val="16"/>
              </w:rPr>
              <w:t>—</w:t>
            </w:r>
          </w:p>
        </w:tc>
        <w:tc>
          <w:tcPr>
            <w:tcW w:w="60" w:type="dxa"/>
            <w:shd w:val="clear" w:color="auto" w:fill="CFF0FC"/>
            <w:vAlign w:val="bottom"/>
          </w:tcPr>
          <w:p w14:paraId="75FADF26" w14:textId="77777777" w:rsidR="0049649F" w:rsidRDefault="0049649F">
            <w:pPr>
              <w:rPr>
                <w:sz w:val="18"/>
                <w:szCs w:val="18"/>
              </w:rPr>
            </w:pPr>
          </w:p>
        </w:tc>
        <w:tc>
          <w:tcPr>
            <w:tcW w:w="80" w:type="dxa"/>
            <w:shd w:val="clear" w:color="auto" w:fill="CFF0FC"/>
            <w:vAlign w:val="bottom"/>
          </w:tcPr>
          <w:p w14:paraId="344FA220" w14:textId="77777777" w:rsidR="0049649F" w:rsidRDefault="0049649F">
            <w:pPr>
              <w:rPr>
                <w:sz w:val="18"/>
                <w:szCs w:val="18"/>
              </w:rPr>
            </w:pPr>
          </w:p>
        </w:tc>
        <w:tc>
          <w:tcPr>
            <w:tcW w:w="1040" w:type="dxa"/>
            <w:shd w:val="clear" w:color="auto" w:fill="CFF0FC"/>
            <w:vAlign w:val="bottom"/>
          </w:tcPr>
          <w:p w14:paraId="6E0B8010" w14:textId="77777777" w:rsidR="0049649F" w:rsidRDefault="005E3FAB">
            <w:pPr>
              <w:jc w:val="right"/>
              <w:rPr>
                <w:sz w:val="20"/>
                <w:szCs w:val="20"/>
              </w:rPr>
            </w:pPr>
            <w:r>
              <w:rPr>
                <w:rFonts w:ascii="Arial" w:eastAsia="Arial" w:hAnsi="Arial" w:cs="Arial"/>
                <w:sz w:val="16"/>
                <w:szCs w:val="16"/>
              </w:rPr>
              <w:t>8,750</w:t>
            </w:r>
          </w:p>
        </w:tc>
        <w:tc>
          <w:tcPr>
            <w:tcW w:w="240" w:type="dxa"/>
            <w:shd w:val="clear" w:color="auto" w:fill="CFF0FC"/>
            <w:vAlign w:val="bottom"/>
          </w:tcPr>
          <w:p w14:paraId="4A3CC8DE" w14:textId="77777777" w:rsidR="0049649F" w:rsidRDefault="0049649F">
            <w:pPr>
              <w:rPr>
                <w:sz w:val="18"/>
                <w:szCs w:val="18"/>
              </w:rPr>
            </w:pPr>
          </w:p>
        </w:tc>
        <w:tc>
          <w:tcPr>
            <w:tcW w:w="320" w:type="dxa"/>
            <w:shd w:val="clear" w:color="auto" w:fill="CFF0FC"/>
            <w:vAlign w:val="bottom"/>
          </w:tcPr>
          <w:p w14:paraId="18F2CB96" w14:textId="77777777" w:rsidR="0049649F" w:rsidRDefault="0049649F">
            <w:pPr>
              <w:rPr>
                <w:sz w:val="18"/>
                <w:szCs w:val="18"/>
              </w:rPr>
            </w:pPr>
          </w:p>
        </w:tc>
        <w:tc>
          <w:tcPr>
            <w:tcW w:w="820" w:type="dxa"/>
            <w:gridSpan w:val="2"/>
            <w:shd w:val="clear" w:color="auto" w:fill="CFF0FC"/>
            <w:vAlign w:val="bottom"/>
          </w:tcPr>
          <w:p w14:paraId="3578F24A" w14:textId="77777777" w:rsidR="0049649F" w:rsidRDefault="005E3FAB">
            <w:pPr>
              <w:ind w:right="100"/>
              <w:jc w:val="right"/>
              <w:rPr>
                <w:sz w:val="20"/>
                <w:szCs w:val="20"/>
              </w:rPr>
            </w:pPr>
            <w:r>
              <w:rPr>
                <w:rFonts w:ascii="Arial" w:eastAsia="Arial" w:hAnsi="Arial" w:cs="Arial"/>
                <w:sz w:val="16"/>
                <w:szCs w:val="16"/>
              </w:rPr>
              <w:t>—</w:t>
            </w:r>
          </w:p>
        </w:tc>
        <w:tc>
          <w:tcPr>
            <w:tcW w:w="20" w:type="dxa"/>
            <w:vAlign w:val="bottom"/>
          </w:tcPr>
          <w:p w14:paraId="7BF3CE95" w14:textId="77777777" w:rsidR="0049649F" w:rsidRDefault="0049649F">
            <w:pPr>
              <w:rPr>
                <w:sz w:val="18"/>
                <w:szCs w:val="18"/>
              </w:rPr>
            </w:pPr>
          </w:p>
        </w:tc>
        <w:tc>
          <w:tcPr>
            <w:tcW w:w="0" w:type="dxa"/>
            <w:vAlign w:val="bottom"/>
          </w:tcPr>
          <w:p w14:paraId="534911D4" w14:textId="77777777" w:rsidR="0049649F" w:rsidRDefault="0049649F">
            <w:pPr>
              <w:rPr>
                <w:sz w:val="1"/>
                <w:szCs w:val="1"/>
              </w:rPr>
            </w:pPr>
          </w:p>
        </w:tc>
      </w:tr>
      <w:tr w:rsidR="0049649F" w14:paraId="788110EF" w14:textId="77777777">
        <w:trPr>
          <w:trHeight w:val="213"/>
        </w:trPr>
        <w:tc>
          <w:tcPr>
            <w:tcW w:w="4680" w:type="dxa"/>
            <w:vAlign w:val="bottom"/>
          </w:tcPr>
          <w:p w14:paraId="2101485E" w14:textId="77777777" w:rsidR="0049649F" w:rsidRDefault="005E3FAB">
            <w:pPr>
              <w:ind w:left="260"/>
              <w:rPr>
                <w:sz w:val="20"/>
                <w:szCs w:val="20"/>
              </w:rPr>
            </w:pPr>
            <w:r>
              <w:rPr>
                <w:rFonts w:ascii="Arial" w:eastAsia="Arial" w:hAnsi="Arial" w:cs="Arial"/>
                <w:sz w:val="16"/>
                <w:szCs w:val="16"/>
              </w:rPr>
              <w:t>Realized loss (gain) on derivative instruments, net</w:t>
            </w:r>
          </w:p>
        </w:tc>
        <w:tc>
          <w:tcPr>
            <w:tcW w:w="80" w:type="dxa"/>
            <w:vAlign w:val="bottom"/>
          </w:tcPr>
          <w:p w14:paraId="494204F5" w14:textId="77777777" w:rsidR="0049649F" w:rsidRDefault="0049649F">
            <w:pPr>
              <w:rPr>
                <w:sz w:val="18"/>
                <w:szCs w:val="18"/>
              </w:rPr>
            </w:pPr>
          </w:p>
        </w:tc>
        <w:tc>
          <w:tcPr>
            <w:tcW w:w="1040" w:type="dxa"/>
            <w:vAlign w:val="bottom"/>
          </w:tcPr>
          <w:p w14:paraId="04C4F76F" w14:textId="77777777" w:rsidR="0049649F" w:rsidRDefault="005E3FAB">
            <w:pPr>
              <w:jc w:val="right"/>
              <w:rPr>
                <w:sz w:val="20"/>
                <w:szCs w:val="20"/>
              </w:rPr>
            </w:pPr>
            <w:r>
              <w:rPr>
                <w:rFonts w:ascii="Arial" w:eastAsia="Arial" w:hAnsi="Arial" w:cs="Arial"/>
                <w:sz w:val="16"/>
                <w:szCs w:val="16"/>
              </w:rPr>
              <w:t>3,395</w:t>
            </w:r>
          </w:p>
        </w:tc>
        <w:tc>
          <w:tcPr>
            <w:tcW w:w="60" w:type="dxa"/>
            <w:vAlign w:val="bottom"/>
          </w:tcPr>
          <w:p w14:paraId="13551B4B" w14:textId="77777777" w:rsidR="0049649F" w:rsidRDefault="0049649F">
            <w:pPr>
              <w:rPr>
                <w:sz w:val="18"/>
                <w:szCs w:val="18"/>
              </w:rPr>
            </w:pPr>
          </w:p>
        </w:tc>
        <w:tc>
          <w:tcPr>
            <w:tcW w:w="180" w:type="dxa"/>
            <w:vAlign w:val="bottom"/>
          </w:tcPr>
          <w:p w14:paraId="4304C80A" w14:textId="77777777" w:rsidR="0049649F" w:rsidRDefault="0049649F">
            <w:pPr>
              <w:rPr>
                <w:sz w:val="18"/>
                <w:szCs w:val="18"/>
              </w:rPr>
            </w:pPr>
          </w:p>
        </w:tc>
        <w:tc>
          <w:tcPr>
            <w:tcW w:w="120" w:type="dxa"/>
            <w:vAlign w:val="bottom"/>
          </w:tcPr>
          <w:p w14:paraId="297AFF87" w14:textId="77777777" w:rsidR="0049649F" w:rsidRDefault="0049649F">
            <w:pPr>
              <w:rPr>
                <w:sz w:val="18"/>
                <w:szCs w:val="18"/>
              </w:rPr>
            </w:pPr>
          </w:p>
        </w:tc>
        <w:tc>
          <w:tcPr>
            <w:tcW w:w="1020" w:type="dxa"/>
            <w:vAlign w:val="bottom"/>
          </w:tcPr>
          <w:p w14:paraId="6EA993FD" w14:textId="77777777" w:rsidR="0049649F" w:rsidRDefault="005E3FAB">
            <w:pPr>
              <w:jc w:val="right"/>
              <w:rPr>
                <w:sz w:val="20"/>
                <w:szCs w:val="20"/>
              </w:rPr>
            </w:pPr>
            <w:r>
              <w:rPr>
                <w:rFonts w:ascii="Arial" w:eastAsia="Arial" w:hAnsi="Arial" w:cs="Arial"/>
                <w:sz w:val="16"/>
                <w:szCs w:val="16"/>
              </w:rPr>
              <w:t>4,107</w:t>
            </w:r>
          </w:p>
        </w:tc>
        <w:tc>
          <w:tcPr>
            <w:tcW w:w="220" w:type="dxa"/>
            <w:vAlign w:val="bottom"/>
          </w:tcPr>
          <w:p w14:paraId="7A9F48B8" w14:textId="77777777" w:rsidR="0049649F" w:rsidRDefault="0049649F">
            <w:pPr>
              <w:rPr>
                <w:sz w:val="18"/>
                <w:szCs w:val="18"/>
              </w:rPr>
            </w:pPr>
          </w:p>
        </w:tc>
        <w:tc>
          <w:tcPr>
            <w:tcW w:w="20" w:type="dxa"/>
            <w:vAlign w:val="bottom"/>
          </w:tcPr>
          <w:p w14:paraId="4BB5A5C4" w14:textId="77777777" w:rsidR="0049649F" w:rsidRDefault="0049649F">
            <w:pPr>
              <w:rPr>
                <w:sz w:val="18"/>
                <w:szCs w:val="18"/>
              </w:rPr>
            </w:pPr>
          </w:p>
        </w:tc>
        <w:tc>
          <w:tcPr>
            <w:tcW w:w="100" w:type="dxa"/>
            <w:vAlign w:val="bottom"/>
          </w:tcPr>
          <w:p w14:paraId="12A531D6" w14:textId="77777777" w:rsidR="0049649F" w:rsidRDefault="0049649F">
            <w:pPr>
              <w:rPr>
                <w:sz w:val="18"/>
                <w:szCs w:val="18"/>
              </w:rPr>
            </w:pPr>
          </w:p>
        </w:tc>
        <w:tc>
          <w:tcPr>
            <w:tcW w:w="1060" w:type="dxa"/>
            <w:vAlign w:val="bottom"/>
          </w:tcPr>
          <w:p w14:paraId="6675AC37" w14:textId="77777777" w:rsidR="0049649F" w:rsidRDefault="005E3FAB">
            <w:pPr>
              <w:jc w:val="right"/>
              <w:rPr>
                <w:sz w:val="20"/>
                <w:szCs w:val="20"/>
              </w:rPr>
            </w:pPr>
            <w:r>
              <w:rPr>
                <w:rFonts w:ascii="Arial" w:eastAsia="Arial" w:hAnsi="Arial" w:cs="Arial"/>
                <w:sz w:val="16"/>
                <w:szCs w:val="16"/>
              </w:rPr>
              <w:t>763</w:t>
            </w:r>
          </w:p>
        </w:tc>
        <w:tc>
          <w:tcPr>
            <w:tcW w:w="100" w:type="dxa"/>
            <w:vAlign w:val="bottom"/>
          </w:tcPr>
          <w:p w14:paraId="4B5CB324" w14:textId="77777777" w:rsidR="0049649F" w:rsidRDefault="0049649F">
            <w:pPr>
              <w:rPr>
                <w:sz w:val="18"/>
                <w:szCs w:val="18"/>
              </w:rPr>
            </w:pPr>
          </w:p>
        </w:tc>
        <w:tc>
          <w:tcPr>
            <w:tcW w:w="60" w:type="dxa"/>
            <w:vAlign w:val="bottom"/>
          </w:tcPr>
          <w:p w14:paraId="3E513AE7" w14:textId="77777777" w:rsidR="0049649F" w:rsidRDefault="0049649F">
            <w:pPr>
              <w:rPr>
                <w:sz w:val="18"/>
                <w:szCs w:val="18"/>
              </w:rPr>
            </w:pPr>
          </w:p>
        </w:tc>
        <w:tc>
          <w:tcPr>
            <w:tcW w:w="80" w:type="dxa"/>
            <w:vAlign w:val="bottom"/>
          </w:tcPr>
          <w:p w14:paraId="4D4D8D0E" w14:textId="77777777" w:rsidR="0049649F" w:rsidRDefault="0049649F">
            <w:pPr>
              <w:rPr>
                <w:sz w:val="18"/>
                <w:szCs w:val="18"/>
              </w:rPr>
            </w:pPr>
          </w:p>
        </w:tc>
        <w:tc>
          <w:tcPr>
            <w:tcW w:w="1040" w:type="dxa"/>
            <w:vAlign w:val="bottom"/>
          </w:tcPr>
          <w:p w14:paraId="33292376" w14:textId="77777777" w:rsidR="0049649F" w:rsidRDefault="005E3FAB">
            <w:pPr>
              <w:jc w:val="right"/>
              <w:rPr>
                <w:sz w:val="20"/>
                <w:szCs w:val="20"/>
              </w:rPr>
            </w:pPr>
            <w:r>
              <w:rPr>
                <w:rFonts w:ascii="Arial" w:eastAsia="Arial" w:hAnsi="Arial" w:cs="Arial"/>
                <w:sz w:val="16"/>
                <w:szCs w:val="16"/>
              </w:rPr>
              <w:t>12,295</w:t>
            </w:r>
          </w:p>
        </w:tc>
        <w:tc>
          <w:tcPr>
            <w:tcW w:w="240" w:type="dxa"/>
            <w:vAlign w:val="bottom"/>
          </w:tcPr>
          <w:p w14:paraId="4C422362" w14:textId="77777777" w:rsidR="0049649F" w:rsidRDefault="0049649F">
            <w:pPr>
              <w:rPr>
                <w:sz w:val="18"/>
                <w:szCs w:val="18"/>
              </w:rPr>
            </w:pPr>
          </w:p>
        </w:tc>
        <w:tc>
          <w:tcPr>
            <w:tcW w:w="320" w:type="dxa"/>
            <w:vAlign w:val="bottom"/>
          </w:tcPr>
          <w:p w14:paraId="20544550" w14:textId="77777777" w:rsidR="0049649F" w:rsidRDefault="0049649F">
            <w:pPr>
              <w:rPr>
                <w:sz w:val="18"/>
                <w:szCs w:val="18"/>
              </w:rPr>
            </w:pPr>
          </w:p>
        </w:tc>
        <w:tc>
          <w:tcPr>
            <w:tcW w:w="820" w:type="dxa"/>
            <w:gridSpan w:val="2"/>
            <w:vAlign w:val="bottom"/>
          </w:tcPr>
          <w:p w14:paraId="5BF3D851" w14:textId="77777777" w:rsidR="0049649F" w:rsidRDefault="005E3FAB">
            <w:pPr>
              <w:ind w:right="20"/>
              <w:jc w:val="right"/>
              <w:rPr>
                <w:sz w:val="20"/>
                <w:szCs w:val="20"/>
              </w:rPr>
            </w:pPr>
            <w:r>
              <w:rPr>
                <w:rFonts w:ascii="Arial" w:eastAsia="Arial" w:hAnsi="Arial" w:cs="Arial"/>
                <w:sz w:val="16"/>
                <w:szCs w:val="16"/>
              </w:rPr>
              <w:t>(1,946)</w:t>
            </w:r>
          </w:p>
        </w:tc>
        <w:tc>
          <w:tcPr>
            <w:tcW w:w="20" w:type="dxa"/>
            <w:vAlign w:val="bottom"/>
          </w:tcPr>
          <w:p w14:paraId="34BE757E" w14:textId="77777777" w:rsidR="0049649F" w:rsidRDefault="0049649F">
            <w:pPr>
              <w:rPr>
                <w:sz w:val="18"/>
                <w:szCs w:val="18"/>
              </w:rPr>
            </w:pPr>
          </w:p>
        </w:tc>
        <w:tc>
          <w:tcPr>
            <w:tcW w:w="0" w:type="dxa"/>
            <w:vAlign w:val="bottom"/>
          </w:tcPr>
          <w:p w14:paraId="09AE22FE" w14:textId="77777777" w:rsidR="0049649F" w:rsidRDefault="0049649F">
            <w:pPr>
              <w:rPr>
                <w:sz w:val="1"/>
                <w:szCs w:val="1"/>
              </w:rPr>
            </w:pPr>
          </w:p>
        </w:tc>
      </w:tr>
      <w:tr w:rsidR="0049649F" w14:paraId="043F6250" w14:textId="77777777">
        <w:trPr>
          <w:trHeight w:val="219"/>
        </w:trPr>
        <w:tc>
          <w:tcPr>
            <w:tcW w:w="4680" w:type="dxa"/>
            <w:shd w:val="clear" w:color="auto" w:fill="CFF0FC"/>
            <w:vAlign w:val="bottom"/>
          </w:tcPr>
          <w:p w14:paraId="0A73968A" w14:textId="77777777" w:rsidR="0049649F" w:rsidRDefault="005E3FAB">
            <w:pPr>
              <w:ind w:left="260"/>
              <w:rPr>
                <w:sz w:val="20"/>
                <w:szCs w:val="20"/>
              </w:rPr>
            </w:pPr>
            <w:r>
              <w:rPr>
                <w:rFonts w:ascii="Arial" w:eastAsia="Arial" w:hAnsi="Arial" w:cs="Arial"/>
                <w:sz w:val="16"/>
                <w:szCs w:val="16"/>
              </w:rPr>
              <w:t>Unrealized (gain) loss on derivative instruments, net</w:t>
            </w:r>
          </w:p>
        </w:tc>
        <w:tc>
          <w:tcPr>
            <w:tcW w:w="80" w:type="dxa"/>
            <w:shd w:val="clear" w:color="auto" w:fill="CFF0FC"/>
            <w:vAlign w:val="bottom"/>
          </w:tcPr>
          <w:p w14:paraId="0F62ED66" w14:textId="77777777" w:rsidR="0049649F" w:rsidRDefault="0049649F">
            <w:pPr>
              <w:rPr>
                <w:sz w:val="19"/>
                <w:szCs w:val="19"/>
              </w:rPr>
            </w:pPr>
          </w:p>
        </w:tc>
        <w:tc>
          <w:tcPr>
            <w:tcW w:w="1100" w:type="dxa"/>
            <w:gridSpan w:val="2"/>
            <w:shd w:val="clear" w:color="auto" w:fill="CFF0FC"/>
            <w:vAlign w:val="bottom"/>
          </w:tcPr>
          <w:p w14:paraId="613A1D8C" w14:textId="77777777" w:rsidR="0049649F" w:rsidRDefault="005E3FAB">
            <w:pPr>
              <w:jc w:val="right"/>
              <w:rPr>
                <w:sz w:val="20"/>
                <w:szCs w:val="20"/>
              </w:rPr>
            </w:pPr>
            <w:r>
              <w:rPr>
                <w:rFonts w:ascii="Arial" w:eastAsia="Arial" w:hAnsi="Arial" w:cs="Arial"/>
                <w:sz w:val="16"/>
                <w:szCs w:val="16"/>
              </w:rPr>
              <w:t>(3,390)</w:t>
            </w:r>
          </w:p>
        </w:tc>
        <w:tc>
          <w:tcPr>
            <w:tcW w:w="180" w:type="dxa"/>
            <w:shd w:val="clear" w:color="auto" w:fill="CFF0FC"/>
            <w:vAlign w:val="bottom"/>
          </w:tcPr>
          <w:p w14:paraId="0D8C663E" w14:textId="77777777" w:rsidR="0049649F" w:rsidRDefault="0049649F">
            <w:pPr>
              <w:rPr>
                <w:sz w:val="19"/>
                <w:szCs w:val="19"/>
              </w:rPr>
            </w:pPr>
          </w:p>
        </w:tc>
        <w:tc>
          <w:tcPr>
            <w:tcW w:w="120" w:type="dxa"/>
            <w:shd w:val="clear" w:color="auto" w:fill="CFF0FC"/>
            <w:vAlign w:val="bottom"/>
          </w:tcPr>
          <w:p w14:paraId="5E3B1EF4" w14:textId="77777777" w:rsidR="0049649F" w:rsidRDefault="0049649F">
            <w:pPr>
              <w:rPr>
                <w:sz w:val="19"/>
                <w:szCs w:val="19"/>
              </w:rPr>
            </w:pPr>
          </w:p>
        </w:tc>
        <w:tc>
          <w:tcPr>
            <w:tcW w:w="1240" w:type="dxa"/>
            <w:gridSpan w:val="2"/>
            <w:shd w:val="clear" w:color="auto" w:fill="CFF0FC"/>
            <w:vAlign w:val="bottom"/>
          </w:tcPr>
          <w:p w14:paraId="1D1F6CF4" w14:textId="77777777" w:rsidR="0049649F" w:rsidRDefault="005E3FAB">
            <w:pPr>
              <w:ind w:right="160"/>
              <w:jc w:val="right"/>
              <w:rPr>
                <w:sz w:val="20"/>
                <w:szCs w:val="20"/>
              </w:rPr>
            </w:pPr>
            <w:r>
              <w:rPr>
                <w:rFonts w:ascii="Arial" w:eastAsia="Arial" w:hAnsi="Arial" w:cs="Arial"/>
                <w:sz w:val="16"/>
                <w:szCs w:val="16"/>
              </w:rPr>
              <w:t>(4,161)</w:t>
            </w:r>
          </w:p>
        </w:tc>
        <w:tc>
          <w:tcPr>
            <w:tcW w:w="20" w:type="dxa"/>
            <w:shd w:val="clear" w:color="auto" w:fill="CFF0FC"/>
            <w:vAlign w:val="bottom"/>
          </w:tcPr>
          <w:p w14:paraId="59A39F36" w14:textId="77777777" w:rsidR="0049649F" w:rsidRDefault="0049649F">
            <w:pPr>
              <w:rPr>
                <w:sz w:val="19"/>
                <w:szCs w:val="19"/>
              </w:rPr>
            </w:pPr>
          </w:p>
        </w:tc>
        <w:tc>
          <w:tcPr>
            <w:tcW w:w="100" w:type="dxa"/>
            <w:shd w:val="clear" w:color="auto" w:fill="CFF0FC"/>
            <w:vAlign w:val="bottom"/>
          </w:tcPr>
          <w:p w14:paraId="751FBAE6" w14:textId="77777777" w:rsidR="0049649F" w:rsidRDefault="0049649F">
            <w:pPr>
              <w:rPr>
                <w:sz w:val="19"/>
                <w:szCs w:val="19"/>
              </w:rPr>
            </w:pPr>
          </w:p>
        </w:tc>
        <w:tc>
          <w:tcPr>
            <w:tcW w:w="1160" w:type="dxa"/>
            <w:gridSpan w:val="2"/>
            <w:shd w:val="clear" w:color="auto" w:fill="CFF0FC"/>
            <w:vAlign w:val="bottom"/>
          </w:tcPr>
          <w:p w14:paraId="5D51F30D" w14:textId="77777777" w:rsidR="0049649F" w:rsidRDefault="005E3FAB">
            <w:pPr>
              <w:ind w:right="40"/>
              <w:jc w:val="right"/>
              <w:rPr>
                <w:sz w:val="20"/>
                <w:szCs w:val="20"/>
              </w:rPr>
            </w:pPr>
            <w:r>
              <w:rPr>
                <w:rFonts w:ascii="Arial" w:eastAsia="Arial" w:hAnsi="Arial" w:cs="Arial"/>
                <w:sz w:val="16"/>
                <w:szCs w:val="16"/>
              </w:rPr>
              <w:t>(2,873)</w:t>
            </w:r>
          </w:p>
        </w:tc>
        <w:tc>
          <w:tcPr>
            <w:tcW w:w="60" w:type="dxa"/>
            <w:shd w:val="clear" w:color="auto" w:fill="CFF0FC"/>
            <w:vAlign w:val="bottom"/>
          </w:tcPr>
          <w:p w14:paraId="2BE63056" w14:textId="77777777" w:rsidR="0049649F" w:rsidRDefault="0049649F">
            <w:pPr>
              <w:rPr>
                <w:sz w:val="19"/>
                <w:szCs w:val="19"/>
              </w:rPr>
            </w:pPr>
          </w:p>
        </w:tc>
        <w:tc>
          <w:tcPr>
            <w:tcW w:w="80" w:type="dxa"/>
            <w:shd w:val="clear" w:color="auto" w:fill="CFF0FC"/>
            <w:vAlign w:val="bottom"/>
          </w:tcPr>
          <w:p w14:paraId="38D91B53" w14:textId="77777777" w:rsidR="0049649F" w:rsidRDefault="0049649F">
            <w:pPr>
              <w:rPr>
                <w:sz w:val="19"/>
                <w:szCs w:val="19"/>
              </w:rPr>
            </w:pPr>
          </w:p>
        </w:tc>
        <w:tc>
          <w:tcPr>
            <w:tcW w:w="1040" w:type="dxa"/>
            <w:shd w:val="clear" w:color="auto" w:fill="CFF0FC"/>
            <w:vAlign w:val="bottom"/>
          </w:tcPr>
          <w:p w14:paraId="7BFA0EF3" w14:textId="77777777" w:rsidR="0049649F" w:rsidRDefault="005E3FAB">
            <w:pPr>
              <w:jc w:val="right"/>
              <w:rPr>
                <w:sz w:val="20"/>
                <w:szCs w:val="20"/>
              </w:rPr>
            </w:pPr>
            <w:r>
              <w:rPr>
                <w:rFonts w:ascii="Arial" w:eastAsia="Arial" w:hAnsi="Arial" w:cs="Arial"/>
                <w:sz w:val="16"/>
                <w:szCs w:val="16"/>
              </w:rPr>
              <w:t>6,044</w:t>
            </w:r>
          </w:p>
        </w:tc>
        <w:tc>
          <w:tcPr>
            <w:tcW w:w="240" w:type="dxa"/>
            <w:shd w:val="clear" w:color="auto" w:fill="CFF0FC"/>
            <w:vAlign w:val="bottom"/>
          </w:tcPr>
          <w:p w14:paraId="431C6B46" w14:textId="77777777" w:rsidR="0049649F" w:rsidRDefault="0049649F">
            <w:pPr>
              <w:rPr>
                <w:sz w:val="19"/>
                <w:szCs w:val="19"/>
              </w:rPr>
            </w:pPr>
          </w:p>
        </w:tc>
        <w:tc>
          <w:tcPr>
            <w:tcW w:w="320" w:type="dxa"/>
            <w:shd w:val="clear" w:color="auto" w:fill="CFF0FC"/>
            <w:vAlign w:val="bottom"/>
          </w:tcPr>
          <w:p w14:paraId="344C44F5" w14:textId="77777777" w:rsidR="0049649F" w:rsidRDefault="0049649F">
            <w:pPr>
              <w:rPr>
                <w:sz w:val="19"/>
                <w:szCs w:val="19"/>
              </w:rPr>
            </w:pPr>
          </w:p>
        </w:tc>
        <w:tc>
          <w:tcPr>
            <w:tcW w:w="740" w:type="dxa"/>
            <w:shd w:val="clear" w:color="auto" w:fill="CFF0FC"/>
            <w:vAlign w:val="bottom"/>
          </w:tcPr>
          <w:p w14:paraId="6CFE2D63" w14:textId="77777777" w:rsidR="0049649F" w:rsidRDefault="005E3FAB">
            <w:pPr>
              <w:jc w:val="right"/>
              <w:rPr>
                <w:sz w:val="20"/>
                <w:szCs w:val="20"/>
              </w:rPr>
            </w:pPr>
            <w:r>
              <w:rPr>
                <w:rFonts w:ascii="Arial" w:eastAsia="Arial" w:hAnsi="Arial" w:cs="Arial"/>
                <w:sz w:val="16"/>
                <w:szCs w:val="16"/>
              </w:rPr>
              <w:t>15,442</w:t>
            </w:r>
          </w:p>
        </w:tc>
        <w:tc>
          <w:tcPr>
            <w:tcW w:w="80" w:type="dxa"/>
            <w:shd w:val="clear" w:color="auto" w:fill="CFF0FC"/>
            <w:vAlign w:val="bottom"/>
          </w:tcPr>
          <w:p w14:paraId="6E202C9E" w14:textId="77777777" w:rsidR="0049649F" w:rsidRDefault="0049649F">
            <w:pPr>
              <w:rPr>
                <w:sz w:val="19"/>
                <w:szCs w:val="19"/>
              </w:rPr>
            </w:pPr>
          </w:p>
        </w:tc>
        <w:tc>
          <w:tcPr>
            <w:tcW w:w="20" w:type="dxa"/>
            <w:vAlign w:val="bottom"/>
          </w:tcPr>
          <w:p w14:paraId="635C9AC3" w14:textId="77777777" w:rsidR="0049649F" w:rsidRDefault="0049649F">
            <w:pPr>
              <w:rPr>
                <w:sz w:val="19"/>
                <w:szCs w:val="19"/>
              </w:rPr>
            </w:pPr>
          </w:p>
        </w:tc>
        <w:tc>
          <w:tcPr>
            <w:tcW w:w="0" w:type="dxa"/>
            <w:vAlign w:val="bottom"/>
          </w:tcPr>
          <w:p w14:paraId="72AA244C" w14:textId="77777777" w:rsidR="0049649F" w:rsidRDefault="0049649F">
            <w:pPr>
              <w:rPr>
                <w:sz w:val="1"/>
                <w:szCs w:val="1"/>
              </w:rPr>
            </w:pPr>
          </w:p>
        </w:tc>
      </w:tr>
      <w:tr w:rsidR="0049649F" w14:paraId="17173B03" w14:textId="77777777">
        <w:trPr>
          <w:trHeight w:val="213"/>
        </w:trPr>
        <w:tc>
          <w:tcPr>
            <w:tcW w:w="4680" w:type="dxa"/>
            <w:vAlign w:val="bottom"/>
          </w:tcPr>
          <w:p w14:paraId="0EAB3D5B" w14:textId="77777777" w:rsidR="0049649F" w:rsidRDefault="005E3FAB">
            <w:pPr>
              <w:ind w:left="260"/>
              <w:rPr>
                <w:sz w:val="20"/>
                <w:szCs w:val="20"/>
              </w:rPr>
            </w:pPr>
            <w:r>
              <w:rPr>
                <w:rFonts w:ascii="Arial" w:eastAsia="Arial" w:hAnsi="Arial" w:cs="Arial"/>
                <w:sz w:val="16"/>
                <w:szCs w:val="16"/>
              </w:rPr>
              <w:t xml:space="preserve">Gain on insurance recovery and legal </w:t>
            </w:r>
            <w:r>
              <w:rPr>
                <w:rFonts w:ascii="Arial" w:eastAsia="Arial" w:hAnsi="Arial" w:cs="Arial"/>
                <w:sz w:val="16"/>
                <w:szCs w:val="16"/>
              </w:rPr>
              <w:t>settlement</w:t>
            </w:r>
          </w:p>
        </w:tc>
        <w:tc>
          <w:tcPr>
            <w:tcW w:w="80" w:type="dxa"/>
            <w:vAlign w:val="bottom"/>
          </w:tcPr>
          <w:p w14:paraId="5A5D7891" w14:textId="77777777" w:rsidR="0049649F" w:rsidRDefault="0049649F">
            <w:pPr>
              <w:rPr>
                <w:sz w:val="18"/>
                <w:szCs w:val="18"/>
              </w:rPr>
            </w:pPr>
          </w:p>
        </w:tc>
        <w:tc>
          <w:tcPr>
            <w:tcW w:w="1100" w:type="dxa"/>
            <w:gridSpan w:val="2"/>
            <w:vAlign w:val="bottom"/>
          </w:tcPr>
          <w:p w14:paraId="4EE72878" w14:textId="77777777" w:rsidR="0049649F" w:rsidRDefault="005E3FAB">
            <w:pPr>
              <w:ind w:right="80"/>
              <w:jc w:val="right"/>
              <w:rPr>
                <w:sz w:val="20"/>
                <w:szCs w:val="20"/>
              </w:rPr>
            </w:pPr>
            <w:r>
              <w:rPr>
                <w:rFonts w:ascii="Arial" w:eastAsia="Arial" w:hAnsi="Arial" w:cs="Arial"/>
                <w:sz w:val="16"/>
                <w:szCs w:val="16"/>
              </w:rPr>
              <w:t>—</w:t>
            </w:r>
          </w:p>
        </w:tc>
        <w:tc>
          <w:tcPr>
            <w:tcW w:w="180" w:type="dxa"/>
            <w:vAlign w:val="bottom"/>
          </w:tcPr>
          <w:p w14:paraId="15085C9D" w14:textId="77777777" w:rsidR="0049649F" w:rsidRDefault="0049649F">
            <w:pPr>
              <w:rPr>
                <w:sz w:val="18"/>
                <w:szCs w:val="18"/>
              </w:rPr>
            </w:pPr>
          </w:p>
        </w:tc>
        <w:tc>
          <w:tcPr>
            <w:tcW w:w="120" w:type="dxa"/>
            <w:vAlign w:val="bottom"/>
          </w:tcPr>
          <w:p w14:paraId="7CD59E6A" w14:textId="77777777" w:rsidR="0049649F" w:rsidRDefault="0049649F">
            <w:pPr>
              <w:rPr>
                <w:sz w:val="18"/>
                <w:szCs w:val="18"/>
              </w:rPr>
            </w:pPr>
          </w:p>
        </w:tc>
        <w:tc>
          <w:tcPr>
            <w:tcW w:w="1240" w:type="dxa"/>
            <w:gridSpan w:val="2"/>
            <w:vAlign w:val="bottom"/>
          </w:tcPr>
          <w:p w14:paraId="2A2B4F3B" w14:textId="77777777" w:rsidR="0049649F" w:rsidRDefault="005E3FAB">
            <w:pPr>
              <w:ind w:right="220"/>
              <w:jc w:val="right"/>
              <w:rPr>
                <w:sz w:val="20"/>
                <w:szCs w:val="20"/>
              </w:rPr>
            </w:pPr>
            <w:r>
              <w:rPr>
                <w:rFonts w:ascii="Arial" w:eastAsia="Arial" w:hAnsi="Arial" w:cs="Arial"/>
                <w:sz w:val="16"/>
                <w:szCs w:val="16"/>
              </w:rPr>
              <w:t>—</w:t>
            </w:r>
          </w:p>
        </w:tc>
        <w:tc>
          <w:tcPr>
            <w:tcW w:w="20" w:type="dxa"/>
            <w:vAlign w:val="bottom"/>
          </w:tcPr>
          <w:p w14:paraId="5A8B54B0" w14:textId="77777777" w:rsidR="0049649F" w:rsidRDefault="0049649F">
            <w:pPr>
              <w:rPr>
                <w:sz w:val="18"/>
                <w:szCs w:val="18"/>
              </w:rPr>
            </w:pPr>
          </w:p>
        </w:tc>
        <w:tc>
          <w:tcPr>
            <w:tcW w:w="100" w:type="dxa"/>
            <w:vAlign w:val="bottom"/>
          </w:tcPr>
          <w:p w14:paraId="2E3CBE01" w14:textId="77777777" w:rsidR="0049649F" w:rsidRDefault="0049649F">
            <w:pPr>
              <w:rPr>
                <w:sz w:val="18"/>
                <w:szCs w:val="18"/>
              </w:rPr>
            </w:pPr>
          </w:p>
        </w:tc>
        <w:tc>
          <w:tcPr>
            <w:tcW w:w="1160" w:type="dxa"/>
            <w:gridSpan w:val="2"/>
            <w:vAlign w:val="bottom"/>
          </w:tcPr>
          <w:p w14:paraId="6B51EC93" w14:textId="77777777" w:rsidR="0049649F" w:rsidRDefault="005E3FAB">
            <w:pPr>
              <w:ind w:right="40"/>
              <w:jc w:val="right"/>
              <w:rPr>
                <w:sz w:val="20"/>
                <w:szCs w:val="20"/>
              </w:rPr>
            </w:pPr>
            <w:r>
              <w:rPr>
                <w:rFonts w:ascii="Arial" w:eastAsia="Arial" w:hAnsi="Arial" w:cs="Arial"/>
                <w:sz w:val="16"/>
                <w:szCs w:val="16"/>
              </w:rPr>
              <w:t>(14,040)</w:t>
            </w:r>
          </w:p>
        </w:tc>
        <w:tc>
          <w:tcPr>
            <w:tcW w:w="60" w:type="dxa"/>
            <w:vAlign w:val="bottom"/>
          </w:tcPr>
          <w:p w14:paraId="40EDB6CB" w14:textId="77777777" w:rsidR="0049649F" w:rsidRDefault="0049649F">
            <w:pPr>
              <w:rPr>
                <w:sz w:val="18"/>
                <w:szCs w:val="18"/>
              </w:rPr>
            </w:pPr>
          </w:p>
        </w:tc>
        <w:tc>
          <w:tcPr>
            <w:tcW w:w="80" w:type="dxa"/>
            <w:vAlign w:val="bottom"/>
          </w:tcPr>
          <w:p w14:paraId="7A8A5918" w14:textId="77777777" w:rsidR="0049649F" w:rsidRDefault="0049649F">
            <w:pPr>
              <w:rPr>
                <w:sz w:val="18"/>
                <w:szCs w:val="18"/>
              </w:rPr>
            </w:pPr>
          </w:p>
        </w:tc>
        <w:tc>
          <w:tcPr>
            <w:tcW w:w="1280" w:type="dxa"/>
            <w:gridSpan w:val="2"/>
            <w:vAlign w:val="bottom"/>
          </w:tcPr>
          <w:p w14:paraId="2888D545" w14:textId="77777777" w:rsidR="0049649F" w:rsidRDefault="005E3FAB">
            <w:pPr>
              <w:ind w:right="260"/>
              <w:jc w:val="right"/>
              <w:rPr>
                <w:sz w:val="20"/>
                <w:szCs w:val="20"/>
              </w:rPr>
            </w:pPr>
            <w:r>
              <w:rPr>
                <w:rFonts w:ascii="Arial" w:eastAsia="Arial" w:hAnsi="Arial" w:cs="Arial"/>
                <w:sz w:val="16"/>
                <w:szCs w:val="16"/>
              </w:rPr>
              <w:t>—</w:t>
            </w:r>
          </w:p>
        </w:tc>
        <w:tc>
          <w:tcPr>
            <w:tcW w:w="320" w:type="dxa"/>
            <w:vAlign w:val="bottom"/>
          </w:tcPr>
          <w:p w14:paraId="246A931B" w14:textId="77777777" w:rsidR="0049649F" w:rsidRDefault="0049649F">
            <w:pPr>
              <w:rPr>
                <w:sz w:val="18"/>
                <w:szCs w:val="18"/>
              </w:rPr>
            </w:pPr>
          </w:p>
        </w:tc>
        <w:tc>
          <w:tcPr>
            <w:tcW w:w="820" w:type="dxa"/>
            <w:gridSpan w:val="2"/>
            <w:vAlign w:val="bottom"/>
          </w:tcPr>
          <w:p w14:paraId="279A40E3" w14:textId="77777777" w:rsidR="0049649F" w:rsidRDefault="005E3FAB">
            <w:pPr>
              <w:ind w:right="20"/>
              <w:jc w:val="right"/>
              <w:rPr>
                <w:sz w:val="20"/>
                <w:szCs w:val="20"/>
              </w:rPr>
            </w:pPr>
            <w:r>
              <w:rPr>
                <w:rFonts w:ascii="Arial" w:eastAsia="Arial" w:hAnsi="Arial" w:cs="Arial"/>
                <w:sz w:val="16"/>
                <w:szCs w:val="16"/>
              </w:rPr>
              <w:t>(14,881)</w:t>
            </w:r>
          </w:p>
        </w:tc>
        <w:tc>
          <w:tcPr>
            <w:tcW w:w="20" w:type="dxa"/>
            <w:vAlign w:val="bottom"/>
          </w:tcPr>
          <w:p w14:paraId="63B80247" w14:textId="77777777" w:rsidR="0049649F" w:rsidRDefault="0049649F">
            <w:pPr>
              <w:rPr>
                <w:sz w:val="18"/>
                <w:szCs w:val="18"/>
              </w:rPr>
            </w:pPr>
          </w:p>
        </w:tc>
        <w:tc>
          <w:tcPr>
            <w:tcW w:w="0" w:type="dxa"/>
            <w:vAlign w:val="bottom"/>
          </w:tcPr>
          <w:p w14:paraId="253C5861" w14:textId="77777777" w:rsidR="0049649F" w:rsidRDefault="0049649F">
            <w:pPr>
              <w:rPr>
                <w:sz w:val="1"/>
                <w:szCs w:val="1"/>
              </w:rPr>
            </w:pPr>
          </w:p>
        </w:tc>
      </w:tr>
      <w:tr w:rsidR="0049649F" w14:paraId="100A6A8A" w14:textId="77777777">
        <w:trPr>
          <w:trHeight w:val="219"/>
        </w:trPr>
        <w:tc>
          <w:tcPr>
            <w:tcW w:w="4680" w:type="dxa"/>
            <w:shd w:val="clear" w:color="auto" w:fill="CFF0FC"/>
            <w:vAlign w:val="bottom"/>
          </w:tcPr>
          <w:p w14:paraId="713F9749" w14:textId="77777777" w:rsidR="0049649F" w:rsidRDefault="005E3FAB">
            <w:pPr>
              <w:ind w:left="260"/>
              <w:rPr>
                <w:sz w:val="20"/>
                <w:szCs w:val="20"/>
              </w:rPr>
            </w:pPr>
            <w:r>
              <w:rPr>
                <w:rFonts w:ascii="Arial" w:eastAsia="Arial" w:hAnsi="Arial" w:cs="Arial"/>
                <w:sz w:val="16"/>
                <w:szCs w:val="16"/>
              </w:rPr>
              <w:t>Gain on settlement of pre-existing management agreement</w:t>
            </w:r>
          </w:p>
        </w:tc>
        <w:tc>
          <w:tcPr>
            <w:tcW w:w="80" w:type="dxa"/>
            <w:shd w:val="clear" w:color="auto" w:fill="CFF0FC"/>
            <w:vAlign w:val="bottom"/>
          </w:tcPr>
          <w:p w14:paraId="2F9BCA60" w14:textId="77777777" w:rsidR="0049649F" w:rsidRDefault="0049649F">
            <w:pPr>
              <w:rPr>
                <w:sz w:val="19"/>
                <w:szCs w:val="19"/>
              </w:rPr>
            </w:pPr>
          </w:p>
        </w:tc>
        <w:tc>
          <w:tcPr>
            <w:tcW w:w="1100" w:type="dxa"/>
            <w:gridSpan w:val="2"/>
            <w:shd w:val="clear" w:color="auto" w:fill="CFF0FC"/>
            <w:vAlign w:val="bottom"/>
          </w:tcPr>
          <w:p w14:paraId="06AF8C49" w14:textId="77777777" w:rsidR="0049649F" w:rsidRDefault="005E3FAB">
            <w:pPr>
              <w:ind w:right="80"/>
              <w:jc w:val="right"/>
              <w:rPr>
                <w:sz w:val="20"/>
                <w:szCs w:val="20"/>
              </w:rPr>
            </w:pPr>
            <w:r>
              <w:rPr>
                <w:rFonts w:ascii="Arial" w:eastAsia="Arial" w:hAnsi="Arial" w:cs="Arial"/>
                <w:sz w:val="16"/>
                <w:szCs w:val="16"/>
              </w:rPr>
              <w:t>—</w:t>
            </w:r>
          </w:p>
        </w:tc>
        <w:tc>
          <w:tcPr>
            <w:tcW w:w="180" w:type="dxa"/>
            <w:shd w:val="clear" w:color="auto" w:fill="CFF0FC"/>
            <w:vAlign w:val="bottom"/>
          </w:tcPr>
          <w:p w14:paraId="17A583F8" w14:textId="77777777" w:rsidR="0049649F" w:rsidRDefault="0049649F">
            <w:pPr>
              <w:rPr>
                <w:sz w:val="19"/>
                <w:szCs w:val="19"/>
              </w:rPr>
            </w:pPr>
          </w:p>
        </w:tc>
        <w:tc>
          <w:tcPr>
            <w:tcW w:w="120" w:type="dxa"/>
            <w:shd w:val="clear" w:color="auto" w:fill="CFF0FC"/>
            <w:vAlign w:val="bottom"/>
          </w:tcPr>
          <w:p w14:paraId="43C48474" w14:textId="77777777" w:rsidR="0049649F" w:rsidRDefault="0049649F">
            <w:pPr>
              <w:rPr>
                <w:sz w:val="19"/>
                <w:szCs w:val="19"/>
              </w:rPr>
            </w:pPr>
          </w:p>
        </w:tc>
        <w:tc>
          <w:tcPr>
            <w:tcW w:w="1240" w:type="dxa"/>
            <w:gridSpan w:val="2"/>
            <w:shd w:val="clear" w:color="auto" w:fill="CFF0FC"/>
            <w:vAlign w:val="bottom"/>
          </w:tcPr>
          <w:p w14:paraId="651A3B4B" w14:textId="77777777" w:rsidR="0049649F" w:rsidRDefault="005E3FAB">
            <w:pPr>
              <w:ind w:right="220"/>
              <w:jc w:val="right"/>
              <w:rPr>
                <w:sz w:val="20"/>
                <w:szCs w:val="20"/>
              </w:rPr>
            </w:pPr>
            <w:r>
              <w:rPr>
                <w:rFonts w:ascii="Arial" w:eastAsia="Arial" w:hAnsi="Arial" w:cs="Arial"/>
                <w:sz w:val="16"/>
                <w:szCs w:val="16"/>
              </w:rPr>
              <w:t>—</w:t>
            </w:r>
          </w:p>
        </w:tc>
        <w:tc>
          <w:tcPr>
            <w:tcW w:w="20" w:type="dxa"/>
            <w:shd w:val="clear" w:color="auto" w:fill="CFF0FC"/>
            <w:vAlign w:val="bottom"/>
          </w:tcPr>
          <w:p w14:paraId="3A618E54" w14:textId="77777777" w:rsidR="0049649F" w:rsidRDefault="0049649F">
            <w:pPr>
              <w:rPr>
                <w:sz w:val="19"/>
                <w:szCs w:val="19"/>
              </w:rPr>
            </w:pPr>
          </w:p>
        </w:tc>
        <w:tc>
          <w:tcPr>
            <w:tcW w:w="100" w:type="dxa"/>
            <w:shd w:val="clear" w:color="auto" w:fill="CFF0FC"/>
            <w:vAlign w:val="bottom"/>
          </w:tcPr>
          <w:p w14:paraId="4B9DFD70" w14:textId="77777777" w:rsidR="0049649F" w:rsidRDefault="0049649F">
            <w:pPr>
              <w:rPr>
                <w:sz w:val="19"/>
                <w:szCs w:val="19"/>
              </w:rPr>
            </w:pPr>
          </w:p>
        </w:tc>
        <w:tc>
          <w:tcPr>
            <w:tcW w:w="1160" w:type="dxa"/>
            <w:gridSpan w:val="2"/>
            <w:shd w:val="clear" w:color="auto" w:fill="CFF0FC"/>
            <w:vAlign w:val="bottom"/>
          </w:tcPr>
          <w:p w14:paraId="07109220" w14:textId="77777777" w:rsidR="0049649F" w:rsidRDefault="005E3FAB">
            <w:pPr>
              <w:ind w:right="40"/>
              <w:jc w:val="right"/>
              <w:rPr>
                <w:sz w:val="20"/>
                <w:szCs w:val="20"/>
              </w:rPr>
            </w:pPr>
            <w:r>
              <w:rPr>
                <w:rFonts w:ascii="Arial" w:eastAsia="Arial" w:hAnsi="Arial" w:cs="Arial"/>
                <w:sz w:val="16"/>
                <w:szCs w:val="16"/>
              </w:rPr>
              <w:t>(1,823)</w:t>
            </w:r>
          </w:p>
        </w:tc>
        <w:tc>
          <w:tcPr>
            <w:tcW w:w="60" w:type="dxa"/>
            <w:shd w:val="clear" w:color="auto" w:fill="CFF0FC"/>
            <w:vAlign w:val="bottom"/>
          </w:tcPr>
          <w:p w14:paraId="21C28056" w14:textId="77777777" w:rsidR="0049649F" w:rsidRDefault="0049649F">
            <w:pPr>
              <w:rPr>
                <w:sz w:val="19"/>
                <w:szCs w:val="19"/>
              </w:rPr>
            </w:pPr>
          </w:p>
        </w:tc>
        <w:tc>
          <w:tcPr>
            <w:tcW w:w="80" w:type="dxa"/>
            <w:shd w:val="clear" w:color="auto" w:fill="CFF0FC"/>
            <w:vAlign w:val="bottom"/>
          </w:tcPr>
          <w:p w14:paraId="3DC22B40" w14:textId="77777777" w:rsidR="0049649F" w:rsidRDefault="0049649F">
            <w:pPr>
              <w:rPr>
                <w:sz w:val="19"/>
                <w:szCs w:val="19"/>
              </w:rPr>
            </w:pPr>
          </w:p>
        </w:tc>
        <w:tc>
          <w:tcPr>
            <w:tcW w:w="1280" w:type="dxa"/>
            <w:gridSpan w:val="2"/>
            <w:shd w:val="clear" w:color="auto" w:fill="CFF0FC"/>
            <w:vAlign w:val="bottom"/>
          </w:tcPr>
          <w:p w14:paraId="5D01FF14" w14:textId="77777777" w:rsidR="0049649F" w:rsidRDefault="005E3FAB">
            <w:pPr>
              <w:ind w:right="260"/>
              <w:jc w:val="right"/>
              <w:rPr>
                <w:sz w:val="20"/>
                <w:szCs w:val="20"/>
              </w:rPr>
            </w:pPr>
            <w:r>
              <w:rPr>
                <w:rFonts w:ascii="Arial" w:eastAsia="Arial" w:hAnsi="Arial" w:cs="Arial"/>
                <w:sz w:val="16"/>
                <w:szCs w:val="16"/>
              </w:rPr>
              <w:t>—</w:t>
            </w:r>
          </w:p>
        </w:tc>
        <w:tc>
          <w:tcPr>
            <w:tcW w:w="320" w:type="dxa"/>
            <w:shd w:val="clear" w:color="auto" w:fill="CFF0FC"/>
            <w:vAlign w:val="bottom"/>
          </w:tcPr>
          <w:p w14:paraId="30A39163" w14:textId="77777777" w:rsidR="0049649F" w:rsidRDefault="0049649F">
            <w:pPr>
              <w:rPr>
                <w:sz w:val="19"/>
                <w:szCs w:val="19"/>
              </w:rPr>
            </w:pPr>
          </w:p>
        </w:tc>
        <w:tc>
          <w:tcPr>
            <w:tcW w:w="820" w:type="dxa"/>
            <w:gridSpan w:val="2"/>
            <w:shd w:val="clear" w:color="auto" w:fill="CFF0FC"/>
            <w:vAlign w:val="bottom"/>
          </w:tcPr>
          <w:p w14:paraId="0E0D44C1" w14:textId="77777777" w:rsidR="0049649F" w:rsidRDefault="005E3FAB">
            <w:pPr>
              <w:ind w:right="20"/>
              <w:jc w:val="right"/>
              <w:rPr>
                <w:sz w:val="20"/>
                <w:szCs w:val="20"/>
              </w:rPr>
            </w:pPr>
            <w:r>
              <w:rPr>
                <w:rFonts w:ascii="Arial" w:eastAsia="Arial" w:hAnsi="Arial" w:cs="Arial"/>
                <w:sz w:val="16"/>
                <w:szCs w:val="16"/>
              </w:rPr>
              <w:t>(1,823)</w:t>
            </w:r>
          </w:p>
        </w:tc>
        <w:tc>
          <w:tcPr>
            <w:tcW w:w="20" w:type="dxa"/>
            <w:vAlign w:val="bottom"/>
          </w:tcPr>
          <w:p w14:paraId="2E136606" w14:textId="77777777" w:rsidR="0049649F" w:rsidRDefault="0049649F">
            <w:pPr>
              <w:rPr>
                <w:sz w:val="19"/>
                <w:szCs w:val="19"/>
              </w:rPr>
            </w:pPr>
          </w:p>
        </w:tc>
        <w:tc>
          <w:tcPr>
            <w:tcW w:w="0" w:type="dxa"/>
            <w:vAlign w:val="bottom"/>
          </w:tcPr>
          <w:p w14:paraId="393DB9B7" w14:textId="77777777" w:rsidR="0049649F" w:rsidRDefault="0049649F">
            <w:pPr>
              <w:rPr>
                <w:sz w:val="1"/>
                <w:szCs w:val="1"/>
              </w:rPr>
            </w:pPr>
          </w:p>
        </w:tc>
      </w:tr>
      <w:tr w:rsidR="0049649F" w14:paraId="2AA69434" w14:textId="77777777">
        <w:trPr>
          <w:trHeight w:val="213"/>
        </w:trPr>
        <w:tc>
          <w:tcPr>
            <w:tcW w:w="4680" w:type="dxa"/>
            <w:vAlign w:val="bottom"/>
          </w:tcPr>
          <w:p w14:paraId="7AA5E76D" w14:textId="77777777" w:rsidR="0049649F" w:rsidRDefault="005E3FAB">
            <w:pPr>
              <w:ind w:left="260"/>
              <w:rPr>
                <w:sz w:val="20"/>
                <w:szCs w:val="20"/>
              </w:rPr>
            </w:pPr>
            <w:r>
              <w:rPr>
                <w:rFonts w:ascii="Arial" w:eastAsia="Arial" w:hAnsi="Arial" w:cs="Arial"/>
                <w:sz w:val="16"/>
                <w:szCs w:val="16"/>
              </w:rPr>
              <w:t>Income tax (benefit) expense</w:t>
            </w:r>
          </w:p>
        </w:tc>
        <w:tc>
          <w:tcPr>
            <w:tcW w:w="80" w:type="dxa"/>
            <w:vAlign w:val="bottom"/>
          </w:tcPr>
          <w:p w14:paraId="49AC42BF" w14:textId="77777777" w:rsidR="0049649F" w:rsidRDefault="0049649F">
            <w:pPr>
              <w:rPr>
                <w:sz w:val="18"/>
                <w:szCs w:val="18"/>
              </w:rPr>
            </w:pPr>
          </w:p>
        </w:tc>
        <w:tc>
          <w:tcPr>
            <w:tcW w:w="1100" w:type="dxa"/>
            <w:gridSpan w:val="2"/>
            <w:vAlign w:val="bottom"/>
          </w:tcPr>
          <w:p w14:paraId="708986DB" w14:textId="77777777" w:rsidR="0049649F" w:rsidRDefault="005E3FAB">
            <w:pPr>
              <w:jc w:val="right"/>
              <w:rPr>
                <w:sz w:val="20"/>
                <w:szCs w:val="20"/>
              </w:rPr>
            </w:pPr>
            <w:r>
              <w:rPr>
                <w:rFonts w:ascii="Arial" w:eastAsia="Arial" w:hAnsi="Arial" w:cs="Arial"/>
                <w:sz w:val="16"/>
                <w:szCs w:val="16"/>
              </w:rPr>
              <w:t>(463)</w:t>
            </w:r>
          </w:p>
        </w:tc>
        <w:tc>
          <w:tcPr>
            <w:tcW w:w="180" w:type="dxa"/>
            <w:vAlign w:val="bottom"/>
          </w:tcPr>
          <w:p w14:paraId="670767DB" w14:textId="77777777" w:rsidR="0049649F" w:rsidRDefault="0049649F">
            <w:pPr>
              <w:rPr>
                <w:sz w:val="18"/>
                <w:szCs w:val="18"/>
              </w:rPr>
            </w:pPr>
          </w:p>
        </w:tc>
        <w:tc>
          <w:tcPr>
            <w:tcW w:w="120" w:type="dxa"/>
            <w:vAlign w:val="bottom"/>
          </w:tcPr>
          <w:p w14:paraId="222836C5" w14:textId="77777777" w:rsidR="0049649F" w:rsidRDefault="0049649F">
            <w:pPr>
              <w:rPr>
                <w:sz w:val="18"/>
                <w:szCs w:val="18"/>
              </w:rPr>
            </w:pPr>
          </w:p>
        </w:tc>
        <w:tc>
          <w:tcPr>
            <w:tcW w:w="1240" w:type="dxa"/>
            <w:gridSpan w:val="2"/>
            <w:vAlign w:val="bottom"/>
          </w:tcPr>
          <w:p w14:paraId="7BC9E0DB" w14:textId="77777777" w:rsidR="0049649F" w:rsidRDefault="005E3FAB">
            <w:pPr>
              <w:ind w:right="160"/>
              <w:jc w:val="right"/>
              <w:rPr>
                <w:sz w:val="20"/>
                <w:szCs w:val="20"/>
              </w:rPr>
            </w:pPr>
            <w:r>
              <w:rPr>
                <w:rFonts w:ascii="Arial" w:eastAsia="Arial" w:hAnsi="Arial" w:cs="Arial"/>
                <w:sz w:val="16"/>
                <w:szCs w:val="16"/>
              </w:rPr>
              <w:t>(152)</w:t>
            </w:r>
          </w:p>
        </w:tc>
        <w:tc>
          <w:tcPr>
            <w:tcW w:w="20" w:type="dxa"/>
            <w:vAlign w:val="bottom"/>
          </w:tcPr>
          <w:p w14:paraId="0AC421BB" w14:textId="77777777" w:rsidR="0049649F" w:rsidRDefault="0049649F">
            <w:pPr>
              <w:rPr>
                <w:sz w:val="18"/>
                <w:szCs w:val="18"/>
              </w:rPr>
            </w:pPr>
          </w:p>
        </w:tc>
        <w:tc>
          <w:tcPr>
            <w:tcW w:w="100" w:type="dxa"/>
            <w:vAlign w:val="bottom"/>
          </w:tcPr>
          <w:p w14:paraId="214EB344" w14:textId="77777777" w:rsidR="0049649F" w:rsidRDefault="0049649F">
            <w:pPr>
              <w:rPr>
                <w:sz w:val="18"/>
                <w:szCs w:val="18"/>
              </w:rPr>
            </w:pPr>
          </w:p>
        </w:tc>
        <w:tc>
          <w:tcPr>
            <w:tcW w:w="1060" w:type="dxa"/>
            <w:vAlign w:val="bottom"/>
          </w:tcPr>
          <w:p w14:paraId="633FF13F" w14:textId="77777777" w:rsidR="0049649F" w:rsidRDefault="005E3FAB">
            <w:pPr>
              <w:jc w:val="right"/>
              <w:rPr>
                <w:sz w:val="20"/>
                <w:szCs w:val="20"/>
              </w:rPr>
            </w:pPr>
            <w:r>
              <w:rPr>
                <w:rFonts w:ascii="Arial" w:eastAsia="Arial" w:hAnsi="Arial" w:cs="Arial"/>
                <w:sz w:val="16"/>
                <w:szCs w:val="16"/>
              </w:rPr>
              <w:t>478</w:t>
            </w:r>
          </w:p>
        </w:tc>
        <w:tc>
          <w:tcPr>
            <w:tcW w:w="100" w:type="dxa"/>
            <w:vAlign w:val="bottom"/>
          </w:tcPr>
          <w:p w14:paraId="2716EAE9" w14:textId="77777777" w:rsidR="0049649F" w:rsidRDefault="0049649F">
            <w:pPr>
              <w:rPr>
                <w:sz w:val="18"/>
                <w:szCs w:val="18"/>
              </w:rPr>
            </w:pPr>
          </w:p>
        </w:tc>
        <w:tc>
          <w:tcPr>
            <w:tcW w:w="60" w:type="dxa"/>
            <w:vAlign w:val="bottom"/>
          </w:tcPr>
          <w:p w14:paraId="353EAB23" w14:textId="77777777" w:rsidR="0049649F" w:rsidRDefault="0049649F">
            <w:pPr>
              <w:rPr>
                <w:sz w:val="18"/>
                <w:szCs w:val="18"/>
              </w:rPr>
            </w:pPr>
          </w:p>
        </w:tc>
        <w:tc>
          <w:tcPr>
            <w:tcW w:w="80" w:type="dxa"/>
            <w:vAlign w:val="bottom"/>
          </w:tcPr>
          <w:p w14:paraId="403823EC" w14:textId="77777777" w:rsidR="0049649F" w:rsidRDefault="0049649F">
            <w:pPr>
              <w:rPr>
                <w:sz w:val="18"/>
                <w:szCs w:val="18"/>
              </w:rPr>
            </w:pPr>
          </w:p>
        </w:tc>
        <w:tc>
          <w:tcPr>
            <w:tcW w:w="1280" w:type="dxa"/>
            <w:gridSpan w:val="2"/>
            <w:vAlign w:val="bottom"/>
          </w:tcPr>
          <w:p w14:paraId="44C6F624" w14:textId="77777777" w:rsidR="0049649F" w:rsidRDefault="005E3FAB">
            <w:pPr>
              <w:ind w:right="180"/>
              <w:jc w:val="right"/>
              <w:rPr>
                <w:sz w:val="20"/>
                <w:szCs w:val="20"/>
              </w:rPr>
            </w:pPr>
            <w:r>
              <w:rPr>
                <w:rFonts w:ascii="Arial" w:eastAsia="Arial" w:hAnsi="Arial" w:cs="Arial"/>
                <w:sz w:val="16"/>
                <w:szCs w:val="16"/>
              </w:rPr>
              <w:t>(374)</w:t>
            </w:r>
          </w:p>
        </w:tc>
        <w:tc>
          <w:tcPr>
            <w:tcW w:w="320" w:type="dxa"/>
            <w:vAlign w:val="bottom"/>
          </w:tcPr>
          <w:p w14:paraId="1FDDA204" w14:textId="77777777" w:rsidR="0049649F" w:rsidRDefault="0049649F">
            <w:pPr>
              <w:rPr>
                <w:sz w:val="18"/>
                <w:szCs w:val="18"/>
              </w:rPr>
            </w:pPr>
          </w:p>
        </w:tc>
        <w:tc>
          <w:tcPr>
            <w:tcW w:w="740" w:type="dxa"/>
            <w:vAlign w:val="bottom"/>
          </w:tcPr>
          <w:p w14:paraId="149D2C40" w14:textId="77777777" w:rsidR="0049649F" w:rsidRDefault="005E3FAB">
            <w:pPr>
              <w:jc w:val="right"/>
              <w:rPr>
                <w:sz w:val="20"/>
                <w:szCs w:val="20"/>
              </w:rPr>
            </w:pPr>
            <w:r>
              <w:rPr>
                <w:rFonts w:ascii="Arial" w:eastAsia="Arial" w:hAnsi="Arial" w:cs="Arial"/>
                <w:sz w:val="16"/>
                <w:szCs w:val="16"/>
              </w:rPr>
              <w:t>1,948</w:t>
            </w:r>
          </w:p>
        </w:tc>
        <w:tc>
          <w:tcPr>
            <w:tcW w:w="80" w:type="dxa"/>
            <w:vAlign w:val="bottom"/>
          </w:tcPr>
          <w:p w14:paraId="6CB760F3" w14:textId="77777777" w:rsidR="0049649F" w:rsidRDefault="0049649F">
            <w:pPr>
              <w:rPr>
                <w:sz w:val="18"/>
                <w:szCs w:val="18"/>
              </w:rPr>
            </w:pPr>
          </w:p>
        </w:tc>
        <w:tc>
          <w:tcPr>
            <w:tcW w:w="20" w:type="dxa"/>
            <w:vAlign w:val="bottom"/>
          </w:tcPr>
          <w:p w14:paraId="520F31FA" w14:textId="77777777" w:rsidR="0049649F" w:rsidRDefault="0049649F">
            <w:pPr>
              <w:rPr>
                <w:sz w:val="18"/>
                <w:szCs w:val="18"/>
              </w:rPr>
            </w:pPr>
          </w:p>
        </w:tc>
        <w:tc>
          <w:tcPr>
            <w:tcW w:w="0" w:type="dxa"/>
            <w:vAlign w:val="bottom"/>
          </w:tcPr>
          <w:p w14:paraId="2BFD2CA6" w14:textId="77777777" w:rsidR="0049649F" w:rsidRDefault="0049649F">
            <w:pPr>
              <w:rPr>
                <w:sz w:val="1"/>
                <w:szCs w:val="1"/>
              </w:rPr>
            </w:pPr>
          </w:p>
        </w:tc>
      </w:tr>
      <w:tr w:rsidR="0049649F" w14:paraId="69DB4AA5" w14:textId="77777777">
        <w:trPr>
          <w:trHeight w:val="219"/>
        </w:trPr>
        <w:tc>
          <w:tcPr>
            <w:tcW w:w="4680" w:type="dxa"/>
            <w:shd w:val="clear" w:color="auto" w:fill="CFF0FC"/>
            <w:vAlign w:val="bottom"/>
          </w:tcPr>
          <w:p w14:paraId="539055B2" w14:textId="77777777" w:rsidR="0049649F" w:rsidRDefault="005E3FAB">
            <w:pPr>
              <w:ind w:left="260"/>
              <w:rPr>
                <w:sz w:val="20"/>
                <w:szCs w:val="20"/>
              </w:rPr>
            </w:pPr>
            <w:r>
              <w:rPr>
                <w:rFonts w:ascii="Arial" w:eastAsia="Arial" w:hAnsi="Arial" w:cs="Arial"/>
                <w:sz w:val="16"/>
                <w:szCs w:val="16"/>
              </w:rPr>
              <w:t xml:space="preserve">Net income (loss) attributable to the </w:t>
            </w:r>
            <w:r>
              <w:rPr>
                <w:rFonts w:ascii="Arial" w:eastAsia="Arial" w:hAnsi="Arial" w:cs="Arial"/>
                <w:sz w:val="16"/>
                <w:szCs w:val="16"/>
              </w:rPr>
              <w:t>noncontrolling interest</w:t>
            </w:r>
          </w:p>
        </w:tc>
        <w:tc>
          <w:tcPr>
            <w:tcW w:w="80" w:type="dxa"/>
            <w:shd w:val="clear" w:color="auto" w:fill="CFF0FC"/>
            <w:vAlign w:val="bottom"/>
          </w:tcPr>
          <w:p w14:paraId="63348074" w14:textId="77777777" w:rsidR="0049649F" w:rsidRDefault="0049649F">
            <w:pPr>
              <w:rPr>
                <w:sz w:val="19"/>
                <w:szCs w:val="19"/>
              </w:rPr>
            </w:pPr>
          </w:p>
        </w:tc>
        <w:tc>
          <w:tcPr>
            <w:tcW w:w="1040" w:type="dxa"/>
            <w:shd w:val="clear" w:color="auto" w:fill="CFF0FC"/>
            <w:vAlign w:val="bottom"/>
          </w:tcPr>
          <w:p w14:paraId="7030C678" w14:textId="77777777" w:rsidR="0049649F" w:rsidRDefault="005E3FAB">
            <w:pPr>
              <w:jc w:val="right"/>
              <w:rPr>
                <w:sz w:val="20"/>
                <w:szCs w:val="20"/>
              </w:rPr>
            </w:pPr>
            <w:r>
              <w:rPr>
                <w:rFonts w:ascii="Arial" w:eastAsia="Arial" w:hAnsi="Arial" w:cs="Arial"/>
                <w:sz w:val="16"/>
                <w:szCs w:val="16"/>
              </w:rPr>
              <w:t>778</w:t>
            </w:r>
          </w:p>
        </w:tc>
        <w:tc>
          <w:tcPr>
            <w:tcW w:w="60" w:type="dxa"/>
            <w:shd w:val="clear" w:color="auto" w:fill="CFF0FC"/>
            <w:vAlign w:val="bottom"/>
          </w:tcPr>
          <w:p w14:paraId="1A3ACBC1" w14:textId="77777777" w:rsidR="0049649F" w:rsidRDefault="0049649F">
            <w:pPr>
              <w:rPr>
                <w:sz w:val="19"/>
                <w:szCs w:val="19"/>
              </w:rPr>
            </w:pPr>
          </w:p>
        </w:tc>
        <w:tc>
          <w:tcPr>
            <w:tcW w:w="180" w:type="dxa"/>
            <w:shd w:val="clear" w:color="auto" w:fill="CFF0FC"/>
            <w:vAlign w:val="bottom"/>
          </w:tcPr>
          <w:p w14:paraId="5CA75CCA" w14:textId="77777777" w:rsidR="0049649F" w:rsidRDefault="0049649F">
            <w:pPr>
              <w:rPr>
                <w:sz w:val="19"/>
                <w:szCs w:val="19"/>
              </w:rPr>
            </w:pPr>
          </w:p>
        </w:tc>
        <w:tc>
          <w:tcPr>
            <w:tcW w:w="120" w:type="dxa"/>
            <w:shd w:val="clear" w:color="auto" w:fill="CFF0FC"/>
            <w:vAlign w:val="bottom"/>
          </w:tcPr>
          <w:p w14:paraId="1B9F9BA2" w14:textId="77777777" w:rsidR="0049649F" w:rsidRDefault="0049649F">
            <w:pPr>
              <w:rPr>
                <w:sz w:val="19"/>
                <w:szCs w:val="19"/>
              </w:rPr>
            </w:pPr>
          </w:p>
        </w:tc>
        <w:tc>
          <w:tcPr>
            <w:tcW w:w="1020" w:type="dxa"/>
            <w:shd w:val="clear" w:color="auto" w:fill="CFF0FC"/>
            <w:vAlign w:val="bottom"/>
          </w:tcPr>
          <w:p w14:paraId="55225F0E" w14:textId="77777777" w:rsidR="0049649F" w:rsidRDefault="005E3FAB">
            <w:pPr>
              <w:jc w:val="right"/>
              <w:rPr>
                <w:sz w:val="20"/>
                <w:szCs w:val="20"/>
              </w:rPr>
            </w:pPr>
            <w:r>
              <w:rPr>
                <w:rFonts w:ascii="Arial" w:eastAsia="Arial" w:hAnsi="Arial" w:cs="Arial"/>
                <w:sz w:val="16"/>
                <w:szCs w:val="16"/>
              </w:rPr>
              <w:t>494</w:t>
            </w:r>
          </w:p>
        </w:tc>
        <w:tc>
          <w:tcPr>
            <w:tcW w:w="220" w:type="dxa"/>
            <w:shd w:val="clear" w:color="auto" w:fill="CFF0FC"/>
            <w:vAlign w:val="bottom"/>
          </w:tcPr>
          <w:p w14:paraId="22A587AF" w14:textId="77777777" w:rsidR="0049649F" w:rsidRDefault="0049649F">
            <w:pPr>
              <w:rPr>
                <w:sz w:val="19"/>
                <w:szCs w:val="19"/>
              </w:rPr>
            </w:pPr>
          </w:p>
        </w:tc>
        <w:tc>
          <w:tcPr>
            <w:tcW w:w="20" w:type="dxa"/>
            <w:shd w:val="clear" w:color="auto" w:fill="CFF0FC"/>
            <w:vAlign w:val="bottom"/>
          </w:tcPr>
          <w:p w14:paraId="4353181F" w14:textId="77777777" w:rsidR="0049649F" w:rsidRDefault="0049649F">
            <w:pPr>
              <w:rPr>
                <w:sz w:val="19"/>
                <w:szCs w:val="19"/>
              </w:rPr>
            </w:pPr>
          </w:p>
        </w:tc>
        <w:tc>
          <w:tcPr>
            <w:tcW w:w="100" w:type="dxa"/>
            <w:shd w:val="clear" w:color="auto" w:fill="CFF0FC"/>
            <w:vAlign w:val="bottom"/>
          </w:tcPr>
          <w:p w14:paraId="65D1250B" w14:textId="77777777" w:rsidR="0049649F" w:rsidRDefault="0049649F">
            <w:pPr>
              <w:rPr>
                <w:sz w:val="19"/>
                <w:szCs w:val="19"/>
              </w:rPr>
            </w:pPr>
          </w:p>
        </w:tc>
        <w:tc>
          <w:tcPr>
            <w:tcW w:w="1060" w:type="dxa"/>
            <w:shd w:val="clear" w:color="auto" w:fill="CFF0FC"/>
            <w:vAlign w:val="bottom"/>
          </w:tcPr>
          <w:p w14:paraId="2386F149" w14:textId="77777777" w:rsidR="0049649F" w:rsidRDefault="005E3FAB">
            <w:pPr>
              <w:jc w:val="right"/>
              <w:rPr>
                <w:sz w:val="20"/>
                <w:szCs w:val="20"/>
              </w:rPr>
            </w:pPr>
            <w:r>
              <w:rPr>
                <w:rFonts w:ascii="Arial" w:eastAsia="Arial" w:hAnsi="Arial" w:cs="Arial"/>
                <w:sz w:val="16"/>
                <w:szCs w:val="16"/>
              </w:rPr>
              <w:t>407</w:t>
            </w:r>
          </w:p>
        </w:tc>
        <w:tc>
          <w:tcPr>
            <w:tcW w:w="100" w:type="dxa"/>
            <w:shd w:val="clear" w:color="auto" w:fill="CFF0FC"/>
            <w:vAlign w:val="bottom"/>
          </w:tcPr>
          <w:p w14:paraId="0AE352A4" w14:textId="77777777" w:rsidR="0049649F" w:rsidRDefault="0049649F">
            <w:pPr>
              <w:rPr>
                <w:sz w:val="19"/>
                <w:szCs w:val="19"/>
              </w:rPr>
            </w:pPr>
          </w:p>
        </w:tc>
        <w:tc>
          <w:tcPr>
            <w:tcW w:w="60" w:type="dxa"/>
            <w:shd w:val="clear" w:color="auto" w:fill="CFF0FC"/>
            <w:vAlign w:val="bottom"/>
          </w:tcPr>
          <w:p w14:paraId="4DE61E3E" w14:textId="77777777" w:rsidR="0049649F" w:rsidRDefault="0049649F">
            <w:pPr>
              <w:rPr>
                <w:sz w:val="19"/>
                <w:szCs w:val="19"/>
              </w:rPr>
            </w:pPr>
          </w:p>
        </w:tc>
        <w:tc>
          <w:tcPr>
            <w:tcW w:w="80" w:type="dxa"/>
            <w:shd w:val="clear" w:color="auto" w:fill="CFF0FC"/>
            <w:vAlign w:val="bottom"/>
          </w:tcPr>
          <w:p w14:paraId="10230100" w14:textId="77777777" w:rsidR="0049649F" w:rsidRDefault="0049649F">
            <w:pPr>
              <w:rPr>
                <w:sz w:val="19"/>
                <w:szCs w:val="19"/>
              </w:rPr>
            </w:pPr>
          </w:p>
        </w:tc>
        <w:tc>
          <w:tcPr>
            <w:tcW w:w="1040" w:type="dxa"/>
            <w:shd w:val="clear" w:color="auto" w:fill="CFF0FC"/>
            <w:vAlign w:val="bottom"/>
          </w:tcPr>
          <w:p w14:paraId="29EA13A0" w14:textId="77777777" w:rsidR="0049649F" w:rsidRDefault="005E3FAB">
            <w:pPr>
              <w:jc w:val="right"/>
              <w:rPr>
                <w:sz w:val="20"/>
                <w:szCs w:val="20"/>
              </w:rPr>
            </w:pPr>
            <w:r>
              <w:rPr>
                <w:rFonts w:ascii="Arial" w:eastAsia="Arial" w:hAnsi="Arial" w:cs="Arial"/>
                <w:sz w:val="16"/>
                <w:szCs w:val="16"/>
              </w:rPr>
              <w:t>851</w:t>
            </w:r>
          </w:p>
        </w:tc>
        <w:tc>
          <w:tcPr>
            <w:tcW w:w="240" w:type="dxa"/>
            <w:shd w:val="clear" w:color="auto" w:fill="CFF0FC"/>
            <w:vAlign w:val="bottom"/>
          </w:tcPr>
          <w:p w14:paraId="13FFA490" w14:textId="77777777" w:rsidR="0049649F" w:rsidRDefault="0049649F">
            <w:pPr>
              <w:rPr>
                <w:sz w:val="19"/>
                <w:szCs w:val="19"/>
              </w:rPr>
            </w:pPr>
          </w:p>
        </w:tc>
        <w:tc>
          <w:tcPr>
            <w:tcW w:w="320" w:type="dxa"/>
            <w:shd w:val="clear" w:color="auto" w:fill="CFF0FC"/>
            <w:vAlign w:val="bottom"/>
          </w:tcPr>
          <w:p w14:paraId="5158EE12" w14:textId="77777777" w:rsidR="0049649F" w:rsidRDefault="0049649F">
            <w:pPr>
              <w:rPr>
                <w:sz w:val="19"/>
                <w:szCs w:val="19"/>
              </w:rPr>
            </w:pPr>
          </w:p>
        </w:tc>
        <w:tc>
          <w:tcPr>
            <w:tcW w:w="820" w:type="dxa"/>
            <w:gridSpan w:val="2"/>
            <w:shd w:val="clear" w:color="auto" w:fill="CFF0FC"/>
            <w:vAlign w:val="bottom"/>
          </w:tcPr>
          <w:p w14:paraId="5BB2067F" w14:textId="77777777" w:rsidR="0049649F" w:rsidRDefault="005E3FAB">
            <w:pPr>
              <w:ind w:right="20"/>
              <w:jc w:val="right"/>
              <w:rPr>
                <w:sz w:val="20"/>
                <w:szCs w:val="20"/>
              </w:rPr>
            </w:pPr>
            <w:r>
              <w:rPr>
                <w:rFonts w:ascii="Arial" w:eastAsia="Arial" w:hAnsi="Arial" w:cs="Arial"/>
                <w:sz w:val="16"/>
                <w:szCs w:val="16"/>
              </w:rPr>
              <w:t>(168)</w:t>
            </w:r>
          </w:p>
        </w:tc>
        <w:tc>
          <w:tcPr>
            <w:tcW w:w="20" w:type="dxa"/>
            <w:vAlign w:val="bottom"/>
          </w:tcPr>
          <w:p w14:paraId="57B02DCC" w14:textId="77777777" w:rsidR="0049649F" w:rsidRDefault="0049649F">
            <w:pPr>
              <w:rPr>
                <w:sz w:val="19"/>
                <w:szCs w:val="19"/>
              </w:rPr>
            </w:pPr>
          </w:p>
        </w:tc>
        <w:tc>
          <w:tcPr>
            <w:tcW w:w="0" w:type="dxa"/>
            <w:vAlign w:val="bottom"/>
          </w:tcPr>
          <w:p w14:paraId="1CD9C806" w14:textId="77777777" w:rsidR="0049649F" w:rsidRDefault="0049649F">
            <w:pPr>
              <w:rPr>
                <w:sz w:val="1"/>
                <w:szCs w:val="1"/>
              </w:rPr>
            </w:pPr>
          </w:p>
        </w:tc>
      </w:tr>
      <w:tr w:rsidR="0049649F" w14:paraId="03A45E53" w14:textId="77777777">
        <w:trPr>
          <w:trHeight w:val="213"/>
        </w:trPr>
        <w:tc>
          <w:tcPr>
            <w:tcW w:w="4680" w:type="dxa"/>
            <w:vAlign w:val="bottom"/>
          </w:tcPr>
          <w:p w14:paraId="1CCB8C30" w14:textId="77777777" w:rsidR="0049649F" w:rsidRDefault="005E3FAB">
            <w:pPr>
              <w:ind w:left="260"/>
              <w:rPr>
                <w:sz w:val="20"/>
                <w:szCs w:val="20"/>
              </w:rPr>
            </w:pPr>
            <w:r>
              <w:rPr>
                <w:rFonts w:ascii="Arial" w:eastAsia="Arial" w:hAnsi="Arial" w:cs="Arial"/>
                <w:sz w:val="16"/>
                <w:szCs w:val="16"/>
              </w:rPr>
              <w:t>Depreciation expense</w:t>
            </w:r>
          </w:p>
        </w:tc>
        <w:tc>
          <w:tcPr>
            <w:tcW w:w="80" w:type="dxa"/>
            <w:vAlign w:val="bottom"/>
          </w:tcPr>
          <w:p w14:paraId="47CDC4A9" w14:textId="77777777" w:rsidR="0049649F" w:rsidRDefault="0049649F">
            <w:pPr>
              <w:rPr>
                <w:sz w:val="18"/>
                <w:szCs w:val="18"/>
              </w:rPr>
            </w:pPr>
          </w:p>
        </w:tc>
        <w:tc>
          <w:tcPr>
            <w:tcW w:w="1040" w:type="dxa"/>
            <w:vAlign w:val="bottom"/>
          </w:tcPr>
          <w:p w14:paraId="3BFE5C37" w14:textId="77777777" w:rsidR="0049649F" w:rsidRDefault="005E3FAB">
            <w:pPr>
              <w:jc w:val="right"/>
              <w:rPr>
                <w:sz w:val="20"/>
                <w:szCs w:val="20"/>
              </w:rPr>
            </w:pPr>
            <w:r>
              <w:rPr>
                <w:rFonts w:ascii="Arial" w:eastAsia="Arial" w:hAnsi="Arial" w:cs="Arial"/>
                <w:sz w:val="16"/>
                <w:szCs w:val="16"/>
              </w:rPr>
              <w:t>65,609</w:t>
            </w:r>
          </w:p>
        </w:tc>
        <w:tc>
          <w:tcPr>
            <w:tcW w:w="60" w:type="dxa"/>
            <w:vAlign w:val="bottom"/>
          </w:tcPr>
          <w:p w14:paraId="28247523" w14:textId="77777777" w:rsidR="0049649F" w:rsidRDefault="0049649F">
            <w:pPr>
              <w:rPr>
                <w:sz w:val="18"/>
                <w:szCs w:val="18"/>
              </w:rPr>
            </w:pPr>
          </w:p>
        </w:tc>
        <w:tc>
          <w:tcPr>
            <w:tcW w:w="180" w:type="dxa"/>
            <w:vAlign w:val="bottom"/>
          </w:tcPr>
          <w:p w14:paraId="19AE7A50" w14:textId="77777777" w:rsidR="0049649F" w:rsidRDefault="0049649F">
            <w:pPr>
              <w:rPr>
                <w:sz w:val="18"/>
                <w:szCs w:val="18"/>
              </w:rPr>
            </w:pPr>
          </w:p>
        </w:tc>
        <w:tc>
          <w:tcPr>
            <w:tcW w:w="120" w:type="dxa"/>
            <w:vAlign w:val="bottom"/>
          </w:tcPr>
          <w:p w14:paraId="55970430" w14:textId="77777777" w:rsidR="0049649F" w:rsidRDefault="0049649F">
            <w:pPr>
              <w:rPr>
                <w:sz w:val="18"/>
                <w:szCs w:val="18"/>
              </w:rPr>
            </w:pPr>
          </w:p>
        </w:tc>
        <w:tc>
          <w:tcPr>
            <w:tcW w:w="1020" w:type="dxa"/>
            <w:vAlign w:val="bottom"/>
          </w:tcPr>
          <w:p w14:paraId="1D8876F6" w14:textId="77777777" w:rsidR="0049649F" w:rsidRDefault="005E3FAB">
            <w:pPr>
              <w:jc w:val="right"/>
              <w:rPr>
                <w:sz w:val="20"/>
                <w:szCs w:val="20"/>
              </w:rPr>
            </w:pPr>
            <w:r>
              <w:rPr>
                <w:rFonts w:ascii="Arial" w:eastAsia="Arial" w:hAnsi="Arial" w:cs="Arial"/>
                <w:sz w:val="16"/>
                <w:szCs w:val="16"/>
              </w:rPr>
              <w:t>65,374</w:t>
            </w:r>
          </w:p>
        </w:tc>
        <w:tc>
          <w:tcPr>
            <w:tcW w:w="220" w:type="dxa"/>
            <w:vAlign w:val="bottom"/>
          </w:tcPr>
          <w:p w14:paraId="174886D3" w14:textId="77777777" w:rsidR="0049649F" w:rsidRDefault="0049649F">
            <w:pPr>
              <w:rPr>
                <w:sz w:val="18"/>
                <w:szCs w:val="18"/>
              </w:rPr>
            </w:pPr>
          </w:p>
        </w:tc>
        <w:tc>
          <w:tcPr>
            <w:tcW w:w="20" w:type="dxa"/>
            <w:vAlign w:val="bottom"/>
          </w:tcPr>
          <w:p w14:paraId="5468FCC1" w14:textId="77777777" w:rsidR="0049649F" w:rsidRDefault="0049649F">
            <w:pPr>
              <w:rPr>
                <w:sz w:val="18"/>
                <w:szCs w:val="18"/>
              </w:rPr>
            </w:pPr>
          </w:p>
        </w:tc>
        <w:tc>
          <w:tcPr>
            <w:tcW w:w="100" w:type="dxa"/>
            <w:vAlign w:val="bottom"/>
          </w:tcPr>
          <w:p w14:paraId="5AB5697A" w14:textId="77777777" w:rsidR="0049649F" w:rsidRDefault="0049649F">
            <w:pPr>
              <w:rPr>
                <w:sz w:val="18"/>
                <w:szCs w:val="18"/>
              </w:rPr>
            </w:pPr>
          </w:p>
        </w:tc>
        <w:tc>
          <w:tcPr>
            <w:tcW w:w="1060" w:type="dxa"/>
            <w:vAlign w:val="bottom"/>
          </w:tcPr>
          <w:p w14:paraId="7C9C66B3" w14:textId="77777777" w:rsidR="0049649F" w:rsidRDefault="005E3FAB">
            <w:pPr>
              <w:jc w:val="right"/>
              <w:rPr>
                <w:sz w:val="20"/>
                <w:szCs w:val="20"/>
              </w:rPr>
            </w:pPr>
            <w:r>
              <w:rPr>
                <w:rFonts w:ascii="Arial" w:eastAsia="Arial" w:hAnsi="Arial" w:cs="Arial"/>
                <w:sz w:val="16"/>
                <w:szCs w:val="16"/>
              </w:rPr>
              <w:t>66,129</w:t>
            </w:r>
          </w:p>
        </w:tc>
        <w:tc>
          <w:tcPr>
            <w:tcW w:w="100" w:type="dxa"/>
            <w:vAlign w:val="bottom"/>
          </w:tcPr>
          <w:p w14:paraId="171CEB1F" w14:textId="77777777" w:rsidR="0049649F" w:rsidRDefault="0049649F">
            <w:pPr>
              <w:rPr>
                <w:sz w:val="18"/>
                <w:szCs w:val="18"/>
              </w:rPr>
            </w:pPr>
          </w:p>
        </w:tc>
        <w:tc>
          <w:tcPr>
            <w:tcW w:w="60" w:type="dxa"/>
            <w:vAlign w:val="bottom"/>
          </w:tcPr>
          <w:p w14:paraId="4B74D51C" w14:textId="77777777" w:rsidR="0049649F" w:rsidRDefault="0049649F">
            <w:pPr>
              <w:rPr>
                <w:sz w:val="18"/>
                <w:szCs w:val="18"/>
              </w:rPr>
            </w:pPr>
          </w:p>
        </w:tc>
        <w:tc>
          <w:tcPr>
            <w:tcW w:w="80" w:type="dxa"/>
            <w:vAlign w:val="bottom"/>
          </w:tcPr>
          <w:p w14:paraId="5C206CA3" w14:textId="77777777" w:rsidR="0049649F" w:rsidRDefault="0049649F">
            <w:pPr>
              <w:rPr>
                <w:sz w:val="18"/>
                <w:szCs w:val="18"/>
              </w:rPr>
            </w:pPr>
          </w:p>
        </w:tc>
        <w:tc>
          <w:tcPr>
            <w:tcW w:w="1040" w:type="dxa"/>
            <w:vAlign w:val="bottom"/>
          </w:tcPr>
          <w:p w14:paraId="62F47E68" w14:textId="77777777" w:rsidR="0049649F" w:rsidRDefault="005E3FAB">
            <w:pPr>
              <w:jc w:val="right"/>
              <w:rPr>
                <w:sz w:val="20"/>
                <w:szCs w:val="20"/>
              </w:rPr>
            </w:pPr>
            <w:r>
              <w:rPr>
                <w:rFonts w:ascii="Arial" w:eastAsia="Arial" w:hAnsi="Arial" w:cs="Arial"/>
                <w:sz w:val="16"/>
                <w:szCs w:val="16"/>
              </w:rPr>
              <w:t>261,665</w:t>
            </w:r>
          </w:p>
        </w:tc>
        <w:tc>
          <w:tcPr>
            <w:tcW w:w="240" w:type="dxa"/>
            <w:vAlign w:val="bottom"/>
          </w:tcPr>
          <w:p w14:paraId="58A249C6" w14:textId="77777777" w:rsidR="0049649F" w:rsidRDefault="0049649F">
            <w:pPr>
              <w:rPr>
                <w:sz w:val="18"/>
                <w:szCs w:val="18"/>
              </w:rPr>
            </w:pPr>
          </w:p>
        </w:tc>
        <w:tc>
          <w:tcPr>
            <w:tcW w:w="320" w:type="dxa"/>
            <w:vAlign w:val="bottom"/>
          </w:tcPr>
          <w:p w14:paraId="64F523A5" w14:textId="77777777" w:rsidR="0049649F" w:rsidRDefault="0049649F">
            <w:pPr>
              <w:rPr>
                <w:sz w:val="18"/>
                <w:szCs w:val="18"/>
              </w:rPr>
            </w:pPr>
          </w:p>
        </w:tc>
        <w:tc>
          <w:tcPr>
            <w:tcW w:w="740" w:type="dxa"/>
            <w:vAlign w:val="bottom"/>
          </w:tcPr>
          <w:p w14:paraId="2B654E4E" w14:textId="77777777" w:rsidR="0049649F" w:rsidRDefault="005E3FAB">
            <w:pPr>
              <w:jc w:val="right"/>
              <w:rPr>
                <w:sz w:val="20"/>
                <w:szCs w:val="20"/>
              </w:rPr>
            </w:pPr>
            <w:r>
              <w:rPr>
                <w:rFonts w:ascii="Arial" w:eastAsia="Arial" w:hAnsi="Arial" w:cs="Arial"/>
                <w:sz w:val="16"/>
                <w:szCs w:val="16"/>
              </w:rPr>
              <w:t>260,372</w:t>
            </w:r>
          </w:p>
        </w:tc>
        <w:tc>
          <w:tcPr>
            <w:tcW w:w="80" w:type="dxa"/>
            <w:vAlign w:val="bottom"/>
          </w:tcPr>
          <w:p w14:paraId="6879C63F" w14:textId="77777777" w:rsidR="0049649F" w:rsidRDefault="0049649F">
            <w:pPr>
              <w:rPr>
                <w:sz w:val="18"/>
                <w:szCs w:val="18"/>
              </w:rPr>
            </w:pPr>
          </w:p>
        </w:tc>
        <w:tc>
          <w:tcPr>
            <w:tcW w:w="20" w:type="dxa"/>
            <w:vAlign w:val="bottom"/>
          </w:tcPr>
          <w:p w14:paraId="22B75CC5" w14:textId="77777777" w:rsidR="0049649F" w:rsidRDefault="0049649F">
            <w:pPr>
              <w:rPr>
                <w:sz w:val="18"/>
                <w:szCs w:val="18"/>
              </w:rPr>
            </w:pPr>
          </w:p>
        </w:tc>
        <w:tc>
          <w:tcPr>
            <w:tcW w:w="0" w:type="dxa"/>
            <w:vAlign w:val="bottom"/>
          </w:tcPr>
          <w:p w14:paraId="6F6EAB09" w14:textId="77777777" w:rsidR="0049649F" w:rsidRDefault="0049649F">
            <w:pPr>
              <w:rPr>
                <w:sz w:val="1"/>
                <w:szCs w:val="1"/>
              </w:rPr>
            </w:pPr>
          </w:p>
        </w:tc>
      </w:tr>
      <w:tr w:rsidR="0049649F" w14:paraId="49B33E06" w14:textId="77777777">
        <w:trPr>
          <w:trHeight w:val="219"/>
        </w:trPr>
        <w:tc>
          <w:tcPr>
            <w:tcW w:w="4680" w:type="dxa"/>
            <w:shd w:val="clear" w:color="auto" w:fill="CFF0FC"/>
            <w:vAlign w:val="bottom"/>
          </w:tcPr>
          <w:p w14:paraId="53C358EA" w14:textId="77777777" w:rsidR="0049649F" w:rsidRDefault="005E3FAB">
            <w:pPr>
              <w:ind w:left="260"/>
              <w:rPr>
                <w:sz w:val="20"/>
                <w:szCs w:val="20"/>
              </w:rPr>
            </w:pPr>
            <w:r>
              <w:rPr>
                <w:rFonts w:ascii="Arial" w:eastAsia="Arial" w:hAnsi="Arial" w:cs="Arial"/>
                <w:sz w:val="16"/>
                <w:szCs w:val="16"/>
              </w:rPr>
              <w:t>Container (recovery) write-off from lessee default, net</w:t>
            </w:r>
          </w:p>
        </w:tc>
        <w:tc>
          <w:tcPr>
            <w:tcW w:w="80" w:type="dxa"/>
            <w:shd w:val="clear" w:color="auto" w:fill="CFF0FC"/>
            <w:vAlign w:val="bottom"/>
          </w:tcPr>
          <w:p w14:paraId="0836DCC8" w14:textId="77777777" w:rsidR="0049649F" w:rsidRDefault="0049649F">
            <w:pPr>
              <w:rPr>
                <w:sz w:val="19"/>
                <w:szCs w:val="19"/>
              </w:rPr>
            </w:pPr>
          </w:p>
        </w:tc>
        <w:tc>
          <w:tcPr>
            <w:tcW w:w="1100" w:type="dxa"/>
            <w:gridSpan w:val="2"/>
            <w:shd w:val="clear" w:color="auto" w:fill="CFF0FC"/>
            <w:vAlign w:val="bottom"/>
          </w:tcPr>
          <w:p w14:paraId="3BC09AFB" w14:textId="77777777" w:rsidR="0049649F" w:rsidRDefault="005E3FAB">
            <w:pPr>
              <w:jc w:val="right"/>
              <w:rPr>
                <w:sz w:val="20"/>
                <w:szCs w:val="20"/>
              </w:rPr>
            </w:pPr>
            <w:r>
              <w:rPr>
                <w:rFonts w:ascii="Arial" w:eastAsia="Arial" w:hAnsi="Arial" w:cs="Arial"/>
                <w:sz w:val="16"/>
                <w:szCs w:val="16"/>
              </w:rPr>
              <w:t>(122)</w:t>
            </w:r>
          </w:p>
        </w:tc>
        <w:tc>
          <w:tcPr>
            <w:tcW w:w="180" w:type="dxa"/>
            <w:shd w:val="clear" w:color="auto" w:fill="CFF0FC"/>
            <w:vAlign w:val="bottom"/>
          </w:tcPr>
          <w:p w14:paraId="67065D1B" w14:textId="77777777" w:rsidR="0049649F" w:rsidRDefault="0049649F">
            <w:pPr>
              <w:rPr>
                <w:sz w:val="19"/>
                <w:szCs w:val="19"/>
              </w:rPr>
            </w:pPr>
          </w:p>
        </w:tc>
        <w:tc>
          <w:tcPr>
            <w:tcW w:w="120" w:type="dxa"/>
            <w:shd w:val="clear" w:color="auto" w:fill="CFF0FC"/>
            <w:vAlign w:val="bottom"/>
          </w:tcPr>
          <w:p w14:paraId="7A2ED169" w14:textId="77777777" w:rsidR="0049649F" w:rsidRDefault="0049649F">
            <w:pPr>
              <w:rPr>
                <w:sz w:val="19"/>
                <w:szCs w:val="19"/>
              </w:rPr>
            </w:pPr>
          </w:p>
        </w:tc>
        <w:tc>
          <w:tcPr>
            <w:tcW w:w="1020" w:type="dxa"/>
            <w:shd w:val="clear" w:color="auto" w:fill="CFF0FC"/>
            <w:vAlign w:val="bottom"/>
          </w:tcPr>
          <w:p w14:paraId="7124ABF7" w14:textId="77777777" w:rsidR="0049649F" w:rsidRDefault="005E3FAB">
            <w:pPr>
              <w:jc w:val="right"/>
              <w:rPr>
                <w:sz w:val="20"/>
                <w:szCs w:val="20"/>
              </w:rPr>
            </w:pPr>
            <w:r>
              <w:rPr>
                <w:rFonts w:ascii="Arial" w:eastAsia="Arial" w:hAnsi="Arial" w:cs="Arial"/>
                <w:sz w:val="16"/>
                <w:szCs w:val="16"/>
              </w:rPr>
              <w:t>33</w:t>
            </w:r>
          </w:p>
        </w:tc>
        <w:tc>
          <w:tcPr>
            <w:tcW w:w="220" w:type="dxa"/>
            <w:shd w:val="clear" w:color="auto" w:fill="CFF0FC"/>
            <w:vAlign w:val="bottom"/>
          </w:tcPr>
          <w:p w14:paraId="26E628A1" w14:textId="77777777" w:rsidR="0049649F" w:rsidRDefault="0049649F">
            <w:pPr>
              <w:rPr>
                <w:sz w:val="19"/>
                <w:szCs w:val="19"/>
              </w:rPr>
            </w:pPr>
          </w:p>
        </w:tc>
        <w:tc>
          <w:tcPr>
            <w:tcW w:w="20" w:type="dxa"/>
            <w:shd w:val="clear" w:color="auto" w:fill="CFF0FC"/>
            <w:vAlign w:val="bottom"/>
          </w:tcPr>
          <w:p w14:paraId="66B172BD" w14:textId="77777777" w:rsidR="0049649F" w:rsidRDefault="0049649F">
            <w:pPr>
              <w:rPr>
                <w:sz w:val="19"/>
                <w:szCs w:val="19"/>
              </w:rPr>
            </w:pPr>
          </w:p>
        </w:tc>
        <w:tc>
          <w:tcPr>
            <w:tcW w:w="100" w:type="dxa"/>
            <w:shd w:val="clear" w:color="auto" w:fill="CFF0FC"/>
            <w:vAlign w:val="bottom"/>
          </w:tcPr>
          <w:p w14:paraId="408BBD16" w14:textId="77777777" w:rsidR="0049649F" w:rsidRDefault="0049649F">
            <w:pPr>
              <w:rPr>
                <w:sz w:val="19"/>
                <w:szCs w:val="19"/>
              </w:rPr>
            </w:pPr>
          </w:p>
        </w:tc>
        <w:tc>
          <w:tcPr>
            <w:tcW w:w="1060" w:type="dxa"/>
            <w:shd w:val="clear" w:color="auto" w:fill="CFF0FC"/>
            <w:vAlign w:val="bottom"/>
          </w:tcPr>
          <w:p w14:paraId="4BE1DB92" w14:textId="77777777" w:rsidR="0049649F" w:rsidRDefault="005E3FAB">
            <w:pPr>
              <w:jc w:val="right"/>
              <w:rPr>
                <w:sz w:val="20"/>
                <w:szCs w:val="20"/>
              </w:rPr>
            </w:pPr>
            <w:r>
              <w:rPr>
                <w:rFonts w:ascii="Arial" w:eastAsia="Arial" w:hAnsi="Arial" w:cs="Arial"/>
                <w:sz w:val="16"/>
                <w:szCs w:val="16"/>
              </w:rPr>
              <w:t>25</w:t>
            </w:r>
          </w:p>
        </w:tc>
        <w:tc>
          <w:tcPr>
            <w:tcW w:w="100" w:type="dxa"/>
            <w:shd w:val="clear" w:color="auto" w:fill="CFF0FC"/>
            <w:vAlign w:val="bottom"/>
          </w:tcPr>
          <w:p w14:paraId="32B13D11" w14:textId="77777777" w:rsidR="0049649F" w:rsidRDefault="0049649F">
            <w:pPr>
              <w:rPr>
                <w:sz w:val="19"/>
                <w:szCs w:val="19"/>
              </w:rPr>
            </w:pPr>
          </w:p>
        </w:tc>
        <w:tc>
          <w:tcPr>
            <w:tcW w:w="60" w:type="dxa"/>
            <w:shd w:val="clear" w:color="auto" w:fill="CFF0FC"/>
            <w:vAlign w:val="bottom"/>
          </w:tcPr>
          <w:p w14:paraId="54808486" w14:textId="77777777" w:rsidR="0049649F" w:rsidRDefault="0049649F">
            <w:pPr>
              <w:rPr>
                <w:sz w:val="19"/>
                <w:szCs w:val="19"/>
              </w:rPr>
            </w:pPr>
          </w:p>
        </w:tc>
        <w:tc>
          <w:tcPr>
            <w:tcW w:w="80" w:type="dxa"/>
            <w:shd w:val="clear" w:color="auto" w:fill="CFF0FC"/>
            <w:vAlign w:val="bottom"/>
          </w:tcPr>
          <w:p w14:paraId="6168F03B" w14:textId="77777777" w:rsidR="0049649F" w:rsidRDefault="0049649F">
            <w:pPr>
              <w:rPr>
                <w:sz w:val="19"/>
                <w:szCs w:val="19"/>
              </w:rPr>
            </w:pPr>
          </w:p>
        </w:tc>
        <w:tc>
          <w:tcPr>
            <w:tcW w:w="1280" w:type="dxa"/>
            <w:gridSpan w:val="2"/>
            <w:shd w:val="clear" w:color="auto" w:fill="CFF0FC"/>
            <w:vAlign w:val="bottom"/>
          </w:tcPr>
          <w:p w14:paraId="11D4E253" w14:textId="77777777" w:rsidR="0049649F" w:rsidRDefault="005E3FAB">
            <w:pPr>
              <w:ind w:right="180"/>
              <w:jc w:val="right"/>
              <w:rPr>
                <w:sz w:val="20"/>
                <w:szCs w:val="20"/>
              </w:rPr>
            </w:pPr>
            <w:r>
              <w:rPr>
                <w:rFonts w:ascii="Arial" w:eastAsia="Arial" w:hAnsi="Arial" w:cs="Arial"/>
                <w:sz w:val="16"/>
                <w:szCs w:val="16"/>
              </w:rPr>
              <w:t>(1,647)</w:t>
            </w:r>
          </w:p>
        </w:tc>
        <w:tc>
          <w:tcPr>
            <w:tcW w:w="320" w:type="dxa"/>
            <w:shd w:val="clear" w:color="auto" w:fill="CFF0FC"/>
            <w:vAlign w:val="bottom"/>
          </w:tcPr>
          <w:p w14:paraId="2EFB4A4B" w14:textId="77777777" w:rsidR="0049649F" w:rsidRDefault="0049649F">
            <w:pPr>
              <w:rPr>
                <w:sz w:val="19"/>
                <w:szCs w:val="19"/>
              </w:rPr>
            </w:pPr>
          </w:p>
        </w:tc>
        <w:tc>
          <w:tcPr>
            <w:tcW w:w="740" w:type="dxa"/>
            <w:shd w:val="clear" w:color="auto" w:fill="CFF0FC"/>
            <w:vAlign w:val="bottom"/>
          </w:tcPr>
          <w:p w14:paraId="795DE54D" w14:textId="77777777" w:rsidR="0049649F" w:rsidRDefault="005E3FAB">
            <w:pPr>
              <w:jc w:val="right"/>
              <w:rPr>
                <w:sz w:val="20"/>
                <w:szCs w:val="20"/>
              </w:rPr>
            </w:pPr>
            <w:r>
              <w:rPr>
                <w:rFonts w:ascii="Arial" w:eastAsia="Arial" w:hAnsi="Arial" w:cs="Arial"/>
                <w:sz w:val="16"/>
                <w:szCs w:val="16"/>
              </w:rPr>
              <w:t>7,179</w:t>
            </w:r>
          </w:p>
        </w:tc>
        <w:tc>
          <w:tcPr>
            <w:tcW w:w="80" w:type="dxa"/>
            <w:shd w:val="clear" w:color="auto" w:fill="CFF0FC"/>
            <w:vAlign w:val="bottom"/>
          </w:tcPr>
          <w:p w14:paraId="2232B4CF" w14:textId="77777777" w:rsidR="0049649F" w:rsidRDefault="0049649F">
            <w:pPr>
              <w:rPr>
                <w:sz w:val="19"/>
                <w:szCs w:val="19"/>
              </w:rPr>
            </w:pPr>
          </w:p>
        </w:tc>
        <w:tc>
          <w:tcPr>
            <w:tcW w:w="20" w:type="dxa"/>
            <w:vAlign w:val="bottom"/>
          </w:tcPr>
          <w:p w14:paraId="0E4F2A2A" w14:textId="77777777" w:rsidR="0049649F" w:rsidRDefault="0049649F">
            <w:pPr>
              <w:rPr>
                <w:sz w:val="19"/>
                <w:szCs w:val="19"/>
              </w:rPr>
            </w:pPr>
          </w:p>
        </w:tc>
        <w:tc>
          <w:tcPr>
            <w:tcW w:w="0" w:type="dxa"/>
            <w:vAlign w:val="bottom"/>
          </w:tcPr>
          <w:p w14:paraId="0E11533F" w14:textId="77777777" w:rsidR="0049649F" w:rsidRDefault="0049649F">
            <w:pPr>
              <w:rPr>
                <w:sz w:val="1"/>
                <w:szCs w:val="1"/>
              </w:rPr>
            </w:pPr>
          </w:p>
        </w:tc>
      </w:tr>
      <w:tr w:rsidR="0049649F" w14:paraId="0F5154EF" w14:textId="77777777">
        <w:trPr>
          <w:trHeight w:val="213"/>
        </w:trPr>
        <w:tc>
          <w:tcPr>
            <w:tcW w:w="4680" w:type="dxa"/>
            <w:vAlign w:val="bottom"/>
          </w:tcPr>
          <w:p w14:paraId="7C5F5779" w14:textId="77777777" w:rsidR="0049649F" w:rsidRDefault="005E3FAB">
            <w:pPr>
              <w:ind w:left="260"/>
              <w:rPr>
                <w:sz w:val="20"/>
                <w:szCs w:val="20"/>
              </w:rPr>
            </w:pPr>
            <w:r>
              <w:rPr>
                <w:rFonts w:ascii="Arial" w:eastAsia="Arial" w:hAnsi="Arial" w:cs="Arial"/>
                <w:sz w:val="16"/>
                <w:szCs w:val="16"/>
              </w:rPr>
              <w:t xml:space="preserve">Amortization </w:t>
            </w:r>
            <w:r>
              <w:rPr>
                <w:rFonts w:ascii="Arial" w:eastAsia="Arial" w:hAnsi="Arial" w:cs="Arial"/>
                <w:sz w:val="16"/>
                <w:szCs w:val="16"/>
              </w:rPr>
              <w:t>expense</w:t>
            </w:r>
          </w:p>
        </w:tc>
        <w:tc>
          <w:tcPr>
            <w:tcW w:w="80" w:type="dxa"/>
            <w:vAlign w:val="bottom"/>
          </w:tcPr>
          <w:p w14:paraId="70ABC15A" w14:textId="77777777" w:rsidR="0049649F" w:rsidRDefault="0049649F">
            <w:pPr>
              <w:rPr>
                <w:sz w:val="18"/>
                <w:szCs w:val="18"/>
              </w:rPr>
            </w:pPr>
          </w:p>
        </w:tc>
        <w:tc>
          <w:tcPr>
            <w:tcW w:w="1040" w:type="dxa"/>
            <w:vAlign w:val="bottom"/>
          </w:tcPr>
          <w:p w14:paraId="08259867" w14:textId="77777777" w:rsidR="0049649F" w:rsidRDefault="005E3FAB">
            <w:pPr>
              <w:jc w:val="right"/>
              <w:rPr>
                <w:sz w:val="20"/>
                <w:szCs w:val="20"/>
              </w:rPr>
            </w:pPr>
            <w:r>
              <w:rPr>
                <w:rFonts w:ascii="Arial" w:eastAsia="Arial" w:hAnsi="Arial" w:cs="Arial"/>
                <w:sz w:val="16"/>
                <w:szCs w:val="16"/>
              </w:rPr>
              <w:t>806</w:t>
            </w:r>
          </w:p>
        </w:tc>
        <w:tc>
          <w:tcPr>
            <w:tcW w:w="60" w:type="dxa"/>
            <w:vAlign w:val="bottom"/>
          </w:tcPr>
          <w:p w14:paraId="255460E4" w14:textId="77777777" w:rsidR="0049649F" w:rsidRDefault="0049649F">
            <w:pPr>
              <w:rPr>
                <w:sz w:val="18"/>
                <w:szCs w:val="18"/>
              </w:rPr>
            </w:pPr>
          </w:p>
        </w:tc>
        <w:tc>
          <w:tcPr>
            <w:tcW w:w="180" w:type="dxa"/>
            <w:vAlign w:val="bottom"/>
          </w:tcPr>
          <w:p w14:paraId="3115CA85" w14:textId="77777777" w:rsidR="0049649F" w:rsidRDefault="0049649F">
            <w:pPr>
              <w:rPr>
                <w:sz w:val="18"/>
                <w:szCs w:val="18"/>
              </w:rPr>
            </w:pPr>
          </w:p>
        </w:tc>
        <w:tc>
          <w:tcPr>
            <w:tcW w:w="120" w:type="dxa"/>
            <w:vAlign w:val="bottom"/>
          </w:tcPr>
          <w:p w14:paraId="2C0712EE" w14:textId="77777777" w:rsidR="0049649F" w:rsidRDefault="0049649F">
            <w:pPr>
              <w:rPr>
                <w:sz w:val="18"/>
                <w:szCs w:val="18"/>
              </w:rPr>
            </w:pPr>
          </w:p>
        </w:tc>
        <w:tc>
          <w:tcPr>
            <w:tcW w:w="1020" w:type="dxa"/>
            <w:vAlign w:val="bottom"/>
          </w:tcPr>
          <w:p w14:paraId="266DFA4C" w14:textId="77777777" w:rsidR="0049649F" w:rsidRDefault="005E3FAB">
            <w:pPr>
              <w:jc w:val="right"/>
              <w:rPr>
                <w:sz w:val="20"/>
                <w:szCs w:val="20"/>
              </w:rPr>
            </w:pPr>
            <w:r>
              <w:rPr>
                <w:rFonts w:ascii="Arial" w:eastAsia="Arial" w:hAnsi="Arial" w:cs="Arial"/>
                <w:sz w:val="16"/>
                <w:szCs w:val="16"/>
              </w:rPr>
              <w:t>645</w:t>
            </w:r>
          </w:p>
        </w:tc>
        <w:tc>
          <w:tcPr>
            <w:tcW w:w="220" w:type="dxa"/>
            <w:vAlign w:val="bottom"/>
          </w:tcPr>
          <w:p w14:paraId="6427F42C" w14:textId="77777777" w:rsidR="0049649F" w:rsidRDefault="0049649F">
            <w:pPr>
              <w:rPr>
                <w:sz w:val="18"/>
                <w:szCs w:val="18"/>
              </w:rPr>
            </w:pPr>
          </w:p>
        </w:tc>
        <w:tc>
          <w:tcPr>
            <w:tcW w:w="20" w:type="dxa"/>
            <w:vAlign w:val="bottom"/>
          </w:tcPr>
          <w:p w14:paraId="6BCF2F85" w14:textId="77777777" w:rsidR="0049649F" w:rsidRDefault="0049649F">
            <w:pPr>
              <w:rPr>
                <w:sz w:val="18"/>
                <w:szCs w:val="18"/>
              </w:rPr>
            </w:pPr>
          </w:p>
        </w:tc>
        <w:tc>
          <w:tcPr>
            <w:tcW w:w="100" w:type="dxa"/>
            <w:vAlign w:val="bottom"/>
          </w:tcPr>
          <w:p w14:paraId="065F04F8" w14:textId="77777777" w:rsidR="0049649F" w:rsidRDefault="0049649F">
            <w:pPr>
              <w:rPr>
                <w:sz w:val="18"/>
                <w:szCs w:val="18"/>
              </w:rPr>
            </w:pPr>
          </w:p>
        </w:tc>
        <w:tc>
          <w:tcPr>
            <w:tcW w:w="1060" w:type="dxa"/>
            <w:vAlign w:val="bottom"/>
          </w:tcPr>
          <w:p w14:paraId="064E571E" w14:textId="77777777" w:rsidR="0049649F" w:rsidRDefault="005E3FAB">
            <w:pPr>
              <w:jc w:val="right"/>
              <w:rPr>
                <w:sz w:val="20"/>
                <w:szCs w:val="20"/>
              </w:rPr>
            </w:pPr>
            <w:r>
              <w:rPr>
                <w:rFonts w:ascii="Arial" w:eastAsia="Arial" w:hAnsi="Arial" w:cs="Arial"/>
                <w:sz w:val="16"/>
                <w:szCs w:val="16"/>
              </w:rPr>
              <w:t>517</w:t>
            </w:r>
          </w:p>
        </w:tc>
        <w:tc>
          <w:tcPr>
            <w:tcW w:w="100" w:type="dxa"/>
            <w:vAlign w:val="bottom"/>
          </w:tcPr>
          <w:p w14:paraId="0670D625" w14:textId="77777777" w:rsidR="0049649F" w:rsidRDefault="0049649F">
            <w:pPr>
              <w:rPr>
                <w:sz w:val="18"/>
                <w:szCs w:val="18"/>
              </w:rPr>
            </w:pPr>
          </w:p>
        </w:tc>
        <w:tc>
          <w:tcPr>
            <w:tcW w:w="60" w:type="dxa"/>
            <w:vAlign w:val="bottom"/>
          </w:tcPr>
          <w:p w14:paraId="31D3FE6B" w14:textId="77777777" w:rsidR="0049649F" w:rsidRDefault="0049649F">
            <w:pPr>
              <w:rPr>
                <w:sz w:val="18"/>
                <w:szCs w:val="18"/>
              </w:rPr>
            </w:pPr>
          </w:p>
        </w:tc>
        <w:tc>
          <w:tcPr>
            <w:tcW w:w="80" w:type="dxa"/>
            <w:vAlign w:val="bottom"/>
          </w:tcPr>
          <w:p w14:paraId="2CD41275" w14:textId="77777777" w:rsidR="0049649F" w:rsidRDefault="0049649F">
            <w:pPr>
              <w:rPr>
                <w:sz w:val="18"/>
                <w:szCs w:val="18"/>
              </w:rPr>
            </w:pPr>
          </w:p>
        </w:tc>
        <w:tc>
          <w:tcPr>
            <w:tcW w:w="1040" w:type="dxa"/>
            <w:vAlign w:val="bottom"/>
          </w:tcPr>
          <w:p w14:paraId="5ED4E632" w14:textId="77777777" w:rsidR="0049649F" w:rsidRDefault="005E3FAB">
            <w:pPr>
              <w:jc w:val="right"/>
              <w:rPr>
                <w:sz w:val="20"/>
                <w:szCs w:val="20"/>
              </w:rPr>
            </w:pPr>
            <w:r>
              <w:rPr>
                <w:rFonts w:ascii="Arial" w:eastAsia="Arial" w:hAnsi="Arial" w:cs="Arial"/>
                <w:sz w:val="16"/>
                <w:szCs w:val="16"/>
              </w:rPr>
              <w:t>2,572</w:t>
            </w:r>
          </w:p>
        </w:tc>
        <w:tc>
          <w:tcPr>
            <w:tcW w:w="240" w:type="dxa"/>
            <w:vAlign w:val="bottom"/>
          </w:tcPr>
          <w:p w14:paraId="2890083F" w14:textId="77777777" w:rsidR="0049649F" w:rsidRDefault="0049649F">
            <w:pPr>
              <w:rPr>
                <w:sz w:val="18"/>
                <w:szCs w:val="18"/>
              </w:rPr>
            </w:pPr>
          </w:p>
        </w:tc>
        <w:tc>
          <w:tcPr>
            <w:tcW w:w="320" w:type="dxa"/>
            <w:vAlign w:val="bottom"/>
          </w:tcPr>
          <w:p w14:paraId="38992AEF" w14:textId="77777777" w:rsidR="0049649F" w:rsidRDefault="0049649F">
            <w:pPr>
              <w:rPr>
                <w:sz w:val="18"/>
                <w:szCs w:val="18"/>
              </w:rPr>
            </w:pPr>
          </w:p>
        </w:tc>
        <w:tc>
          <w:tcPr>
            <w:tcW w:w="740" w:type="dxa"/>
            <w:vAlign w:val="bottom"/>
          </w:tcPr>
          <w:p w14:paraId="6710E8B1" w14:textId="77777777" w:rsidR="0049649F" w:rsidRDefault="005E3FAB">
            <w:pPr>
              <w:jc w:val="right"/>
              <w:rPr>
                <w:sz w:val="20"/>
                <w:szCs w:val="20"/>
              </w:rPr>
            </w:pPr>
            <w:r>
              <w:rPr>
                <w:rFonts w:ascii="Arial" w:eastAsia="Arial" w:hAnsi="Arial" w:cs="Arial"/>
                <w:sz w:val="16"/>
                <w:szCs w:val="16"/>
              </w:rPr>
              <w:t>2,093</w:t>
            </w:r>
          </w:p>
        </w:tc>
        <w:tc>
          <w:tcPr>
            <w:tcW w:w="80" w:type="dxa"/>
            <w:vAlign w:val="bottom"/>
          </w:tcPr>
          <w:p w14:paraId="0EBBAE4A" w14:textId="77777777" w:rsidR="0049649F" w:rsidRDefault="0049649F">
            <w:pPr>
              <w:rPr>
                <w:sz w:val="18"/>
                <w:szCs w:val="18"/>
              </w:rPr>
            </w:pPr>
          </w:p>
        </w:tc>
        <w:tc>
          <w:tcPr>
            <w:tcW w:w="20" w:type="dxa"/>
            <w:vAlign w:val="bottom"/>
          </w:tcPr>
          <w:p w14:paraId="5119F425" w14:textId="77777777" w:rsidR="0049649F" w:rsidRDefault="0049649F">
            <w:pPr>
              <w:rPr>
                <w:sz w:val="18"/>
                <w:szCs w:val="18"/>
              </w:rPr>
            </w:pPr>
          </w:p>
        </w:tc>
        <w:tc>
          <w:tcPr>
            <w:tcW w:w="0" w:type="dxa"/>
            <w:vAlign w:val="bottom"/>
          </w:tcPr>
          <w:p w14:paraId="6BB8102C" w14:textId="77777777" w:rsidR="0049649F" w:rsidRDefault="0049649F">
            <w:pPr>
              <w:rPr>
                <w:sz w:val="1"/>
                <w:szCs w:val="1"/>
              </w:rPr>
            </w:pPr>
          </w:p>
        </w:tc>
      </w:tr>
      <w:tr w:rsidR="0049649F" w14:paraId="7CB7DA87" w14:textId="77777777">
        <w:trPr>
          <w:trHeight w:val="209"/>
        </w:trPr>
        <w:tc>
          <w:tcPr>
            <w:tcW w:w="4680" w:type="dxa"/>
            <w:shd w:val="clear" w:color="auto" w:fill="CFF0FC"/>
            <w:vAlign w:val="bottom"/>
          </w:tcPr>
          <w:p w14:paraId="3E340C7F" w14:textId="77777777" w:rsidR="0049649F" w:rsidRDefault="005E3FAB">
            <w:pPr>
              <w:ind w:left="260"/>
              <w:rPr>
                <w:sz w:val="20"/>
                <w:szCs w:val="20"/>
              </w:rPr>
            </w:pPr>
            <w:r>
              <w:rPr>
                <w:rFonts w:ascii="Arial" w:eastAsia="Arial" w:hAnsi="Arial" w:cs="Arial"/>
                <w:sz w:val="16"/>
                <w:szCs w:val="16"/>
              </w:rPr>
              <w:t>Impact of reconciling items attributable to the</w:t>
            </w:r>
          </w:p>
        </w:tc>
        <w:tc>
          <w:tcPr>
            <w:tcW w:w="80" w:type="dxa"/>
            <w:shd w:val="clear" w:color="auto" w:fill="CFF0FC"/>
            <w:vAlign w:val="bottom"/>
          </w:tcPr>
          <w:p w14:paraId="6DD03C66" w14:textId="77777777" w:rsidR="0049649F" w:rsidRDefault="0049649F">
            <w:pPr>
              <w:rPr>
                <w:sz w:val="18"/>
                <w:szCs w:val="18"/>
              </w:rPr>
            </w:pPr>
          </w:p>
        </w:tc>
        <w:tc>
          <w:tcPr>
            <w:tcW w:w="1040" w:type="dxa"/>
            <w:shd w:val="clear" w:color="auto" w:fill="CFF0FC"/>
            <w:vAlign w:val="bottom"/>
          </w:tcPr>
          <w:p w14:paraId="68AA1435" w14:textId="77777777" w:rsidR="0049649F" w:rsidRDefault="0049649F">
            <w:pPr>
              <w:rPr>
                <w:sz w:val="18"/>
                <w:szCs w:val="18"/>
              </w:rPr>
            </w:pPr>
          </w:p>
        </w:tc>
        <w:tc>
          <w:tcPr>
            <w:tcW w:w="60" w:type="dxa"/>
            <w:shd w:val="clear" w:color="auto" w:fill="CFF0FC"/>
            <w:vAlign w:val="bottom"/>
          </w:tcPr>
          <w:p w14:paraId="5FD61888" w14:textId="77777777" w:rsidR="0049649F" w:rsidRDefault="0049649F">
            <w:pPr>
              <w:rPr>
                <w:sz w:val="18"/>
                <w:szCs w:val="18"/>
              </w:rPr>
            </w:pPr>
          </w:p>
        </w:tc>
        <w:tc>
          <w:tcPr>
            <w:tcW w:w="180" w:type="dxa"/>
            <w:shd w:val="clear" w:color="auto" w:fill="CFF0FC"/>
            <w:vAlign w:val="bottom"/>
          </w:tcPr>
          <w:p w14:paraId="33780D19" w14:textId="77777777" w:rsidR="0049649F" w:rsidRDefault="0049649F">
            <w:pPr>
              <w:rPr>
                <w:sz w:val="18"/>
                <w:szCs w:val="18"/>
              </w:rPr>
            </w:pPr>
          </w:p>
        </w:tc>
        <w:tc>
          <w:tcPr>
            <w:tcW w:w="120" w:type="dxa"/>
            <w:shd w:val="clear" w:color="auto" w:fill="CFF0FC"/>
            <w:vAlign w:val="bottom"/>
          </w:tcPr>
          <w:p w14:paraId="1F9B3CF2" w14:textId="77777777" w:rsidR="0049649F" w:rsidRDefault="0049649F">
            <w:pPr>
              <w:rPr>
                <w:sz w:val="18"/>
                <w:szCs w:val="18"/>
              </w:rPr>
            </w:pPr>
          </w:p>
        </w:tc>
        <w:tc>
          <w:tcPr>
            <w:tcW w:w="1020" w:type="dxa"/>
            <w:shd w:val="clear" w:color="auto" w:fill="CFF0FC"/>
            <w:vAlign w:val="bottom"/>
          </w:tcPr>
          <w:p w14:paraId="217DC09F" w14:textId="77777777" w:rsidR="0049649F" w:rsidRDefault="0049649F">
            <w:pPr>
              <w:rPr>
                <w:sz w:val="18"/>
                <w:szCs w:val="18"/>
              </w:rPr>
            </w:pPr>
          </w:p>
        </w:tc>
        <w:tc>
          <w:tcPr>
            <w:tcW w:w="220" w:type="dxa"/>
            <w:shd w:val="clear" w:color="auto" w:fill="CFF0FC"/>
            <w:vAlign w:val="bottom"/>
          </w:tcPr>
          <w:p w14:paraId="705349C8" w14:textId="77777777" w:rsidR="0049649F" w:rsidRDefault="0049649F">
            <w:pPr>
              <w:rPr>
                <w:sz w:val="18"/>
                <w:szCs w:val="18"/>
              </w:rPr>
            </w:pPr>
          </w:p>
        </w:tc>
        <w:tc>
          <w:tcPr>
            <w:tcW w:w="20" w:type="dxa"/>
            <w:shd w:val="clear" w:color="auto" w:fill="CFF0FC"/>
            <w:vAlign w:val="bottom"/>
          </w:tcPr>
          <w:p w14:paraId="46427C6F" w14:textId="77777777" w:rsidR="0049649F" w:rsidRDefault="0049649F">
            <w:pPr>
              <w:rPr>
                <w:sz w:val="18"/>
                <w:szCs w:val="18"/>
              </w:rPr>
            </w:pPr>
          </w:p>
        </w:tc>
        <w:tc>
          <w:tcPr>
            <w:tcW w:w="100" w:type="dxa"/>
            <w:shd w:val="clear" w:color="auto" w:fill="CFF0FC"/>
            <w:vAlign w:val="bottom"/>
          </w:tcPr>
          <w:p w14:paraId="7FAC950C" w14:textId="77777777" w:rsidR="0049649F" w:rsidRDefault="0049649F">
            <w:pPr>
              <w:rPr>
                <w:sz w:val="18"/>
                <w:szCs w:val="18"/>
              </w:rPr>
            </w:pPr>
          </w:p>
        </w:tc>
        <w:tc>
          <w:tcPr>
            <w:tcW w:w="1060" w:type="dxa"/>
            <w:shd w:val="clear" w:color="auto" w:fill="CFF0FC"/>
            <w:vAlign w:val="bottom"/>
          </w:tcPr>
          <w:p w14:paraId="1ADEEEB0" w14:textId="77777777" w:rsidR="0049649F" w:rsidRDefault="0049649F">
            <w:pPr>
              <w:rPr>
                <w:sz w:val="18"/>
                <w:szCs w:val="18"/>
              </w:rPr>
            </w:pPr>
          </w:p>
        </w:tc>
        <w:tc>
          <w:tcPr>
            <w:tcW w:w="100" w:type="dxa"/>
            <w:shd w:val="clear" w:color="auto" w:fill="CFF0FC"/>
            <w:vAlign w:val="bottom"/>
          </w:tcPr>
          <w:p w14:paraId="75779D31" w14:textId="77777777" w:rsidR="0049649F" w:rsidRDefault="0049649F">
            <w:pPr>
              <w:rPr>
                <w:sz w:val="18"/>
                <w:szCs w:val="18"/>
              </w:rPr>
            </w:pPr>
          </w:p>
        </w:tc>
        <w:tc>
          <w:tcPr>
            <w:tcW w:w="60" w:type="dxa"/>
            <w:shd w:val="clear" w:color="auto" w:fill="CFF0FC"/>
            <w:vAlign w:val="bottom"/>
          </w:tcPr>
          <w:p w14:paraId="08D6570B" w14:textId="77777777" w:rsidR="0049649F" w:rsidRDefault="0049649F">
            <w:pPr>
              <w:rPr>
                <w:sz w:val="18"/>
                <w:szCs w:val="18"/>
              </w:rPr>
            </w:pPr>
          </w:p>
        </w:tc>
        <w:tc>
          <w:tcPr>
            <w:tcW w:w="80" w:type="dxa"/>
            <w:shd w:val="clear" w:color="auto" w:fill="CFF0FC"/>
            <w:vAlign w:val="bottom"/>
          </w:tcPr>
          <w:p w14:paraId="21D5E663" w14:textId="77777777" w:rsidR="0049649F" w:rsidRDefault="0049649F">
            <w:pPr>
              <w:rPr>
                <w:sz w:val="18"/>
                <w:szCs w:val="18"/>
              </w:rPr>
            </w:pPr>
          </w:p>
        </w:tc>
        <w:tc>
          <w:tcPr>
            <w:tcW w:w="1040" w:type="dxa"/>
            <w:shd w:val="clear" w:color="auto" w:fill="CFF0FC"/>
            <w:vAlign w:val="bottom"/>
          </w:tcPr>
          <w:p w14:paraId="25F42FF2" w14:textId="77777777" w:rsidR="0049649F" w:rsidRDefault="0049649F">
            <w:pPr>
              <w:rPr>
                <w:sz w:val="18"/>
                <w:szCs w:val="18"/>
              </w:rPr>
            </w:pPr>
          </w:p>
        </w:tc>
        <w:tc>
          <w:tcPr>
            <w:tcW w:w="240" w:type="dxa"/>
            <w:shd w:val="clear" w:color="auto" w:fill="CFF0FC"/>
            <w:vAlign w:val="bottom"/>
          </w:tcPr>
          <w:p w14:paraId="23E0116F" w14:textId="77777777" w:rsidR="0049649F" w:rsidRDefault="0049649F">
            <w:pPr>
              <w:rPr>
                <w:sz w:val="18"/>
                <w:szCs w:val="18"/>
              </w:rPr>
            </w:pPr>
          </w:p>
        </w:tc>
        <w:tc>
          <w:tcPr>
            <w:tcW w:w="320" w:type="dxa"/>
            <w:shd w:val="clear" w:color="auto" w:fill="CFF0FC"/>
            <w:vAlign w:val="bottom"/>
          </w:tcPr>
          <w:p w14:paraId="6609A3D7" w14:textId="77777777" w:rsidR="0049649F" w:rsidRDefault="0049649F">
            <w:pPr>
              <w:rPr>
                <w:sz w:val="18"/>
                <w:szCs w:val="18"/>
              </w:rPr>
            </w:pPr>
          </w:p>
        </w:tc>
        <w:tc>
          <w:tcPr>
            <w:tcW w:w="740" w:type="dxa"/>
            <w:shd w:val="clear" w:color="auto" w:fill="CFF0FC"/>
            <w:vAlign w:val="bottom"/>
          </w:tcPr>
          <w:p w14:paraId="1ADF6B1D" w14:textId="77777777" w:rsidR="0049649F" w:rsidRDefault="0049649F">
            <w:pPr>
              <w:rPr>
                <w:sz w:val="18"/>
                <w:szCs w:val="18"/>
              </w:rPr>
            </w:pPr>
          </w:p>
        </w:tc>
        <w:tc>
          <w:tcPr>
            <w:tcW w:w="80" w:type="dxa"/>
            <w:shd w:val="clear" w:color="auto" w:fill="CFF0FC"/>
            <w:vAlign w:val="bottom"/>
          </w:tcPr>
          <w:p w14:paraId="081D029E" w14:textId="77777777" w:rsidR="0049649F" w:rsidRDefault="0049649F">
            <w:pPr>
              <w:rPr>
                <w:sz w:val="18"/>
                <w:szCs w:val="18"/>
              </w:rPr>
            </w:pPr>
          </w:p>
        </w:tc>
        <w:tc>
          <w:tcPr>
            <w:tcW w:w="20" w:type="dxa"/>
            <w:vAlign w:val="bottom"/>
          </w:tcPr>
          <w:p w14:paraId="5BFA1B06" w14:textId="77777777" w:rsidR="0049649F" w:rsidRDefault="0049649F">
            <w:pPr>
              <w:rPr>
                <w:sz w:val="18"/>
                <w:szCs w:val="18"/>
              </w:rPr>
            </w:pPr>
          </w:p>
        </w:tc>
        <w:tc>
          <w:tcPr>
            <w:tcW w:w="0" w:type="dxa"/>
            <w:vAlign w:val="bottom"/>
          </w:tcPr>
          <w:p w14:paraId="24EB94CA" w14:textId="77777777" w:rsidR="0049649F" w:rsidRDefault="0049649F">
            <w:pPr>
              <w:rPr>
                <w:sz w:val="1"/>
                <w:szCs w:val="1"/>
              </w:rPr>
            </w:pPr>
          </w:p>
        </w:tc>
      </w:tr>
      <w:tr w:rsidR="0049649F" w14:paraId="1C1F2457" w14:textId="77777777">
        <w:trPr>
          <w:trHeight w:val="212"/>
        </w:trPr>
        <w:tc>
          <w:tcPr>
            <w:tcW w:w="4680" w:type="dxa"/>
            <w:shd w:val="clear" w:color="auto" w:fill="CFF0FC"/>
            <w:vAlign w:val="bottom"/>
          </w:tcPr>
          <w:p w14:paraId="34476262" w14:textId="77777777" w:rsidR="0049649F" w:rsidRDefault="005E3FAB">
            <w:pPr>
              <w:ind w:left="460"/>
              <w:rPr>
                <w:sz w:val="20"/>
                <w:szCs w:val="20"/>
              </w:rPr>
            </w:pPr>
            <w:r>
              <w:rPr>
                <w:rFonts w:ascii="Arial" w:eastAsia="Arial" w:hAnsi="Arial" w:cs="Arial"/>
                <w:sz w:val="16"/>
                <w:szCs w:val="16"/>
              </w:rPr>
              <w:t>noncontrolling interest</w:t>
            </w:r>
          </w:p>
        </w:tc>
        <w:tc>
          <w:tcPr>
            <w:tcW w:w="80" w:type="dxa"/>
            <w:shd w:val="clear" w:color="auto" w:fill="CFF0FC"/>
            <w:vAlign w:val="bottom"/>
          </w:tcPr>
          <w:p w14:paraId="31960E76" w14:textId="77777777" w:rsidR="0049649F" w:rsidRDefault="0049649F">
            <w:pPr>
              <w:rPr>
                <w:sz w:val="18"/>
                <w:szCs w:val="18"/>
              </w:rPr>
            </w:pPr>
          </w:p>
        </w:tc>
        <w:tc>
          <w:tcPr>
            <w:tcW w:w="1100" w:type="dxa"/>
            <w:gridSpan w:val="2"/>
            <w:shd w:val="clear" w:color="auto" w:fill="CFF0FC"/>
            <w:vAlign w:val="bottom"/>
          </w:tcPr>
          <w:p w14:paraId="64B59BEF" w14:textId="77777777" w:rsidR="0049649F" w:rsidRDefault="005E3FAB">
            <w:pPr>
              <w:jc w:val="right"/>
              <w:rPr>
                <w:sz w:val="20"/>
                <w:szCs w:val="20"/>
              </w:rPr>
            </w:pPr>
            <w:r>
              <w:rPr>
                <w:rFonts w:ascii="Arial" w:eastAsia="Arial" w:hAnsi="Arial" w:cs="Arial"/>
                <w:sz w:val="16"/>
                <w:szCs w:val="16"/>
              </w:rPr>
              <w:t>(1,960)</w:t>
            </w:r>
          </w:p>
        </w:tc>
        <w:tc>
          <w:tcPr>
            <w:tcW w:w="180" w:type="dxa"/>
            <w:shd w:val="clear" w:color="auto" w:fill="CFF0FC"/>
            <w:vAlign w:val="bottom"/>
          </w:tcPr>
          <w:p w14:paraId="262BFC36" w14:textId="77777777" w:rsidR="0049649F" w:rsidRDefault="0049649F">
            <w:pPr>
              <w:rPr>
                <w:sz w:val="18"/>
                <w:szCs w:val="18"/>
              </w:rPr>
            </w:pPr>
          </w:p>
        </w:tc>
        <w:tc>
          <w:tcPr>
            <w:tcW w:w="120" w:type="dxa"/>
            <w:shd w:val="clear" w:color="auto" w:fill="CFF0FC"/>
            <w:vAlign w:val="bottom"/>
          </w:tcPr>
          <w:p w14:paraId="00777C09" w14:textId="77777777" w:rsidR="0049649F" w:rsidRDefault="0049649F">
            <w:pPr>
              <w:rPr>
                <w:sz w:val="18"/>
                <w:szCs w:val="18"/>
              </w:rPr>
            </w:pPr>
          </w:p>
        </w:tc>
        <w:tc>
          <w:tcPr>
            <w:tcW w:w="1240" w:type="dxa"/>
            <w:gridSpan w:val="2"/>
            <w:shd w:val="clear" w:color="auto" w:fill="CFF0FC"/>
            <w:vAlign w:val="bottom"/>
          </w:tcPr>
          <w:p w14:paraId="02DE25A3" w14:textId="77777777" w:rsidR="0049649F" w:rsidRDefault="005E3FAB">
            <w:pPr>
              <w:ind w:right="160"/>
              <w:jc w:val="right"/>
              <w:rPr>
                <w:sz w:val="20"/>
                <w:szCs w:val="20"/>
              </w:rPr>
            </w:pPr>
            <w:r>
              <w:rPr>
                <w:rFonts w:ascii="Arial" w:eastAsia="Arial" w:hAnsi="Arial" w:cs="Arial"/>
                <w:sz w:val="16"/>
                <w:szCs w:val="16"/>
              </w:rPr>
              <w:t>(2,060)</w:t>
            </w:r>
          </w:p>
        </w:tc>
        <w:tc>
          <w:tcPr>
            <w:tcW w:w="20" w:type="dxa"/>
            <w:shd w:val="clear" w:color="auto" w:fill="CFF0FC"/>
            <w:vAlign w:val="bottom"/>
          </w:tcPr>
          <w:p w14:paraId="1F5692D1" w14:textId="77777777" w:rsidR="0049649F" w:rsidRDefault="0049649F">
            <w:pPr>
              <w:rPr>
                <w:sz w:val="18"/>
                <w:szCs w:val="18"/>
              </w:rPr>
            </w:pPr>
          </w:p>
        </w:tc>
        <w:tc>
          <w:tcPr>
            <w:tcW w:w="100" w:type="dxa"/>
            <w:shd w:val="clear" w:color="auto" w:fill="CFF0FC"/>
            <w:vAlign w:val="bottom"/>
          </w:tcPr>
          <w:p w14:paraId="574B2E88" w14:textId="77777777" w:rsidR="0049649F" w:rsidRDefault="0049649F">
            <w:pPr>
              <w:rPr>
                <w:sz w:val="18"/>
                <w:szCs w:val="18"/>
              </w:rPr>
            </w:pPr>
          </w:p>
        </w:tc>
        <w:tc>
          <w:tcPr>
            <w:tcW w:w="1160" w:type="dxa"/>
            <w:gridSpan w:val="2"/>
            <w:shd w:val="clear" w:color="auto" w:fill="CFF0FC"/>
            <w:vAlign w:val="bottom"/>
          </w:tcPr>
          <w:p w14:paraId="7A44F759" w14:textId="77777777" w:rsidR="0049649F" w:rsidRDefault="005E3FAB">
            <w:pPr>
              <w:ind w:right="40"/>
              <w:jc w:val="right"/>
              <w:rPr>
                <w:sz w:val="20"/>
                <w:szCs w:val="20"/>
              </w:rPr>
            </w:pPr>
            <w:r>
              <w:rPr>
                <w:rFonts w:ascii="Arial" w:eastAsia="Arial" w:hAnsi="Arial" w:cs="Arial"/>
                <w:sz w:val="16"/>
                <w:szCs w:val="16"/>
              </w:rPr>
              <w:t>(2,206)</w:t>
            </w:r>
          </w:p>
        </w:tc>
        <w:tc>
          <w:tcPr>
            <w:tcW w:w="60" w:type="dxa"/>
            <w:shd w:val="clear" w:color="auto" w:fill="CFF0FC"/>
            <w:vAlign w:val="bottom"/>
          </w:tcPr>
          <w:p w14:paraId="42D2150E" w14:textId="77777777" w:rsidR="0049649F" w:rsidRDefault="0049649F">
            <w:pPr>
              <w:rPr>
                <w:sz w:val="18"/>
                <w:szCs w:val="18"/>
              </w:rPr>
            </w:pPr>
          </w:p>
        </w:tc>
        <w:tc>
          <w:tcPr>
            <w:tcW w:w="80" w:type="dxa"/>
            <w:shd w:val="clear" w:color="auto" w:fill="CFF0FC"/>
            <w:vAlign w:val="bottom"/>
          </w:tcPr>
          <w:p w14:paraId="107EA084" w14:textId="77777777" w:rsidR="0049649F" w:rsidRDefault="0049649F">
            <w:pPr>
              <w:rPr>
                <w:sz w:val="18"/>
                <w:szCs w:val="18"/>
              </w:rPr>
            </w:pPr>
          </w:p>
        </w:tc>
        <w:tc>
          <w:tcPr>
            <w:tcW w:w="1280" w:type="dxa"/>
            <w:gridSpan w:val="2"/>
            <w:shd w:val="clear" w:color="auto" w:fill="CFF0FC"/>
            <w:vAlign w:val="bottom"/>
          </w:tcPr>
          <w:p w14:paraId="64E0A70A" w14:textId="77777777" w:rsidR="0049649F" w:rsidRDefault="005E3FAB">
            <w:pPr>
              <w:ind w:right="180"/>
              <w:jc w:val="right"/>
              <w:rPr>
                <w:sz w:val="20"/>
                <w:szCs w:val="20"/>
              </w:rPr>
            </w:pPr>
            <w:r>
              <w:rPr>
                <w:rFonts w:ascii="Arial" w:eastAsia="Arial" w:hAnsi="Arial" w:cs="Arial"/>
                <w:sz w:val="16"/>
                <w:szCs w:val="16"/>
              </w:rPr>
              <w:t>(9,467)</w:t>
            </w:r>
          </w:p>
        </w:tc>
        <w:tc>
          <w:tcPr>
            <w:tcW w:w="320" w:type="dxa"/>
            <w:shd w:val="clear" w:color="auto" w:fill="CFF0FC"/>
            <w:vAlign w:val="bottom"/>
          </w:tcPr>
          <w:p w14:paraId="19752897" w14:textId="77777777" w:rsidR="0049649F" w:rsidRDefault="0049649F">
            <w:pPr>
              <w:rPr>
                <w:sz w:val="18"/>
                <w:szCs w:val="18"/>
              </w:rPr>
            </w:pPr>
          </w:p>
        </w:tc>
        <w:tc>
          <w:tcPr>
            <w:tcW w:w="820" w:type="dxa"/>
            <w:gridSpan w:val="2"/>
            <w:shd w:val="clear" w:color="auto" w:fill="CFF0FC"/>
            <w:vAlign w:val="bottom"/>
          </w:tcPr>
          <w:p w14:paraId="3EA2E94B" w14:textId="77777777" w:rsidR="0049649F" w:rsidRDefault="005E3FAB">
            <w:pPr>
              <w:ind w:right="20"/>
              <w:jc w:val="right"/>
              <w:rPr>
                <w:sz w:val="20"/>
                <w:szCs w:val="20"/>
              </w:rPr>
            </w:pPr>
            <w:r>
              <w:rPr>
                <w:rFonts w:ascii="Arial" w:eastAsia="Arial" w:hAnsi="Arial" w:cs="Arial"/>
                <w:sz w:val="16"/>
                <w:szCs w:val="16"/>
              </w:rPr>
              <w:t>(11,305)</w:t>
            </w:r>
          </w:p>
        </w:tc>
        <w:tc>
          <w:tcPr>
            <w:tcW w:w="20" w:type="dxa"/>
            <w:vAlign w:val="bottom"/>
          </w:tcPr>
          <w:p w14:paraId="0ADCC42E" w14:textId="77777777" w:rsidR="0049649F" w:rsidRDefault="0049649F">
            <w:pPr>
              <w:rPr>
                <w:sz w:val="18"/>
                <w:szCs w:val="18"/>
              </w:rPr>
            </w:pPr>
          </w:p>
        </w:tc>
        <w:tc>
          <w:tcPr>
            <w:tcW w:w="0" w:type="dxa"/>
            <w:vAlign w:val="bottom"/>
          </w:tcPr>
          <w:p w14:paraId="525EDBB2" w14:textId="77777777" w:rsidR="0049649F" w:rsidRDefault="0049649F">
            <w:pPr>
              <w:rPr>
                <w:sz w:val="1"/>
                <w:szCs w:val="1"/>
              </w:rPr>
            </w:pPr>
          </w:p>
        </w:tc>
      </w:tr>
      <w:tr w:rsidR="0049649F" w14:paraId="1878C1EE" w14:textId="77777777">
        <w:trPr>
          <w:trHeight w:val="20"/>
        </w:trPr>
        <w:tc>
          <w:tcPr>
            <w:tcW w:w="4680" w:type="dxa"/>
            <w:vMerge w:val="restart"/>
            <w:vAlign w:val="bottom"/>
          </w:tcPr>
          <w:p w14:paraId="71C1EDED" w14:textId="77777777" w:rsidR="0049649F" w:rsidRDefault="005E3FAB">
            <w:pPr>
              <w:rPr>
                <w:sz w:val="20"/>
                <w:szCs w:val="20"/>
              </w:rPr>
            </w:pPr>
            <w:r>
              <w:rPr>
                <w:rFonts w:ascii="Arial" w:eastAsia="Arial" w:hAnsi="Arial" w:cs="Arial"/>
                <w:b/>
                <w:bCs/>
                <w:sz w:val="16"/>
                <w:szCs w:val="16"/>
              </w:rPr>
              <w:t>Adjusted EBITDA</w:t>
            </w:r>
          </w:p>
        </w:tc>
        <w:tc>
          <w:tcPr>
            <w:tcW w:w="80" w:type="dxa"/>
            <w:shd w:val="clear" w:color="auto" w:fill="000000"/>
            <w:vAlign w:val="bottom"/>
          </w:tcPr>
          <w:p w14:paraId="37D19283" w14:textId="77777777" w:rsidR="0049649F" w:rsidRDefault="0049649F">
            <w:pPr>
              <w:spacing w:line="20" w:lineRule="exact"/>
              <w:rPr>
                <w:sz w:val="1"/>
                <w:szCs w:val="1"/>
              </w:rPr>
            </w:pPr>
          </w:p>
        </w:tc>
        <w:tc>
          <w:tcPr>
            <w:tcW w:w="1040" w:type="dxa"/>
            <w:shd w:val="clear" w:color="auto" w:fill="000000"/>
            <w:vAlign w:val="bottom"/>
          </w:tcPr>
          <w:p w14:paraId="7DEE7757" w14:textId="77777777" w:rsidR="0049649F" w:rsidRDefault="0049649F">
            <w:pPr>
              <w:spacing w:line="20" w:lineRule="exact"/>
              <w:rPr>
                <w:sz w:val="1"/>
                <w:szCs w:val="1"/>
              </w:rPr>
            </w:pPr>
          </w:p>
        </w:tc>
        <w:tc>
          <w:tcPr>
            <w:tcW w:w="60" w:type="dxa"/>
            <w:vAlign w:val="bottom"/>
          </w:tcPr>
          <w:p w14:paraId="406536F2" w14:textId="77777777" w:rsidR="0049649F" w:rsidRDefault="0049649F">
            <w:pPr>
              <w:spacing w:line="20" w:lineRule="exact"/>
              <w:rPr>
                <w:sz w:val="1"/>
                <w:szCs w:val="1"/>
              </w:rPr>
            </w:pPr>
          </w:p>
        </w:tc>
        <w:tc>
          <w:tcPr>
            <w:tcW w:w="180" w:type="dxa"/>
            <w:vAlign w:val="bottom"/>
          </w:tcPr>
          <w:p w14:paraId="05F9C2F3" w14:textId="77777777" w:rsidR="0049649F" w:rsidRDefault="0049649F">
            <w:pPr>
              <w:spacing w:line="20" w:lineRule="exact"/>
              <w:rPr>
                <w:sz w:val="1"/>
                <w:szCs w:val="1"/>
              </w:rPr>
            </w:pPr>
          </w:p>
        </w:tc>
        <w:tc>
          <w:tcPr>
            <w:tcW w:w="120" w:type="dxa"/>
            <w:shd w:val="clear" w:color="auto" w:fill="000000"/>
            <w:vAlign w:val="bottom"/>
          </w:tcPr>
          <w:p w14:paraId="59B8A05E" w14:textId="77777777" w:rsidR="0049649F" w:rsidRDefault="0049649F">
            <w:pPr>
              <w:spacing w:line="20" w:lineRule="exact"/>
              <w:rPr>
                <w:sz w:val="1"/>
                <w:szCs w:val="1"/>
              </w:rPr>
            </w:pPr>
          </w:p>
        </w:tc>
        <w:tc>
          <w:tcPr>
            <w:tcW w:w="1020" w:type="dxa"/>
            <w:shd w:val="clear" w:color="auto" w:fill="000000"/>
            <w:vAlign w:val="bottom"/>
          </w:tcPr>
          <w:p w14:paraId="1AED29EA" w14:textId="77777777" w:rsidR="0049649F" w:rsidRDefault="0049649F">
            <w:pPr>
              <w:spacing w:line="20" w:lineRule="exact"/>
              <w:rPr>
                <w:sz w:val="1"/>
                <w:szCs w:val="1"/>
              </w:rPr>
            </w:pPr>
          </w:p>
        </w:tc>
        <w:tc>
          <w:tcPr>
            <w:tcW w:w="220" w:type="dxa"/>
            <w:vAlign w:val="bottom"/>
          </w:tcPr>
          <w:p w14:paraId="176DC1D7" w14:textId="77777777" w:rsidR="0049649F" w:rsidRDefault="0049649F">
            <w:pPr>
              <w:spacing w:line="20" w:lineRule="exact"/>
              <w:rPr>
                <w:sz w:val="1"/>
                <w:szCs w:val="1"/>
              </w:rPr>
            </w:pPr>
          </w:p>
        </w:tc>
        <w:tc>
          <w:tcPr>
            <w:tcW w:w="20" w:type="dxa"/>
            <w:vAlign w:val="bottom"/>
          </w:tcPr>
          <w:p w14:paraId="68B201B0" w14:textId="77777777" w:rsidR="0049649F" w:rsidRDefault="0049649F">
            <w:pPr>
              <w:spacing w:line="20" w:lineRule="exact"/>
              <w:rPr>
                <w:sz w:val="1"/>
                <w:szCs w:val="1"/>
              </w:rPr>
            </w:pPr>
          </w:p>
        </w:tc>
        <w:tc>
          <w:tcPr>
            <w:tcW w:w="100" w:type="dxa"/>
            <w:shd w:val="clear" w:color="auto" w:fill="000000"/>
            <w:vAlign w:val="bottom"/>
          </w:tcPr>
          <w:p w14:paraId="0FF799B4" w14:textId="77777777" w:rsidR="0049649F" w:rsidRDefault="0049649F">
            <w:pPr>
              <w:spacing w:line="20" w:lineRule="exact"/>
              <w:rPr>
                <w:sz w:val="1"/>
                <w:szCs w:val="1"/>
              </w:rPr>
            </w:pPr>
          </w:p>
        </w:tc>
        <w:tc>
          <w:tcPr>
            <w:tcW w:w="1060" w:type="dxa"/>
            <w:shd w:val="clear" w:color="auto" w:fill="000000"/>
            <w:vAlign w:val="bottom"/>
          </w:tcPr>
          <w:p w14:paraId="28D03CEC" w14:textId="77777777" w:rsidR="0049649F" w:rsidRDefault="0049649F">
            <w:pPr>
              <w:spacing w:line="20" w:lineRule="exact"/>
              <w:rPr>
                <w:sz w:val="1"/>
                <w:szCs w:val="1"/>
              </w:rPr>
            </w:pPr>
          </w:p>
        </w:tc>
        <w:tc>
          <w:tcPr>
            <w:tcW w:w="100" w:type="dxa"/>
            <w:vAlign w:val="bottom"/>
          </w:tcPr>
          <w:p w14:paraId="57BDFBDB" w14:textId="77777777" w:rsidR="0049649F" w:rsidRDefault="0049649F">
            <w:pPr>
              <w:spacing w:line="20" w:lineRule="exact"/>
              <w:rPr>
                <w:sz w:val="1"/>
                <w:szCs w:val="1"/>
              </w:rPr>
            </w:pPr>
          </w:p>
        </w:tc>
        <w:tc>
          <w:tcPr>
            <w:tcW w:w="60" w:type="dxa"/>
            <w:vAlign w:val="bottom"/>
          </w:tcPr>
          <w:p w14:paraId="2E73DD65" w14:textId="77777777" w:rsidR="0049649F" w:rsidRDefault="0049649F">
            <w:pPr>
              <w:spacing w:line="20" w:lineRule="exact"/>
              <w:rPr>
                <w:sz w:val="1"/>
                <w:szCs w:val="1"/>
              </w:rPr>
            </w:pPr>
          </w:p>
        </w:tc>
        <w:tc>
          <w:tcPr>
            <w:tcW w:w="80" w:type="dxa"/>
            <w:shd w:val="clear" w:color="auto" w:fill="000000"/>
            <w:vAlign w:val="bottom"/>
          </w:tcPr>
          <w:p w14:paraId="2E01478E" w14:textId="77777777" w:rsidR="0049649F" w:rsidRDefault="0049649F">
            <w:pPr>
              <w:spacing w:line="20" w:lineRule="exact"/>
              <w:rPr>
                <w:sz w:val="1"/>
                <w:szCs w:val="1"/>
              </w:rPr>
            </w:pPr>
          </w:p>
        </w:tc>
        <w:tc>
          <w:tcPr>
            <w:tcW w:w="1040" w:type="dxa"/>
            <w:shd w:val="clear" w:color="auto" w:fill="000000"/>
            <w:vAlign w:val="bottom"/>
          </w:tcPr>
          <w:p w14:paraId="0222E097" w14:textId="77777777" w:rsidR="0049649F" w:rsidRDefault="0049649F">
            <w:pPr>
              <w:spacing w:line="20" w:lineRule="exact"/>
              <w:rPr>
                <w:sz w:val="1"/>
                <w:szCs w:val="1"/>
              </w:rPr>
            </w:pPr>
          </w:p>
        </w:tc>
        <w:tc>
          <w:tcPr>
            <w:tcW w:w="240" w:type="dxa"/>
            <w:vAlign w:val="bottom"/>
          </w:tcPr>
          <w:p w14:paraId="0F0EB7B5" w14:textId="77777777" w:rsidR="0049649F" w:rsidRDefault="0049649F">
            <w:pPr>
              <w:spacing w:line="20" w:lineRule="exact"/>
              <w:rPr>
                <w:sz w:val="1"/>
                <w:szCs w:val="1"/>
              </w:rPr>
            </w:pPr>
          </w:p>
        </w:tc>
        <w:tc>
          <w:tcPr>
            <w:tcW w:w="320" w:type="dxa"/>
            <w:shd w:val="clear" w:color="auto" w:fill="000000"/>
            <w:vAlign w:val="bottom"/>
          </w:tcPr>
          <w:p w14:paraId="42AA4CBC" w14:textId="77777777" w:rsidR="0049649F" w:rsidRDefault="0049649F">
            <w:pPr>
              <w:spacing w:line="20" w:lineRule="exact"/>
              <w:rPr>
                <w:sz w:val="1"/>
                <w:szCs w:val="1"/>
              </w:rPr>
            </w:pPr>
          </w:p>
        </w:tc>
        <w:tc>
          <w:tcPr>
            <w:tcW w:w="740" w:type="dxa"/>
            <w:shd w:val="clear" w:color="auto" w:fill="000000"/>
            <w:vAlign w:val="bottom"/>
          </w:tcPr>
          <w:p w14:paraId="1A4E98B3" w14:textId="77777777" w:rsidR="0049649F" w:rsidRDefault="0049649F">
            <w:pPr>
              <w:spacing w:line="20" w:lineRule="exact"/>
              <w:rPr>
                <w:sz w:val="1"/>
                <w:szCs w:val="1"/>
              </w:rPr>
            </w:pPr>
          </w:p>
        </w:tc>
        <w:tc>
          <w:tcPr>
            <w:tcW w:w="80" w:type="dxa"/>
            <w:vAlign w:val="bottom"/>
          </w:tcPr>
          <w:p w14:paraId="5444BAAE" w14:textId="77777777" w:rsidR="0049649F" w:rsidRDefault="0049649F">
            <w:pPr>
              <w:spacing w:line="20" w:lineRule="exact"/>
              <w:rPr>
                <w:sz w:val="1"/>
                <w:szCs w:val="1"/>
              </w:rPr>
            </w:pPr>
          </w:p>
        </w:tc>
        <w:tc>
          <w:tcPr>
            <w:tcW w:w="20" w:type="dxa"/>
            <w:vAlign w:val="bottom"/>
          </w:tcPr>
          <w:p w14:paraId="6BBA9321" w14:textId="77777777" w:rsidR="0049649F" w:rsidRDefault="0049649F">
            <w:pPr>
              <w:spacing w:line="20" w:lineRule="exact"/>
              <w:rPr>
                <w:sz w:val="1"/>
                <w:szCs w:val="1"/>
              </w:rPr>
            </w:pPr>
          </w:p>
        </w:tc>
        <w:tc>
          <w:tcPr>
            <w:tcW w:w="0" w:type="dxa"/>
            <w:vAlign w:val="bottom"/>
          </w:tcPr>
          <w:p w14:paraId="6FAB44BC" w14:textId="77777777" w:rsidR="0049649F" w:rsidRDefault="0049649F">
            <w:pPr>
              <w:spacing w:line="20" w:lineRule="exact"/>
              <w:rPr>
                <w:sz w:val="1"/>
                <w:szCs w:val="1"/>
              </w:rPr>
            </w:pPr>
          </w:p>
        </w:tc>
      </w:tr>
      <w:tr w:rsidR="0049649F" w14:paraId="5C1FCE06" w14:textId="77777777">
        <w:trPr>
          <w:trHeight w:val="207"/>
        </w:trPr>
        <w:tc>
          <w:tcPr>
            <w:tcW w:w="4680" w:type="dxa"/>
            <w:vMerge/>
            <w:vAlign w:val="bottom"/>
          </w:tcPr>
          <w:p w14:paraId="6BB49502" w14:textId="77777777" w:rsidR="0049649F" w:rsidRDefault="0049649F">
            <w:pPr>
              <w:rPr>
                <w:sz w:val="17"/>
                <w:szCs w:val="17"/>
              </w:rPr>
            </w:pPr>
          </w:p>
        </w:tc>
        <w:tc>
          <w:tcPr>
            <w:tcW w:w="80" w:type="dxa"/>
            <w:vAlign w:val="bottom"/>
          </w:tcPr>
          <w:p w14:paraId="09C56DDC" w14:textId="77777777" w:rsidR="0049649F" w:rsidRDefault="005E3FAB">
            <w:pPr>
              <w:jc w:val="right"/>
              <w:rPr>
                <w:sz w:val="20"/>
                <w:szCs w:val="20"/>
              </w:rPr>
            </w:pPr>
            <w:r>
              <w:rPr>
                <w:rFonts w:ascii="Arial" w:eastAsia="Arial" w:hAnsi="Arial" w:cs="Arial"/>
                <w:w w:val="71"/>
                <w:sz w:val="15"/>
                <w:szCs w:val="15"/>
              </w:rPr>
              <w:t>$</w:t>
            </w:r>
          </w:p>
        </w:tc>
        <w:tc>
          <w:tcPr>
            <w:tcW w:w="1040" w:type="dxa"/>
            <w:vAlign w:val="bottom"/>
          </w:tcPr>
          <w:p w14:paraId="76143569" w14:textId="77777777" w:rsidR="0049649F" w:rsidRDefault="005E3FAB">
            <w:pPr>
              <w:jc w:val="right"/>
              <w:rPr>
                <w:sz w:val="20"/>
                <w:szCs w:val="20"/>
              </w:rPr>
            </w:pPr>
            <w:r>
              <w:rPr>
                <w:rFonts w:ascii="Arial" w:eastAsia="Arial" w:hAnsi="Arial" w:cs="Arial"/>
                <w:sz w:val="16"/>
                <w:szCs w:val="16"/>
              </w:rPr>
              <w:t>136,834</w:t>
            </w:r>
          </w:p>
        </w:tc>
        <w:tc>
          <w:tcPr>
            <w:tcW w:w="60" w:type="dxa"/>
            <w:vAlign w:val="bottom"/>
          </w:tcPr>
          <w:p w14:paraId="0051E899" w14:textId="77777777" w:rsidR="0049649F" w:rsidRDefault="0049649F">
            <w:pPr>
              <w:rPr>
                <w:sz w:val="17"/>
                <w:szCs w:val="17"/>
              </w:rPr>
            </w:pPr>
          </w:p>
        </w:tc>
        <w:tc>
          <w:tcPr>
            <w:tcW w:w="180" w:type="dxa"/>
            <w:vAlign w:val="bottom"/>
          </w:tcPr>
          <w:p w14:paraId="6154D4FA" w14:textId="77777777" w:rsidR="0049649F" w:rsidRDefault="0049649F">
            <w:pPr>
              <w:rPr>
                <w:sz w:val="17"/>
                <w:szCs w:val="17"/>
              </w:rPr>
            </w:pPr>
          </w:p>
        </w:tc>
        <w:tc>
          <w:tcPr>
            <w:tcW w:w="120" w:type="dxa"/>
            <w:vAlign w:val="bottom"/>
          </w:tcPr>
          <w:p w14:paraId="0E7B58C9" w14:textId="77777777" w:rsidR="0049649F" w:rsidRDefault="005E3FAB">
            <w:pPr>
              <w:jc w:val="right"/>
              <w:rPr>
                <w:sz w:val="20"/>
                <w:szCs w:val="20"/>
              </w:rPr>
            </w:pPr>
            <w:r>
              <w:rPr>
                <w:rFonts w:ascii="Arial" w:eastAsia="Arial" w:hAnsi="Arial" w:cs="Arial"/>
                <w:w w:val="71"/>
                <w:sz w:val="15"/>
                <w:szCs w:val="15"/>
              </w:rPr>
              <w:t>$</w:t>
            </w:r>
          </w:p>
        </w:tc>
        <w:tc>
          <w:tcPr>
            <w:tcW w:w="1020" w:type="dxa"/>
            <w:vAlign w:val="bottom"/>
          </w:tcPr>
          <w:p w14:paraId="2D09D057" w14:textId="77777777" w:rsidR="0049649F" w:rsidRDefault="005E3FAB">
            <w:pPr>
              <w:jc w:val="right"/>
              <w:rPr>
                <w:sz w:val="20"/>
                <w:szCs w:val="20"/>
              </w:rPr>
            </w:pPr>
            <w:r>
              <w:rPr>
                <w:rFonts w:ascii="Arial" w:eastAsia="Arial" w:hAnsi="Arial" w:cs="Arial"/>
                <w:sz w:val="16"/>
                <w:szCs w:val="16"/>
              </w:rPr>
              <w:t>118,960</w:t>
            </w:r>
          </w:p>
        </w:tc>
        <w:tc>
          <w:tcPr>
            <w:tcW w:w="220" w:type="dxa"/>
            <w:vAlign w:val="bottom"/>
          </w:tcPr>
          <w:p w14:paraId="6C8A71B8" w14:textId="77777777" w:rsidR="0049649F" w:rsidRDefault="0049649F">
            <w:pPr>
              <w:rPr>
                <w:sz w:val="17"/>
                <w:szCs w:val="17"/>
              </w:rPr>
            </w:pPr>
          </w:p>
        </w:tc>
        <w:tc>
          <w:tcPr>
            <w:tcW w:w="120" w:type="dxa"/>
            <w:gridSpan w:val="2"/>
            <w:vAlign w:val="bottom"/>
          </w:tcPr>
          <w:p w14:paraId="16399110" w14:textId="77777777" w:rsidR="0049649F" w:rsidRDefault="005E3FAB">
            <w:pPr>
              <w:ind w:right="20"/>
              <w:jc w:val="right"/>
              <w:rPr>
                <w:sz w:val="20"/>
                <w:szCs w:val="20"/>
              </w:rPr>
            </w:pPr>
            <w:r>
              <w:rPr>
                <w:rFonts w:ascii="Arial" w:eastAsia="Arial" w:hAnsi="Arial" w:cs="Arial"/>
                <w:w w:val="89"/>
                <w:sz w:val="16"/>
                <w:szCs w:val="16"/>
              </w:rPr>
              <w:t>$</w:t>
            </w:r>
          </w:p>
        </w:tc>
        <w:tc>
          <w:tcPr>
            <w:tcW w:w="1060" w:type="dxa"/>
            <w:vAlign w:val="bottom"/>
          </w:tcPr>
          <w:p w14:paraId="397ED7F9" w14:textId="77777777" w:rsidR="0049649F" w:rsidRDefault="005E3FAB">
            <w:pPr>
              <w:jc w:val="right"/>
              <w:rPr>
                <w:sz w:val="20"/>
                <w:szCs w:val="20"/>
              </w:rPr>
            </w:pPr>
            <w:r>
              <w:rPr>
                <w:rFonts w:ascii="Arial" w:eastAsia="Arial" w:hAnsi="Arial" w:cs="Arial"/>
                <w:sz w:val="16"/>
                <w:szCs w:val="16"/>
              </w:rPr>
              <w:t>113,187</w:t>
            </w:r>
          </w:p>
        </w:tc>
        <w:tc>
          <w:tcPr>
            <w:tcW w:w="100" w:type="dxa"/>
            <w:vAlign w:val="bottom"/>
          </w:tcPr>
          <w:p w14:paraId="52303808" w14:textId="77777777" w:rsidR="0049649F" w:rsidRDefault="0049649F">
            <w:pPr>
              <w:rPr>
                <w:sz w:val="17"/>
                <w:szCs w:val="17"/>
              </w:rPr>
            </w:pPr>
          </w:p>
        </w:tc>
        <w:tc>
          <w:tcPr>
            <w:tcW w:w="140" w:type="dxa"/>
            <w:gridSpan w:val="2"/>
            <w:vAlign w:val="bottom"/>
          </w:tcPr>
          <w:p w14:paraId="1EE27D2D" w14:textId="77777777" w:rsidR="0049649F" w:rsidRDefault="005E3FAB">
            <w:pPr>
              <w:jc w:val="right"/>
              <w:rPr>
                <w:sz w:val="20"/>
                <w:szCs w:val="20"/>
              </w:rPr>
            </w:pPr>
            <w:r>
              <w:rPr>
                <w:rFonts w:ascii="Arial" w:eastAsia="Arial" w:hAnsi="Arial" w:cs="Arial"/>
                <w:sz w:val="16"/>
                <w:szCs w:val="16"/>
              </w:rPr>
              <w:t>$</w:t>
            </w:r>
          </w:p>
        </w:tc>
        <w:tc>
          <w:tcPr>
            <w:tcW w:w="1040" w:type="dxa"/>
            <w:vAlign w:val="bottom"/>
          </w:tcPr>
          <w:p w14:paraId="71E8DAE5" w14:textId="77777777" w:rsidR="0049649F" w:rsidRDefault="005E3FAB">
            <w:pPr>
              <w:jc w:val="right"/>
              <w:rPr>
                <w:sz w:val="20"/>
                <w:szCs w:val="20"/>
              </w:rPr>
            </w:pPr>
            <w:r>
              <w:rPr>
                <w:rFonts w:ascii="Arial" w:eastAsia="Arial" w:hAnsi="Arial" w:cs="Arial"/>
                <w:sz w:val="16"/>
                <w:szCs w:val="16"/>
              </w:rPr>
              <w:t>476,210</w:t>
            </w:r>
          </w:p>
        </w:tc>
        <w:tc>
          <w:tcPr>
            <w:tcW w:w="240" w:type="dxa"/>
            <w:vAlign w:val="bottom"/>
          </w:tcPr>
          <w:p w14:paraId="0D228233" w14:textId="77777777" w:rsidR="0049649F" w:rsidRDefault="0049649F">
            <w:pPr>
              <w:rPr>
                <w:sz w:val="17"/>
                <w:szCs w:val="17"/>
              </w:rPr>
            </w:pPr>
          </w:p>
        </w:tc>
        <w:tc>
          <w:tcPr>
            <w:tcW w:w="320" w:type="dxa"/>
            <w:vAlign w:val="bottom"/>
          </w:tcPr>
          <w:p w14:paraId="7FE98D81" w14:textId="77777777" w:rsidR="0049649F" w:rsidRDefault="005E3FAB">
            <w:pPr>
              <w:ind w:right="162"/>
              <w:jc w:val="right"/>
              <w:rPr>
                <w:sz w:val="20"/>
                <w:szCs w:val="20"/>
              </w:rPr>
            </w:pPr>
            <w:r>
              <w:rPr>
                <w:rFonts w:ascii="Arial" w:eastAsia="Arial" w:hAnsi="Arial" w:cs="Arial"/>
                <w:w w:val="71"/>
                <w:sz w:val="15"/>
                <w:szCs w:val="15"/>
              </w:rPr>
              <w:t>$</w:t>
            </w:r>
          </w:p>
        </w:tc>
        <w:tc>
          <w:tcPr>
            <w:tcW w:w="740" w:type="dxa"/>
            <w:vAlign w:val="bottom"/>
          </w:tcPr>
          <w:p w14:paraId="3DE689CC" w14:textId="77777777" w:rsidR="0049649F" w:rsidRDefault="005E3FAB">
            <w:pPr>
              <w:jc w:val="right"/>
              <w:rPr>
                <w:sz w:val="20"/>
                <w:szCs w:val="20"/>
              </w:rPr>
            </w:pPr>
            <w:r>
              <w:rPr>
                <w:rFonts w:ascii="Arial" w:eastAsia="Arial" w:hAnsi="Arial" w:cs="Arial"/>
                <w:sz w:val="16"/>
                <w:szCs w:val="16"/>
              </w:rPr>
              <w:t>464,315</w:t>
            </w:r>
          </w:p>
        </w:tc>
        <w:tc>
          <w:tcPr>
            <w:tcW w:w="80" w:type="dxa"/>
            <w:vAlign w:val="bottom"/>
          </w:tcPr>
          <w:p w14:paraId="50411B5E" w14:textId="77777777" w:rsidR="0049649F" w:rsidRDefault="0049649F">
            <w:pPr>
              <w:rPr>
                <w:sz w:val="17"/>
                <w:szCs w:val="17"/>
              </w:rPr>
            </w:pPr>
          </w:p>
        </w:tc>
        <w:tc>
          <w:tcPr>
            <w:tcW w:w="20" w:type="dxa"/>
            <w:vAlign w:val="bottom"/>
          </w:tcPr>
          <w:p w14:paraId="6CC3D131" w14:textId="77777777" w:rsidR="0049649F" w:rsidRDefault="0049649F">
            <w:pPr>
              <w:rPr>
                <w:sz w:val="17"/>
                <w:szCs w:val="17"/>
              </w:rPr>
            </w:pPr>
          </w:p>
        </w:tc>
        <w:tc>
          <w:tcPr>
            <w:tcW w:w="0" w:type="dxa"/>
            <w:vAlign w:val="bottom"/>
          </w:tcPr>
          <w:p w14:paraId="2F3D4228" w14:textId="77777777" w:rsidR="0049649F" w:rsidRDefault="0049649F">
            <w:pPr>
              <w:rPr>
                <w:sz w:val="1"/>
                <w:szCs w:val="1"/>
              </w:rPr>
            </w:pPr>
          </w:p>
        </w:tc>
      </w:tr>
      <w:tr w:rsidR="0049649F" w14:paraId="3DCE7E99" w14:textId="77777777">
        <w:trPr>
          <w:trHeight w:val="20"/>
        </w:trPr>
        <w:tc>
          <w:tcPr>
            <w:tcW w:w="4680" w:type="dxa"/>
            <w:vAlign w:val="bottom"/>
          </w:tcPr>
          <w:p w14:paraId="4B2F9FAF" w14:textId="77777777" w:rsidR="0049649F" w:rsidRDefault="0049649F">
            <w:pPr>
              <w:spacing w:line="20" w:lineRule="exact"/>
              <w:rPr>
                <w:sz w:val="1"/>
                <w:szCs w:val="1"/>
              </w:rPr>
            </w:pPr>
          </w:p>
        </w:tc>
        <w:tc>
          <w:tcPr>
            <w:tcW w:w="80" w:type="dxa"/>
            <w:tcBorders>
              <w:top w:val="single" w:sz="8" w:space="0" w:color="auto"/>
              <w:bottom w:val="single" w:sz="8" w:space="0" w:color="auto"/>
            </w:tcBorders>
            <w:vAlign w:val="bottom"/>
          </w:tcPr>
          <w:p w14:paraId="7D0DDECD" w14:textId="77777777" w:rsidR="0049649F" w:rsidRDefault="0049649F">
            <w:pPr>
              <w:spacing w:line="20" w:lineRule="exact"/>
              <w:rPr>
                <w:sz w:val="1"/>
                <w:szCs w:val="1"/>
              </w:rPr>
            </w:pPr>
          </w:p>
        </w:tc>
        <w:tc>
          <w:tcPr>
            <w:tcW w:w="1040" w:type="dxa"/>
            <w:tcBorders>
              <w:top w:val="single" w:sz="8" w:space="0" w:color="auto"/>
              <w:bottom w:val="single" w:sz="8" w:space="0" w:color="auto"/>
            </w:tcBorders>
            <w:vAlign w:val="bottom"/>
          </w:tcPr>
          <w:p w14:paraId="182963B3" w14:textId="77777777" w:rsidR="0049649F" w:rsidRDefault="0049649F">
            <w:pPr>
              <w:spacing w:line="20" w:lineRule="exact"/>
              <w:rPr>
                <w:sz w:val="1"/>
                <w:szCs w:val="1"/>
              </w:rPr>
            </w:pPr>
          </w:p>
        </w:tc>
        <w:tc>
          <w:tcPr>
            <w:tcW w:w="60" w:type="dxa"/>
            <w:vAlign w:val="bottom"/>
          </w:tcPr>
          <w:p w14:paraId="06E27C02" w14:textId="77777777" w:rsidR="0049649F" w:rsidRDefault="0049649F">
            <w:pPr>
              <w:spacing w:line="20" w:lineRule="exact"/>
              <w:rPr>
                <w:sz w:val="1"/>
                <w:szCs w:val="1"/>
              </w:rPr>
            </w:pPr>
          </w:p>
        </w:tc>
        <w:tc>
          <w:tcPr>
            <w:tcW w:w="180" w:type="dxa"/>
            <w:vAlign w:val="bottom"/>
          </w:tcPr>
          <w:p w14:paraId="39BC121F" w14:textId="77777777" w:rsidR="0049649F" w:rsidRDefault="0049649F">
            <w:pPr>
              <w:spacing w:line="20" w:lineRule="exact"/>
              <w:rPr>
                <w:sz w:val="1"/>
                <w:szCs w:val="1"/>
              </w:rPr>
            </w:pPr>
          </w:p>
        </w:tc>
        <w:tc>
          <w:tcPr>
            <w:tcW w:w="120" w:type="dxa"/>
            <w:tcBorders>
              <w:top w:val="single" w:sz="8" w:space="0" w:color="auto"/>
              <w:bottom w:val="single" w:sz="8" w:space="0" w:color="auto"/>
            </w:tcBorders>
            <w:vAlign w:val="bottom"/>
          </w:tcPr>
          <w:p w14:paraId="7F100E58" w14:textId="77777777" w:rsidR="0049649F" w:rsidRDefault="0049649F">
            <w:pPr>
              <w:spacing w:line="20" w:lineRule="exact"/>
              <w:rPr>
                <w:sz w:val="1"/>
                <w:szCs w:val="1"/>
              </w:rPr>
            </w:pPr>
          </w:p>
        </w:tc>
        <w:tc>
          <w:tcPr>
            <w:tcW w:w="1020" w:type="dxa"/>
            <w:tcBorders>
              <w:top w:val="single" w:sz="8" w:space="0" w:color="auto"/>
              <w:bottom w:val="single" w:sz="8" w:space="0" w:color="auto"/>
            </w:tcBorders>
            <w:vAlign w:val="bottom"/>
          </w:tcPr>
          <w:p w14:paraId="26033311" w14:textId="77777777" w:rsidR="0049649F" w:rsidRDefault="0049649F">
            <w:pPr>
              <w:spacing w:line="20" w:lineRule="exact"/>
              <w:rPr>
                <w:sz w:val="1"/>
                <w:szCs w:val="1"/>
              </w:rPr>
            </w:pPr>
          </w:p>
        </w:tc>
        <w:tc>
          <w:tcPr>
            <w:tcW w:w="220" w:type="dxa"/>
            <w:vAlign w:val="bottom"/>
          </w:tcPr>
          <w:p w14:paraId="63CAD8A2" w14:textId="77777777" w:rsidR="0049649F" w:rsidRDefault="0049649F">
            <w:pPr>
              <w:spacing w:line="20" w:lineRule="exact"/>
              <w:rPr>
                <w:sz w:val="1"/>
                <w:szCs w:val="1"/>
              </w:rPr>
            </w:pPr>
          </w:p>
        </w:tc>
        <w:tc>
          <w:tcPr>
            <w:tcW w:w="20" w:type="dxa"/>
            <w:vAlign w:val="bottom"/>
          </w:tcPr>
          <w:p w14:paraId="77E5A74C" w14:textId="77777777" w:rsidR="0049649F" w:rsidRDefault="0049649F">
            <w:pPr>
              <w:spacing w:line="20" w:lineRule="exact"/>
              <w:rPr>
                <w:sz w:val="1"/>
                <w:szCs w:val="1"/>
              </w:rPr>
            </w:pPr>
          </w:p>
        </w:tc>
        <w:tc>
          <w:tcPr>
            <w:tcW w:w="100" w:type="dxa"/>
            <w:tcBorders>
              <w:top w:val="single" w:sz="8" w:space="0" w:color="auto"/>
              <w:bottom w:val="single" w:sz="8" w:space="0" w:color="auto"/>
            </w:tcBorders>
            <w:vAlign w:val="bottom"/>
          </w:tcPr>
          <w:p w14:paraId="405016C1" w14:textId="77777777" w:rsidR="0049649F" w:rsidRDefault="0049649F">
            <w:pPr>
              <w:spacing w:line="20" w:lineRule="exact"/>
              <w:rPr>
                <w:sz w:val="1"/>
                <w:szCs w:val="1"/>
              </w:rPr>
            </w:pPr>
          </w:p>
        </w:tc>
        <w:tc>
          <w:tcPr>
            <w:tcW w:w="1060" w:type="dxa"/>
            <w:tcBorders>
              <w:top w:val="single" w:sz="8" w:space="0" w:color="auto"/>
              <w:bottom w:val="single" w:sz="8" w:space="0" w:color="auto"/>
            </w:tcBorders>
            <w:vAlign w:val="bottom"/>
          </w:tcPr>
          <w:p w14:paraId="5B85C599" w14:textId="77777777" w:rsidR="0049649F" w:rsidRDefault="0049649F">
            <w:pPr>
              <w:spacing w:line="20" w:lineRule="exact"/>
              <w:rPr>
                <w:sz w:val="1"/>
                <w:szCs w:val="1"/>
              </w:rPr>
            </w:pPr>
          </w:p>
        </w:tc>
        <w:tc>
          <w:tcPr>
            <w:tcW w:w="100" w:type="dxa"/>
            <w:vAlign w:val="bottom"/>
          </w:tcPr>
          <w:p w14:paraId="35FA7678" w14:textId="77777777" w:rsidR="0049649F" w:rsidRDefault="0049649F">
            <w:pPr>
              <w:spacing w:line="20" w:lineRule="exact"/>
              <w:rPr>
                <w:sz w:val="1"/>
                <w:szCs w:val="1"/>
              </w:rPr>
            </w:pPr>
          </w:p>
        </w:tc>
        <w:tc>
          <w:tcPr>
            <w:tcW w:w="60" w:type="dxa"/>
            <w:vAlign w:val="bottom"/>
          </w:tcPr>
          <w:p w14:paraId="649FA50B" w14:textId="77777777" w:rsidR="0049649F" w:rsidRDefault="0049649F">
            <w:pPr>
              <w:spacing w:line="20" w:lineRule="exact"/>
              <w:rPr>
                <w:sz w:val="1"/>
                <w:szCs w:val="1"/>
              </w:rPr>
            </w:pPr>
          </w:p>
        </w:tc>
        <w:tc>
          <w:tcPr>
            <w:tcW w:w="80" w:type="dxa"/>
            <w:tcBorders>
              <w:top w:val="single" w:sz="8" w:space="0" w:color="auto"/>
              <w:bottom w:val="single" w:sz="8" w:space="0" w:color="auto"/>
            </w:tcBorders>
            <w:vAlign w:val="bottom"/>
          </w:tcPr>
          <w:p w14:paraId="5B8B93D3" w14:textId="77777777" w:rsidR="0049649F" w:rsidRDefault="0049649F">
            <w:pPr>
              <w:spacing w:line="20" w:lineRule="exact"/>
              <w:rPr>
                <w:sz w:val="1"/>
                <w:szCs w:val="1"/>
              </w:rPr>
            </w:pPr>
          </w:p>
        </w:tc>
        <w:tc>
          <w:tcPr>
            <w:tcW w:w="1040" w:type="dxa"/>
            <w:tcBorders>
              <w:top w:val="single" w:sz="8" w:space="0" w:color="auto"/>
              <w:bottom w:val="single" w:sz="8" w:space="0" w:color="auto"/>
            </w:tcBorders>
            <w:vAlign w:val="bottom"/>
          </w:tcPr>
          <w:p w14:paraId="14B2F706" w14:textId="77777777" w:rsidR="0049649F" w:rsidRDefault="0049649F">
            <w:pPr>
              <w:spacing w:line="20" w:lineRule="exact"/>
              <w:rPr>
                <w:sz w:val="1"/>
                <w:szCs w:val="1"/>
              </w:rPr>
            </w:pPr>
          </w:p>
        </w:tc>
        <w:tc>
          <w:tcPr>
            <w:tcW w:w="240" w:type="dxa"/>
            <w:vAlign w:val="bottom"/>
          </w:tcPr>
          <w:p w14:paraId="30BB4DD7" w14:textId="77777777" w:rsidR="0049649F" w:rsidRDefault="0049649F">
            <w:pPr>
              <w:spacing w:line="20" w:lineRule="exact"/>
              <w:rPr>
                <w:sz w:val="1"/>
                <w:szCs w:val="1"/>
              </w:rPr>
            </w:pPr>
          </w:p>
        </w:tc>
        <w:tc>
          <w:tcPr>
            <w:tcW w:w="320" w:type="dxa"/>
            <w:tcBorders>
              <w:top w:val="single" w:sz="8" w:space="0" w:color="auto"/>
              <w:bottom w:val="single" w:sz="8" w:space="0" w:color="auto"/>
            </w:tcBorders>
            <w:vAlign w:val="bottom"/>
          </w:tcPr>
          <w:p w14:paraId="1CA5EE79" w14:textId="77777777" w:rsidR="0049649F" w:rsidRDefault="0049649F">
            <w:pPr>
              <w:spacing w:line="20" w:lineRule="exact"/>
              <w:rPr>
                <w:sz w:val="1"/>
                <w:szCs w:val="1"/>
              </w:rPr>
            </w:pPr>
          </w:p>
        </w:tc>
        <w:tc>
          <w:tcPr>
            <w:tcW w:w="740" w:type="dxa"/>
            <w:tcBorders>
              <w:top w:val="single" w:sz="8" w:space="0" w:color="auto"/>
              <w:bottom w:val="single" w:sz="8" w:space="0" w:color="auto"/>
            </w:tcBorders>
            <w:vAlign w:val="bottom"/>
          </w:tcPr>
          <w:p w14:paraId="24BA68BB" w14:textId="77777777" w:rsidR="0049649F" w:rsidRDefault="0049649F">
            <w:pPr>
              <w:spacing w:line="20" w:lineRule="exact"/>
              <w:rPr>
                <w:sz w:val="1"/>
                <w:szCs w:val="1"/>
              </w:rPr>
            </w:pPr>
          </w:p>
        </w:tc>
        <w:tc>
          <w:tcPr>
            <w:tcW w:w="80" w:type="dxa"/>
            <w:vAlign w:val="bottom"/>
          </w:tcPr>
          <w:p w14:paraId="1E50A06F" w14:textId="77777777" w:rsidR="0049649F" w:rsidRDefault="0049649F">
            <w:pPr>
              <w:spacing w:line="20" w:lineRule="exact"/>
              <w:rPr>
                <w:sz w:val="1"/>
                <w:szCs w:val="1"/>
              </w:rPr>
            </w:pPr>
          </w:p>
        </w:tc>
        <w:tc>
          <w:tcPr>
            <w:tcW w:w="20" w:type="dxa"/>
            <w:vAlign w:val="bottom"/>
          </w:tcPr>
          <w:p w14:paraId="16277547" w14:textId="77777777" w:rsidR="0049649F" w:rsidRDefault="0049649F">
            <w:pPr>
              <w:spacing w:line="20" w:lineRule="exact"/>
              <w:rPr>
                <w:sz w:val="1"/>
                <w:szCs w:val="1"/>
              </w:rPr>
            </w:pPr>
          </w:p>
        </w:tc>
        <w:tc>
          <w:tcPr>
            <w:tcW w:w="0" w:type="dxa"/>
            <w:vAlign w:val="bottom"/>
          </w:tcPr>
          <w:p w14:paraId="02CAEC0E" w14:textId="77777777" w:rsidR="0049649F" w:rsidRDefault="0049649F">
            <w:pPr>
              <w:spacing w:line="20" w:lineRule="exact"/>
              <w:rPr>
                <w:sz w:val="1"/>
                <w:szCs w:val="1"/>
              </w:rPr>
            </w:pPr>
          </w:p>
        </w:tc>
      </w:tr>
      <w:tr w:rsidR="0049649F" w14:paraId="6429F860" w14:textId="77777777">
        <w:trPr>
          <w:trHeight w:val="463"/>
        </w:trPr>
        <w:tc>
          <w:tcPr>
            <w:tcW w:w="4680" w:type="dxa"/>
            <w:tcBorders>
              <w:bottom w:val="single" w:sz="8" w:space="0" w:color="9A9A9A"/>
            </w:tcBorders>
            <w:vAlign w:val="bottom"/>
          </w:tcPr>
          <w:p w14:paraId="35DB7F30" w14:textId="77777777" w:rsidR="0049649F" w:rsidRDefault="0049649F">
            <w:pPr>
              <w:rPr>
                <w:sz w:val="24"/>
                <w:szCs w:val="24"/>
              </w:rPr>
            </w:pPr>
          </w:p>
        </w:tc>
        <w:tc>
          <w:tcPr>
            <w:tcW w:w="80" w:type="dxa"/>
            <w:tcBorders>
              <w:bottom w:val="single" w:sz="8" w:space="0" w:color="9A9A9A"/>
            </w:tcBorders>
            <w:vAlign w:val="bottom"/>
          </w:tcPr>
          <w:p w14:paraId="40AB297B" w14:textId="77777777" w:rsidR="0049649F" w:rsidRDefault="0049649F">
            <w:pPr>
              <w:rPr>
                <w:sz w:val="24"/>
                <w:szCs w:val="24"/>
              </w:rPr>
            </w:pPr>
          </w:p>
        </w:tc>
        <w:tc>
          <w:tcPr>
            <w:tcW w:w="1040" w:type="dxa"/>
            <w:tcBorders>
              <w:bottom w:val="single" w:sz="8" w:space="0" w:color="9A9A9A"/>
            </w:tcBorders>
            <w:vAlign w:val="bottom"/>
          </w:tcPr>
          <w:p w14:paraId="016333BF" w14:textId="77777777" w:rsidR="0049649F" w:rsidRDefault="0049649F">
            <w:pPr>
              <w:rPr>
                <w:sz w:val="24"/>
                <w:szCs w:val="24"/>
              </w:rPr>
            </w:pPr>
          </w:p>
        </w:tc>
        <w:tc>
          <w:tcPr>
            <w:tcW w:w="60" w:type="dxa"/>
            <w:tcBorders>
              <w:bottom w:val="single" w:sz="8" w:space="0" w:color="9A9A9A"/>
            </w:tcBorders>
            <w:vAlign w:val="bottom"/>
          </w:tcPr>
          <w:p w14:paraId="55C4D49E" w14:textId="77777777" w:rsidR="0049649F" w:rsidRDefault="0049649F">
            <w:pPr>
              <w:rPr>
                <w:sz w:val="24"/>
                <w:szCs w:val="24"/>
              </w:rPr>
            </w:pPr>
          </w:p>
        </w:tc>
        <w:tc>
          <w:tcPr>
            <w:tcW w:w="180" w:type="dxa"/>
            <w:tcBorders>
              <w:bottom w:val="single" w:sz="8" w:space="0" w:color="9A9A9A"/>
            </w:tcBorders>
            <w:vAlign w:val="bottom"/>
          </w:tcPr>
          <w:p w14:paraId="7B1D8E02" w14:textId="77777777" w:rsidR="0049649F" w:rsidRDefault="0049649F">
            <w:pPr>
              <w:rPr>
                <w:sz w:val="24"/>
                <w:szCs w:val="24"/>
              </w:rPr>
            </w:pPr>
          </w:p>
        </w:tc>
        <w:tc>
          <w:tcPr>
            <w:tcW w:w="120" w:type="dxa"/>
            <w:tcBorders>
              <w:bottom w:val="single" w:sz="8" w:space="0" w:color="9A9A9A"/>
            </w:tcBorders>
            <w:vAlign w:val="bottom"/>
          </w:tcPr>
          <w:p w14:paraId="37DDDB83" w14:textId="77777777" w:rsidR="0049649F" w:rsidRDefault="0049649F">
            <w:pPr>
              <w:rPr>
                <w:sz w:val="24"/>
                <w:szCs w:val="24"/>
              </w:rPr>
            </w:pPr>
          </w:p>
        </w:tc>
        <w:tc>
          <w:tcPr>
            <w:tcW w:w="1020" w:type="dxa"/>
            <w:tcBorders>
              <w:bottom w:val="single" w:sz="8" w:space="0" w:color="9A9A9A"/>
            </w:tcBorders>
            <w:vAlign w:val="bottom"/>
          </w:tcPr>
          <w:p w14:paraId="553B02EF" w14:textId="77777777" w:rsidR="0049649F" w:rsidRDefault="0049649F">
            <w:pPr>
              <w:rPr>
                <w:sz w:val="24"/>
                <w:szCs w:val="24"/>
              </w:rPr>
            </w:pPr>
          </w:p>
        </w:tc>
        <w:tc>
          <w:tcPr>
            <w:tcW w:w="220" w:type="dxa"/>
            <w:tcBorders>
              <w:bottom w:val="single" w:sz="8" w:space="0" w:color="9A9A9A"/>
            </w:tcBorders>
            <w:vAlign w:val="bottom"/>
          </w:tcPr>
          <w:p w14:paraId="53EC7C91" w14:textId="77777777" w:rsidR="0049649F" w:rsidRDefault="0049649F">
            <w:pPr>
              <w:rPr>
                <w:sz w:val="24"/>
                <w:szCs w:val="24"/>
              </w:rPr>
            </w:pPr>
          </w:p>
        </w:tc>
        <w:tc>
          <w:tcPr>
            <w:tcW w:w="20" w:type="dxa"/>
            <w:tcBorders>
              <w:bottom w:val="single" w:sz="8" w:space="0" w:color="9A9A9A"/>
            </w:tcBorders>
            <w:vAlign w:val="bottom"/>
          </w:tcPr>
          <w:p w14:paraId="3273962D" w14:textId="77777777" w:rsidR="0049649F" w:rsidRDefault="0049649F">
            <w:pPr>
              <w:rPr>
                <w:sz w:val="24"/>
                <w:szCs w:val="24"/>
              </w:rPr>
            </w:pPr>
          </w:p>
        </w:tc>
        <w:tc>
          <w:tcPr>
            <w:tcW w:w="100" w:type="dxa"/>
            <w:tcBorders>
              <w:bottom w:val="single" w:sz="8" w:space="0" w:color="9A9A9A"/>
            </w:tcBorders>
            <w:vAlign w:val="bottom"/>
          </w:tcPr>
          <w:p w14:paraId="17550B7A" w14:textId="77777777" w:rsidR="0049649F" w:rsidRDefault="0049649F">
            <w:pPr>
              <w:rPr>
                <w:sz w:val="24"/>
                <w:szCs w:val="24"/>
              </w:rPr>
            </w:pPr>
          </w:p>
        </w:tc>
        <w:tc>
          <w:tcPr>
            <w:tcW w:w="1060" w:type="dxa"/>
            <w:tcBorders>
              <w:bottom w:val="single" w:sz="8" w:space="0" w:color="9A9A9A"/>
            </w:tcBorders>
            <w:vAlign w:val="bottom"/>
          </w:tcPr>
          <w:p w14:paraId="34A5F39B" w14:textId="77777777" w:rsidR="0049649F" w:rsidRDefault="0049649F">
            <w:pPr>
              <w:rPr>
                <w:sz w:val="24"/>
                <w:szCs w:val="24"/>
              </w:rPr>
            </w:pPr>
          </w:p>
        </w:tc>
        <w:tc>
          <w:tcPr>
            <w:tcW w:w="100" w:type="dxa"/>
            <w:tcBorders>
              <w:bottom w:val="single" w:sz="8" w:space="0" w:color="9A9A9A"/>
            </w:tcBorders>
            <w:vAlign w:val="bottom"/>
          </w:tcPr>
          <w:p w14:paraId="5D7F4232" w14:textId="77777777" w:rsidR="0049649F" w:rsidRDefault="0049649F">
            <w:pPr>
              <w:rPr>
                <w:sz w:val="24"/>
                <w:szCs w:val="24"/>
              </w:rPr>
            </w:pPr>
          </w:p>
        </w:tc>
        <w:tc>
          <w:tcPr>
            <w:tcW w:w="60" w:type="dxa"/>
            <w:tcBorders>
              <w:bottom w:val="single" w:sz="8" w:space="0" w:color="9A9A9A"/>
            </w:tcBorders>
            <w:vAlign w:val="bottom"/>
          </w:tcPr>
          <w:p w14:paraId="761B5D8A" w14:textId="77777777" w:rsidR="0049649F" w:rsidRDefault="0049649F">
            <w:pPr>
              <w:rPr>
                <w:sz w:val="24"/>
                <w:szCs w:val="24"/>
              </w:rPr>
            </w:pPr>
          </w:p>
        </w:tc>
        <w:tc>
          <w:tcPr>
            <w:tcW w:w="80" w:type="dxa"/>
            <w:tcBorders>
              <w:bottom w:val="single" w:sz="8" w:space="0" w:color="9A9A9A"/>
            </w:tcBorders>
            <w:vAlign w:val="bottom"/>
          </w:tcPr>
          <w:p w14:paraId="12E06E1F" w14:textId="77777777" w:rsidR="0049649F" w:rsidRDefault="0049649F">
            <w:pPr>
              <w:rPr>
                <w:sz w:val="24"/>
                <w:szCs w:val="24"/>
              </w:rPr>
            </w:pPr>
          </w:p>
        </w:tc>
        <w:tc>
          <w:tcPr>
            <w:tcW w:w="1040" w:type="dxa"/>
            <w:tcBorders>
              <w:bottom w:val="single" w:sz="8" w:space="0" w:color="9A9A9A"/>
            </w:tcBorders>
            <w:vAlign w:val="bottom"/>
          </w:tcPr>
          <w:p w14:paraId="46ED5FD2" w14:textId="77777777" w:rsidR="0049649F" w:rsidRDefault="0049649F">
            <w:pPr>
              <w:rPr>
                <w:sz w:val="24"/>
                <w:szCs w:val="24"/>
              </w:rPr>
            </w:pPr>
          </w:p>
        </w:tc>
        <w:tc>
          <w:tcPr>
            <w:tcW w:w="240" w:type="dxa"/>
            <w:tcBorders>
              <w:bottom w:val="single" w:sz="8" w:space="0" w:color="9A9A9A"/>
            </w:tcBorders>
            <w:vAlign w:val="bottom"/>
          </w:tcPr>
          <w:p w14:paraId="1B81DCD9" w14:textId="77777777" w:rsidR="0049649F" w:rsidRDefault="0049649F">
            <w:pPr>
              <w:rPr>
                <w:sz w:val="24"/>
                <w:szCs w:val="24"/>
              </w:rPr>
            </w:pPr>
          </w:p>
        </w:tc>
        <w:tc>
          <w:tcPr>
            <w:tcW w:w="320" w:type="dxa"/>
            <w:tcBorders>
              <w:bottom w:val="single" w:sz="8" w:space="0" w:color="9A9A9A"/>
            </w:tcBorders>
            <w:vAlign w:val="bottom"/>
          </w:tcPr>
          <w:p w14:paraId="60023757" w14:textId="77777777" w:rsidR="0049649F" w:rsidRDefault="0049649F">
            <w:pPr>
              <w:rPr>
                <w:sz w:val="24"/>
                <w:szCs w:val="24"/>
              </w:rPr>
            </w:pPr>
          </w:p>
        </w:tc>
        <w:tc>
          <w:tcPr>
            <w:tcW w:w="740" w:type="dxa"/>
            <w:tcBorders>
              <w:bottom w:val="single" w:sz="8" w:space="0" w:color="9A9A9A"/>
            </w:tcBorders>
            <w:vAlign w:val="bottom"/>
          </w:tcPr>
          <w:p w14:paraId="5011DB86" w14:textId="77777777" w:rsidR="0049649F" w:rsidRDefault="0049649F">
            <w:pPr>
              <w:rPr>
                <w:sz w:val="24"/>
                <w:szCs w:val="24"/>
              </w:rPr>
            </w:pPr>
          </w:p>
        </w:tc>
        <w:tc>
          <w:tcPr>
            <w:tcW w:w="80" w:type="dxa"/>
            <w:tcBorders>
              <w:bottom w:val="single" w:sz="8" w:space="0" w:color="9A9A9A"/>
            </w:tcBorders>
            <w:vAlign w:val="bottom"/>
          </w:tcPr>
          <w:p w14:paraId="581F7221" w14:textId="77777777" w:rsidR="0049649F" w:rsidRDefault="0049649F">
            <w:pPr>
              <w:rPr>
                <w:sz w:val="24"/>
                <w:szCs w:val="24"/>
              </w:rPr>
            </w:pPr>
          </w:p>
        </w:tc>
        <w:tc>
          <w:tcPr>
            <w:tcW w:w="20" w:type="dxa"/>
            <w:tcBorders>
              <w:bottom w:val="single" w:sz="8" w:space="0" w:color="9A9A9A"/>
            </w:tcBorders>
            <w:vAlign w:val="bottom"/>
          </w:tcPr>
          <w:p w14:paraId="496A3CA5" w14:textId="77777777" w:rsidR="0049649F" w:rsidRDefault="0049649F">
            <w:pPr>
              <w:rPr>
                <w:sz w:val="24"/>
                <w:szCs w:val="24"/>
              </w:rPr>
            </w:pPr>
          </w:p>
        </w:tc>
        <w:tc>
          <w:tcPr>
            <w:tcW w:w="0" w:type="dxa"/>
            <w:vAlign w:val="bottom"/>
          </w:tcPr>
          <w:p w14:paraId="0BA56BEC" w14:textId="77777777" w:rsidR="0049649F" w:rsidRDefault="0049649F">
            <w:pPr>
              <w:rPr>
                <w:sz w:val="1"/>
                <w:szCs w:val="1"/>
              </w:rPr>
            </w:pPr>
          </w:p>
        </w:tc>
      </w:tr>
    </w:tbl>
    <w:p w14:paraId="392A6B31" w14:textId="77777777" w:rsidR="0049649F" w:rsidRDefault="005E3FAB">
      <w:pPr>
        <w:spacing w:line="20" w:lineRule="exact"/>
        <w:rPr>
          <w:sz w:val="20"/>
          <w:szCs w:val="20"/>
        </w:rPr>
      </w:pPr>
      <w:r>
        <w:rPr>
          <w:noProof/>
          <w:sz w:val="20"/>
          <w:szCs w:val="20"/>
        </w:rPr>
        <w:drawing>
          <wp:anchor distT="0" distB="0" distL="114300" distR="114300" simplePos="0" relativeHeight="251666944" behindDoc="1" locked="0" layoutInCell="0" allowOverlap="1" wp14:anchorId="37359C4A" wp14:editId="1EB98905">
            <wp:simplePos x="0" y="0"/>
            <wp:positionH relativeFrom="column">
              <wp:posOffset>7132955</wp:posOffset>
            </wp:positionH>
            <wp:positionV relativeFrom="paragraph">
              <wp:posOffset>-29210</wp:posOffset>
            </wp:positionV>
            <wp:extent cx="33655" cy="42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14:anchorId="4ECA38E4" wp14:editId="3EF565E2">
            <wp:simplePos x="0" y="0"/>
            <wp:positionH relativeFrom="column">
              <wp:posOffset>-6985</wp:posOffset>
            </wp:positionH>
            <wp:positionV relativeFrom="paragraph">
              <wp:posOffset>-29210</wp:posOffset>
            </wp:positionV>
            <wp:extent cx="34290" cy="425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2B5F1B5B" w14:textId="77777777" w:rsidR="0049649F" w:rsidRDefault="0049649F">
      <w:pPr>
        <w:sectPr w:rsidR="0049649F">
          <w:pgSz w:w="11900" w:h="16838"/>
          <w:pgMar w:top="787" w:right="319" w:bottom="1440" w:left="320" w:header="0" w:footer="0" w:gutter="0"/>
          <w:cols w:space="720" w:equalWidth="0">
            <w:col w:w="11260"/>
          </w:cols>
        </w:sectPr>
      </w:pPr>
    </w:p>
    <w:tbl>
      <w:tblPr>
        <w:tblW w:w="0" w:type="auto"/>
        <w:tblLayout w:type="fixed"/>
        <w:tblCellMar>
          <w:left w:w="0" w:type="dxa"/>
          <w:right w:w="0" w:type="dxa"/>
        </w:tblCellMar>
        <w:tblLook w:val="04A0" w:firstRow="1" w:lastRow="0" w:firstColumn="1" w:lastColumn="0" w:noHBand="0" w:noVBand="1"/>
      </w:tblPr>
      <w:tblGrid>
        <w:gridCol w:w="4440"/>
        <w:gridCol w:w="380"/>
        <w:gridCol w:w="240"/>
        <w:gridCol w:w="840"/>
        <w:gridCol w:w="40"/>
        <w:gridCol w:w="180"/>
        <w:gridCol w:w="120"/>
        <w:gridCol w:w="980"/>
        <w:gridCol w:w="140"/>
        <w:gridCol w:w="80"/>
        <w:gridCol w:w="100"/>
        <w:gridCol w:w="1060"/>
        <w:gridCol w:w="100"/>
        <w:gridCol w:w="40"/>
        <w:gridCol w:w="100"/>
        <w:gridCol w:w="1040"/>
        <w:gridCol w:w="160"/>
        <w:gridCol w:w="360"/>
        <w:gridCol w:w="740"/>
        <w:gridCol w:w="100"/>
        <w:gridCol w:w="20"/>
        <w:gridCol w:w="20"/>
      </w:tblGrid>
      <w:tr w:rsidR="0049649F" w14:paraId="233E0F4F" w14:textId="77777777">
        <w:trPr>
          <w:trHeight w:val="213"/>
        </w:trPr>
        <w:tc>
          <w:tcPr>
            <w:tcW w:w="4440" w:type="dxa"/>
            <w:vAlign w:val="bottom"/>
          </w:tcPr>
          <w:p w14:paraId="7AA942C1" w14:textId="77777777" w:rsidR="0049649F" w:rsidRDefault="0049649F">
            <w:pPr>
              <w:rPr>
                <w:sz w:val="18"/>
                <w:szCs w:val="18"/>
              </w:rPr>
            </w:pPr>
            <w:bookmarkStart w:id="11" w:name="page12"/>
            <w:bookmarkEnd w:id="11"/>
          </w:p>
        </w:tc>
        <w:tc>
          <w:tcPr>
            <w:tcW w:w="380" w:type="dxa"/>
            <w:vAlign w:val="bottom"/>
          </w:tcPr>
          <w:p w14:paraId="4A72D801" w14:textId="77777777" w:rsidR="0049649F" w:rsidRDefault="0049649F">
            <w:pPr>
              <w:rPr>
                <w:sz w:val="18"/>
                <w:szCs w:val="18"/>
              </w:rPr>
            </w:pPr>
          </w:p>
        </w:tc>
        <w:tc>
          <w:tcPr>
            <w:tcW w:w="240" w:type="dxa"/>
            <w:tcBorders>
              <w:bottom w:val="single" w:sz="8" w:space="0" w:color="auto"/>
            </w:tcBorders>
            <w:vAlign w:val="bottom"/>
          </w:tcPr>
          <w:p w14:paraId="32D57BCD" w14:textId="77777777" w:rsidR="0049649F" w:rsidRDefault="0049649F">
            <w:pPr>
              <w:rPr>
                <w:sz w:val="18"/>
                <w:szCs w:val="18"/>
              </w:rPr>
            </w:pPr>
          </w:p>
        </w:tc>
        <w:tc>
          <w:tcPr>
            <w:tcW w:w="840" w:type="dxa"/>
            <w:tcBorders>
              <w:bottom w:val="single" w:sz="8" w:space="0" w:color="auto"/>
            </w:tcBorders>
            <w:vAlign w:val="bottom"/>
          </w:tcPr>
          <w:p w14:paraId="42FB2E5B" w14:textId="77777777" w:rsidR="0049649F" w:rsidRDefault="0049649F">
            <w:pPr>
              <w:rPr>
                <w:sz w:val="18"/>
                <w:szCs w:val="18"/>
              </w:rPr>
            </w:pPr>
          </w:p>
        </w:tc>
        <w:tc>
          <w:tcPr>
            <w:tcW w:w="40" w:type="dxa"/>
            <w:tcBorders>
              <w:bottom w:val="single" w:sz="8" w:space="0" w:color="auto"/>
            </w:tcBorders>
            <w:vAlign w:val="bottom"/>
          </w:tcPr>
          <w:p w14:paraId="392E2C74" w14:textId="77777777" w:rsidR="0049649F" w:rsidRDefault="0049649F">
            <w:pPr>
              <w:rPr>
                <w:sz w:val="18"/>
                <w:szCs w:val="18"/>
              </w:rPr>
            </w:pPr>
          </w:p>
        </w:tc>
        <w:tc>
          <w:tcPr>
            <w:tcW w:w="1600" w:type="dxa"/>
            <w:gridSpan w:val="6"/>
            <w:tcBorders>
              <w:bottom w:val="single" w:sz="8" w:space="0" w:color="auto"/>
            </w:tcBorders>
            <w:vAlign w:val="bottom"/>
          </w:tcPr>
          <w:p w14:paraId="3B6C3E59" w14:textId="77777777" w:rsidR="0049649F" w:rsidRDefault="005E3FAB">
            <w:pPr>
              <w:ind w:right="4"/>
              <w:jc w:val="center"/>
              <w:rPr>
                <w:sz w:val="20"/>
                <w:szCs w:val="20"/>
              </w:rPr>
            </w:pPr>
            <w:r>
              <w:rPr>
                <w:rFonts w:ascii="Arial" w:eastAsia="Arial" w:hAnsi="Arial" w:cs="Arial"/>
                <w:b/>
                <w:bCs/>
                <w:w w:val="93"/>
                <w:sz w:val="16"/>
                <w:szCs w:val="16"/>
              </w:rPr>
              <w:t>Three Months Ended,</w:t>
            </w:r>
          </w:p>
        </w:tc>
        <w:tc>
          <w:tcPr>
            <w:tcW w:w="1060" w:type="dxa"/>
            <w:tcBorders>
              <w:bottom w:val="single" w:sz="8" w:space="0" w:color="auto"/>
            </w:tcBorders>
            <w:vAlign w:val="bottom"/>
          </w:tcPr>
          <w:p w14:paraId="42A0BEDD" w14:textId="77777777" w:rsidR="0049649F" w:rsidRDefault="0049649F">
            <w:pPr>
              <w:rPr>
                <w:sz w:val="18"/>
                <w:szCs w:val="18"/>
              </w:rPr>
            </w:pPr>
          </w:p>
        </w:tc>
        <w:tc>
          <w:tcPr>
            <w:tcW w:w="100" w:type="dxa"/>
            <w:vAlign w:val="bottom"/>
          </w:tcPr>
          <w:p w14:paraId="2BC6F8A8" w14:textId="77777777" w:rsidR="0049649F" w:rsidRDefault="0049649F">
            <w:pPr>
              <w:rPr>
                <w:sz w:val="18"/>
                <w:szCs w:val="18"/>
              </w:rPr>
            </w:pPr>
          </w:p>
        </w:tc>
        <w:tc>
          <w:tcPr>
            <w:tcW w:w="40" w:type="dxa"/>
            <w:vAlign w:val="bottom"/>
          </w:tcPr>
          <w:p w14:paraId="0B3E0CBE" w14:textId="77777777" w:rsidR="0049649F" w:rsidRDefault="0049649F">
            <w:pPr>
              <w:rPr>
                <w:sz w:val="18"/>
                <w:szCs w:val="18"/>
              </w:rPr>
            </w:pPr>
          </w:p>
        </w:tc>
        <w:tc>
          <w:tcPr>
            <w:tcW w:w="100" w:type="dxa"/>
            <w:tcBorders>
              <w:bottom w:val="single" w:sz="8" w:space="0" w:color="auto"/>
            </w:tcBorders>
            <w:vAlign w:val="bottom"/>
          </w:tcPr>
          <w:p w14:paraId="667B81FA" w14:textId="77777777" w:rsidR="0049649F" w:rsidRDefault="0049649F">
            <w:pPr>
              <w:rPr>
                <w:sz w:val="18"/>
                <w:szCs w:val="18"/>
              </w:rPr>
            </w:pPr>
          </w:p>
        </w:tc>
        <w:tc>
          <w:tcPr>
            <w:tcW w:w="1560" w:type="dxa"/>
            <w:gridSpan w:val="3"/>
            <w:tcBorders>
              <w:bottom w:val="single" w:sz="8" w:space="0" w:color="auto"/>
            </w:tcBorders>
            <w:vAlign w:val="bottom"/>
          </w:tcPr>
          <w:p w14:paraId="2B36536D" w14:textId="77777777" w:rsidR="0049649F" w:rsidRDefault="005E3FAB">
            <w:pPr>
              <w:ind w:left="559"/>
              <w:jc w:val="center"/>
              <w:rPr>
                <w:sz w:val="20"/>
                <w:szCs w:val="20"/>
              </w:rPr>
            </w:pPr>
            <w:r>
              <w:rPr>
                <w:rFonts w:ascii="Arial" w:eastAsia="Arial" w:hAnsi="Arial" w:cs="Arial"/>
                <w:b/>
                <w:bCs/>
                <w:w w:val="90"/>
                <w:sz w:val="16"/>
                <w:szCs w:val="16"/>
              </w:rPr>
              <w:t>Years Ended,</w:t>
            </w:r>
          </w:p>
        </w:tc>
        <w:tc>
          <w:tcPr>
            <w:tcW w:w="740" w:type="dxa"/>
            <w:tcBorders>
              <w:bottom w:val="single" w:sz="8" w:space="0" w:color="auto"/>
            </w:tcBorders>
            <w:vAlign w:val="bottom"/>
          </w:tcPr>
          <w:p w14:paraId="5E2B3CE2" w14:textId="77777777" w:rsidR="0049649F" w:rsidRDefault="0049649F">
            <w:pPr>
              <w:rPr>
                <w:sz w:val="18"/>
                <w:szCs w:val="18"/>
              </w:rPr>
            </w:pPr>
          </w:p>
        </w:tc>
        <w:tc>
          <w:tcPr>
            <w:tcW w:w="100" w:type="dxa"/>
            <w:vAlign w:val="bottom"/>
          </w:tcPr>
          <w:p w14:paraId="3BCBA476" w14:textId="77777777" w:rsidR="0049649F" w:rsidRDefault="0049649F">
            <w:pPr>
              <w:rPr>
                <w:sz w:val="18"/>
                <w:szCs w:val="18"/>
              </w:rPr>
            </w:pPr>
          </w:p>
        </w:tc>
        <w:tc>
          <w:tcPr>
            <w:tcW w:w="20" w:type="dxa"/>
            <w:vAlign w:val="bottom"/>
          </w:tcPr>
          <w:p w14:paraId="0E710E19" w14:textId="77777777" w:rsidR="0049649F" w:rsidRDefault="0049649F">
            <w:pPr>
              <w:rPr>
                <w:sz w:val="18"/>
                <w:szCs w:val="18"/>
              </w:rPr>
            </w:pPr>
          </w:p>
        </w:tc>
        <w:tc>
          <w:tcPr>
            <w:tcW w:w="0" w:type="dxa"/>
            <w:vAlign w:val="bottom"/>
          </w:tcPr>
          <w:p w14:paraId="223696A5" w14:textId="77777777" w:rsidR="0049649F" w:rsidRDefault="0049649F">
            <w:pPr>
              <w:rPr>
                <w:sz w:val="1"/>
                <w:szCs w:val="1"/>
              </w:rPr>
            </w:pPr>
          </w:p>
        </w:tc>
      </w:tr>
      <w:tr w:rsidR="0049649F" w14:paraId="60829B31" w14:textId="77777777">
        <w:trPr>
          <w:trHeight w:val="199"/>
        </w:trPr>
        <w:tc>
          <w:tcPr>
            <w:tcW w:w="4440" w:type="dxa"/>
            <w:vAlign w:val="bottom"/>
          </w:tcPr>
          <w:p w14:paraId="1EDE1B99" w14:textId="77777777" w:rsidR="0049649F" w:rsidRDefault="0049649F">
            <w:pPr>
              <w:rPr>
                <w:sz w:val="17"/>
                <w:szCs w:val="17"/>
              </w:rPr>
            </w:pPr>
          </w:p>
        </w:tc>
        <w:tc>
          <w:tcPr>
            <w:tcW w:w="380" w:type="dxa"/>
            <w:vAlign w:val="bottom"/>
          </w:tcPr>
          <w:p w14:paraId="49D58483" w14:textId="77777777" w:rsidR="0049649F" w:rsidRDefault="0049649F">
            <w:pPr>
              <w:rPr>
                <w:sz w:val="17"/>
                <w:szCs w:val="17"/>
              </w:rPr>
            </w:pPr>
          </w:p>
        </w:tc>
        <w:tc>
          <w:tcPr>
            <w:tcW w:w="1120" w:type="dxa"/>
            <w:gridSpan w:val="3"/>
            <w:vAlign w:val="bottom"/>
          </w:tcPr>
          <w:p w14:paraId="1F497DD1" w14:textId="77777777" w:rsidR="0049649F" w:rsidRDefault="005E3FAB">
            <w:pPr>
              <w:ind w:right="39"/>
              <w:jc w:val="right"/>
              <w:rPr>
                <w:sz w:val="20"/>
                <w:szCs w:val="20"/>
              </w:rPr>
            </w:pPr>
            <w:r>
              <w:rPr>
                <w:rFonts w:ascii="Arial" w:eastAsia="Arial" w:hAnsi="Arial" w:cs="Arial"/>
                <w:b/>
                <w:bCs/>
                <w:w w:val="94"/>
                <w:sz w:val="16"/>
                <w:szCs w:val="16"/>
              </w:rPr>
              <w:t>December 31,</w:t>
            </w:r>
          </w:p>
        </w:tc>
        <w:tc>
          <w:tcPr>
            <w:tcW w:w="180" w:type="dxa"/>
            <w:vAlign w:val="bottom"/>
          </w:tcPr>
          <w:p w14:paraId="616C87CD" w14:textId="77777777" w:rsidR="0049649F" w:rsidRDefault="0049649F">
            <w:pPr>
              <w:rPr>
                <w:sz w:val="17"/>
                <w:szCs w:val="17"/>
              </w:rPr>
            </w:pPr>
          </w:p>
        </w:tc>
        <w:tc>
          <w:tcPr>
            <w:tcW w:w="1240" w:type="dxa"/>
            <w:gridSpan w:val="3"/>
            <w:vAlign w:val="bottom"/>
          </w:tcPr>
          <w:p w14:paraId="1BA2AB40" w14:textId="77777777" w:rsidR="0049649F" w:rsidRDefault="005E3FAB">
            <w:pPr>
              <w:ind w:right="200"/>
              <w:jc w:val="right"/>
              <w:rPr>
                <w:sz w:val="20"/>
                <w:szCs w:val="20"/>
              </w:rPr>
            </w:pPr>
            <w:r>
              <w:rPr>
                <w:rFonts w:ascii="Arial" w:eastAsia="Arial" w:hAnsi="Arial" w:cs="Arial"/>
                <w:b/>
                <w:bCs/>
                <w:w w:val="93"/>
                <w:sz w:val="16"/>
                <w:szCs w:val="16"/>
              </w:rPr>
              <w:t>September 30,</w:t>
            </w:r>
          </w:p>
        </w:tc>
        <w:tc>
          <w:tcPr>
            <w:tcW w:w="80" w:type="dxa"/>
            <w:vAlign w:val="bottom"/>
          </w:tcPr>
          <w:p w14:paraId="4A907FAE" w14:textId="77777777" w:rsidR="0049649F" w:rsidRDefault="0049649F">
            <w:pPr>
              <w:rPr>
                <w:sz w:val="17"/>
                <w:szCs w:val="17"/>
              </w:rPr>
            </w:pPr>
          </w:p>
        </w:tc>
        <w:tc>
          <w:tcPr>
            <w:tcW w:w="100" w:type="dxa"/>
            <w:vAlign w:val="bottom"/>
          </w:tcPr>
          <w:p w14:paraId="247F105A" w14:textId="77777777" w:rsidR="0049649F" w:rsidRDefault="0049649F">
            <w:pPr>
              <w:rPr>
                <w:sz w:val="17"/>
                <w:szCs w:val="17"/>
              </w:rPr>
            </w:pPr>
          </w:p>
        </w:tc>
        <w:tc>
          <w:tcPr>
            <w:tcW w:w="1060" w:type="dxa"/>
            <w:vAlign w:val="bottom"/>
          </w:tcPr>
          <w:p w14:paraId="39A313E1" w14:textId="77777777" w:rsidR="0049649F" w:rsidRDefault="005E3FAB">
            <w:pPr>
              <w:ind w:right="39"/>
              <w:jc w:val="right"/>
              <w:rPr>
                <w:sz w:val="20"/>
                <w:szCs w:val="20"/>
              </w:rPr>
            </w:pPr>
            <w:r>
              <w:rPr>
                <w:rFonts w:ascii="Arial" w:eastAsia="Arial" w:hAnsi="Arial" w:cs="Arial"/>
                <w:b/>
                <w:bCs/>
                <w:w w:val="88"/>
                <w:sz w:val="16"/>
                <w:szCs w:val="16"/>
              </w:rPr>
              <w:t>December 31,</w:t>
            </w:r>
          </w:p>
        </w:tc>
        <w:tc>
          <w:tcPr>
            <w:tcW w:w="100" w:type="dxa"/>
            <w:vAlign w:val="bottom"/>
          </w:tcPr>
          <w:p w14:paraId="403E67A5" w14:textId="77777777" w:rsidR="0049649F" w:rsidRDefault="0049649F">
            <w:pPr>
              <w:rPr>
                <w:sz w:val="17"/>
                <w:szCs w:val="17"/>
              </w:rPr>
            </w:pPr>
          </w:p>
        </w:tc>
        <w:tc>
          <w:tcPr>
            <w:tcW w:w="40" w:type="dxa"/>
            <w:vAlign w:val="bottom"/>
          </w:tcPr>
          <w:p w14:paraId="351AF4AB" w14:textId="77777777" w:rsidR="0049649F" w:rsidRDefault="0049649F">
            <w:pPr>
              <w:rPr>
                <w:sz w:val="17"/>
                <w:szCs w:val="17"/>
              </w:rPr>
            </w:pPr>
          </w:p>
        </w:tc>
        <w:tc>
          <w:tcPr>
            <w:tcW w:w="100" w:type="dxa"/>
            <w:vAlign w:val="bottom"/>
          </w:tcPr>
          <w:p w14:paraId="662901C9" w14:textId="77777777" w:rsidR="0049649F" w:rsidRDefault="0049649F">
            <w:pPr>
              <w:rPr>
                <w:sz w:val="17"/>
                <w:szCs w:val="17"/>
              </w:rPr>
            </w:pPr>
          </w:p>
        </w:tc>
        <w:tc>
          <w:tcPr>
            <w:tcW w:w="1200" w:type="dxa"/>
            <w:gridSpan w:val="2"/>
            <w:vAlign w:val="bottom"/>
          </w:tcPr>
          <w:p w14:paraId="4E3668AA" w14:textId="77777777" w:rsidR="0049649F" w:rsidRDefault="005E3FAB">
            <w:pPr>
              <w:ind w:right="260"/>
              <w:jc w:val="right"/>
              <w:rPr>
                <w:sz w:val="20"/>
                <w:szCs w:val="20"/>
              </w:rPr>
            </w:pPr>
            <w:r>
              <w:rPr>
                <w:rFonts w:ascii="Arial" w:eastAsia="Arial" w:hAnsi="Arial" w:cs="Arial"/>
                <w:b/>
                <w:bCs/>
                <w:w w:val="88"/>
                <w:sz w:val="16"/>
                <w:szCs w:val="16"/>
              </w:rPr>
              <w:t>December 31,</w:t>
            </w:r>
          </w:p>
        </w:tc>
        <w:tc>
          <w:tcPr>
            <w:tcW w:w="1100" w:type="dxa"/>
            <w:gridSpan w:val="2"/>
            <w:vAlign w:val="bottom"/>
          </w:tcPr>
          <w:p w14:paraId="185A2A23" w14:textId="77777777" w:rsidR="0049649F" w:rsidRDefault="005E3FAB">
            <w:pPr>
              <w:jc w:val="right"/>
              <w:rPr>
                <w:sz w:val="20"/>
                <w:szCs w:val="20"/>
              </w:rPr>
            </w:pPr>
            <w:r>
              <w:rPr>
                <w:rFonts w:ascii="Arial" w:eastAsia="Arial" w:hAnsi="Arial" w:cs="Arial"/>
                <w:b/>
                <w:bCs/>
                <w:w w:val="96"/>
                <w:sz w:val="16"/>
                <w:szCs w:val="16"/>
              </w:rPr>
              <w:t>December 31,</w:t>
            </w:r>
          </w:p>
        </w:tc>
        <w:tc>
          <w:tcPr>
            <w:tcW w:w="100" w:type="dxa"/>
            <w:vAlign w:val="bottom"/>
          </w:tcPr>
          <w:p w14:paraId="560F352A" w14:textId="77777777" w:rsidR="0049649F" w:rsidRDefault="0049649F">
            <w:pPr>
              <w:rPr>
                <w:sz w:val="17"/>
                <w:szCs w:val="17"/>
              </w:rPr>
            </w:pPr>
          </w:p>
        </w:tc>
        <w:tc>
          <w:tcPr>
            <w:tcW w:w="20" w:type="dxa"/>
            <w:vAlign w:val="bottom"/>
          </w:tcPr>
          <w:p w14:paraId="20776BCB" w14:textId="77777777" w:rsidR="0049649F" w:rsidRDefault="0049649F">
            <w:pPr>
              <w:rPr>
                <w:sz w:val="17"/>
                <w:szCs w:val="17"/>
              </w:rPr>
            </w:pPr>
          </w:p>
        </w:tc>
        <w:tc>
          <w:tcPr>
            <w:tcW w:w="0" w:type="dxa"/>
            <w:vAlign w:val="bottom"/>
          </w:tcPr>
          <w:p w14:paraId="206F14ED" w14:textId="77777777" w:rsidR="0049649F" w:rsidRDefault="0049649F">
            <w:pPr>
              <w:rPr>
                <w:sz w:val="1"/>
                <w:szCs w:val="1"/>
              </w:rPr>
            </w:pPr>
          </w:p>
        </w:tc>
      </w:tr>
      <w:tr w:rsidR="0049649F" w14:paraId="77A81A90" w14:textId="77777777">
        <w:trPr>
          <w:trHeight w:val="213"/>
        </w:trPr>
        <w:tc>
          <w:tcPr>
            <w:tcW w:w="4440" w:type="dxa"/>
            <w:vAlign w:val="bottom"/>
          </w:tcPr>
          <w:p w14:paraId="0D889181" w14:textId="77777777" w:rsidR="0049649F" w:rsidRDefault="0049649F">
            <w:pPr>
              <w:rPr>
                <w:sz w:val="18"/>
                <w:szCs w:val="18"/>
              </w:rPr>
            </w:pPr>
          </w:p>
        </w:tc>
        <w:tc>
          <w:tcPr>
            <w:tcW w:w="380" w:type="dxa"/>
            <w:vAlign w:val="bottom"/>
          </w:tcPr>
          <w:p w14:paraId="4B42A827" w14:textId="77777777" w:rsidR="0049649F" w:rsidRDefault="0049649F">
            <w:pPr>
              <w:rPr>
                <w:sz w:val="18"/>
                <w:szCs w:val="18"/>
              </w:rPr>
            </w:pPr>
          </w:p>
        </w:tc>
        <w:tc>
          <w:tcPr>
            <w:tcW w:w="240" w:type="dxa"/>
            <w:tcBorders>
              <w:bottom w:val="single" w:sz="8" w:space="0" w:color="auto"/>
            </w:tcBorders>
            <w:vAlign w:val="bottom"/>
          </w:tcPr>
          <w:p w14:paraId="5739B30A" w14:textId="77777777" w:rsidR="0049649F" w:rsidRDefault="0049649F">
            <w:pPr>
              <w:rPr>
                <w:sz w:val="18"/>
                <w:szCs w:val="18"/>
              </w:rPr>
            </w:pPr>
          </w:p>
        </w:tc>
        <w:tc>
          <w:tcPr>
            <w:tcW w:w="840" w:type="dxa"/>
            <w:tcBorders>
              <w:bottom w:val="single" w:sz="8" w:space="0" w:color="auto"/>
            </w:tcBorders>
            <w:vAlign w:val="bottom"/>
          </w:tcPr>
          <w:p w14:paraId="5B965C6D" w14:textId="77777777" w:rsidR="0049649F" w:rsidRDefault="005E3FAB">
            <w:pPr>
              <w:ind w:right="299"/>
              <w:jc w:val="right"/>
              <w:rPr>
                <w:sz w:val="20"/>
                <w:szCs w:val="20"/>
              </w:rPr>
            </w:pPr>
            <w:r>
              <w:rPr>
                <w:rFonts w:ascii="Arial" w:eastAsia="Arial" w:hAnsi="Arial" w:cs="Arial"/>
                <w:b/>
                <w:bCs/>
                <w:sz w:val="16"/>
                <w:szCs w:val="16"/>
              </w:rPr>
              <w:t>2020</w:t>
            </w:r>
          </w:p>
        </w:tc>
        <w:tc>
          <w:tcPr>
            <w:tcW w:w="40" w:type="dxa"/>
            <w:tcBorders>
              <w:bottom w:val="single" w:sz="8" w:space="0" w:color="auto"/>
            </w:tcBorders>
            <w:vAlign w:val="bottom"/>
          </w:tcPr>
          <w:p w14:paraId="32649A9D" w14:textId="77777777" w:rsidR="0049649F" w:rsidRDefault="0049649F">
            <w:pPr>
              <w:rPr>
                <w:sz w:val="18"/>
                <w:szCs w:val="18"/>
              </w:rPr>
            </w:pPr>
          </w:p>
        </w:tc>
        <w:tc>
          <w:tcPr>
            <w:tcW w:w="180" w:type="dxa"/>
            <w:tcBorders>
              <w:bottom w:val="single" w:sz="8" w:space="0" w:color="auto"/>
            </w:tcBorders>
            <w:vAlign w:val="bottom"/>
          </w:tcPr>
          <w:p w14:paraId="588C4AC8" w14:textId="77777777" w:rsidR="0049649F" w:rsidRDefault="0049649F">
            <w:pPr>
              <w:rPr>
                <w:sz w:val="18"/>
                <w:szCs w:val="18"/>
              </w:rPr>
            </w:pPr>
          </w:p>
        </w:tc>
        <w:tc>
          <w:tcPr>
            <w:tcW w:w="120" w:type="dxa"/>
            <w:tcBorders>
              <w:bottom w:val="single" w:sz="8" w:space="0" w:color="auto"/>
            </w:tcBorders>
            <w:vAlign w:val="bottom"/>
          </w:tcPr>
          <w:p w14:paraId="191DBB04" w14:textId="77777777" w:rsidR="0049649F" w:rsidRDefault="0049649F">
            <w:pPr>
              <w:rPr>
                <w:sz w:val="18"/>
                <w:szCs w:val="18"/>
              </w:rPr>
            </w:pPr>
          </w:p>
        </w:tc>
        <w:tc>
          <w:tcPr>
            <w:tcW w:w="980" w:type="dxa"/>
            <w:tcBorders>
              <w:bottom w:val="single" w:sz="8" w:space="0" w:color="auto"/>
            </w:tcBorders>
            <w:vAlign w:val="bottom"/>
          </w:tcPr>
          <w:p w14:paraId="249C528F" w14:textId="77777777" w:rsidR="0049649F" w:rsidRDefault="005E3FAB">
            <w:pPr>
              <w:ind w:right="319"/>
              <w:jc w:val="right"/>
              <w:rPr>
                <w:sz w:val="20"/>
                <w:szCs w:val="20"/>
              </w:rPr>
            </w:pPr>
            <w:r>
              <w:rPr>
                <w:rFonts w:ascii="Arial" w:eastAsia="Arial" w:hAnsi="Arial" w:cs="Arial"/>
                <w:b/>
                <w:bCs/>
                <w:sz w:val="16"/>
                <w:szCs w:val="16"/>
              </w:rPr>
              <w:t>2020</w:t>
            </w:r>
          </w:p>
        </w:tc>
        <w:tc>
          <w:tcPr>
            <w:tcW w:w="140" w:type="dxa"/>
            <w:tcBorders>
              <w:bottom w:val="single" w:sz="8" w:space="0" w:color="auto"/>
            </w:tcBorders>
            <w:vAlign w:val="bottom"/>
          </w:tcPr>
          <w:p w14:paraId="1C180414" w14:textId="77777777" w:rsidR="0049649F" w:rsidRDefault="0049649F">
            <w:pPr>
              <w:rPr>
                <w:sz w:val="18"/>
                <w:szCs w:val="18"/>
              </w:rPr>
            </w:pPr>
          </w:p>
        </w:tc>
        <w:tc>
          <w:tcPr>
            <w:tcW w:w="80" w:type="dxa"/>
            <w:tcBorders>
              <w:bottom w:val="single" w:sz="8" w:space="0" w:color="auto"/>
            </w:tcBorders>
            <w:vAlign w:val="bottom"/>
          </w:tcPr>
          <w:p w14:paraId="60613BB8" w14:textId="77777777" w:rsidR="0049649F" w:rsidRDefault="0049649F">
            <w:pPr>
              <w:rPr>
                <w:sz w:val="18"/>
                <w:szCs w:val="18"/>
              </w:rPr>
            </w:pPr>
          </w:p>
        </w:tc>
        <w:tc>
          <w:tcPr>
            <w:tcW w:w="100" w:type="dxa"/>
            <w:tcBorders>
              <w:bottom w:val="single" w:sz="8" w:space="0" w:color="auto"/>
            </w:tcBorders>
            <w:vAlign w:val="bottom"/>
          </w:tcPr>
          <w:p w14:paraId="0D3CF47D" w14:textId="77777777" w:rsidR="0049649F" w:rsidRDefault="0049649F">
            <w:pPr>
              <w:rPr>
                <w:sz w:val="18"/>
                <w:szCs w:val="18"/>
              </w:rPr>
            </w:pPr>
          </w:p>
        </w:tc>
        <w:tc>
          <w:tcPr>
            <w:tcW w:w="1060" w:type="dxa"/>
            <w:tcBorders>
              <w:bottom w:val="single" w:sz="8" w:space="0" w:color="auto"/>
            </w:tcBorders>
            <w:vAlign w:val="bottom"/>
          </w:tcPr>
          <w:p w14:paraId="767C0F70" w14:textId="77777777" w:rsidR="0049649F" w:rsidRDefault="005E3FAB">
            <w:pPr>
              <w:ind w:right="339"/>
              <w:jc w:val="right"/>
              <w:rPr>
                <w:sz w:val="20"/>
                <w:szCs w:val="20"/>
              </w:rPr>
            </w:pPr>
            <w:r>
              <w:rPr>
                <w:rFonts w:ascii="Arial" w:eastAsia="Arial" w:hAnsi="Arial" w:cs="Arial"/>
                <w:b/>
                <w:bCs/>
                <w:sz w:val="16"/>
                <w:szCs w:val="16"/>
              </w:rPr>
              <w:t>2019</w:t>
            </w:r>
          </w:p>
        </w:tc>
        <w:tc>
          <w:tcPr>
            <w:tcW w:w="100" w:type="dxa"/>
            <w:vAlign w:val="bottom"/>
          </w:tcPr>
          <w:p w14:paraId="10692617" w14:textId="77777777" w:rsidR="0049649F" w:rsidRDefault="0049649F">
            <w:pPr>
              <w:rPr>
                <w:sz w:val="18"/>
                <w:szCs w:val="18"/>
              </w:rPr>
            </w:pPr>
          </w:p>
        </w:tc>
        <w:tc>
          <w:tcPr>
            <w:tcW w:w="40" w:type="dxa"/>
            <w:vAlign w:val="bottom"/>
          </w:tcPr>
          <w:p w14:paraId="2CE6F123" w14:textId="77777777" w:rsidR="0049649F" w:rsidRDefault="0049649F">
            <w:pPr>
              <w:rPr>
                <w:sz w:val="18"/>
                <w:szCs w:val="18"/>
              </w:rPr>
            </w:pPr>
          </w:p>
        </w:tc>
        <w:tc>
          <w:tcPr>
            <w:tcW w:w="100" w:type="dxa"/>
            <w:tcBorders>
              <w:bottom w:val="single" w:sz="8" w:space="0" w:color="auto"/>
            </w:tcBorders>
            <w:vAlign w:val="bottom"/>
          </w:tcPr>
          <w:p w14:paraId="32BD88B5" w14:textId="77777777" w:rsidR="0049649F" w:rsidRDefault="0049649F">
            <w:pPr>
              <w:rPr>
                <w:sz w:val="18"/>
                <w:szCs w:val="18"/>
              </w:rPr>
            </w:pPr>
          </w:p>
        </w:tc>
        <w:tc>
          <w:tcPr>
            <w:tcW w:w="1040" w:type="dxa"/>
            <w:tcBorders>
              <w:bottom w:val="single" w:sz="8" w:space="0" w:color="auto"/>
            </w:tcBorders>
            <w:vAlign w:val="bottom"/>
          </w:tcPr>
          <w:p w14:paraId="2C325C0D" w14:textId="77777777" w:rsidR="0049649F" w:rsidRDefault="005E3FAB">
            <w:pPr>
              <w:ind w:right="319"/>
              <w:jc w:val="right"/>
              <w:rPr>
                <w:sz w:val="20"/>
                <w:szCs w:val="20"/>
              </w:rPr>
            </w:pPr>
            <w:r>
              <w:rPr>
                <w:rFonts w:ascii="Arial" w:eastAsia="Arial" w:hAnsi="Arial" w:cs="Arial"/>
                <w:b/>
                <w:bCs/>
                <w:sz w:val="16"/>
                <w:szCs w:val="16"/>
              </w:rPr>
              <w:t>2020</w:t>
            </w:r>
          </w:p>
        </w:tc>
        <w:tc>
          <w:tcPr>
            <w:tcW w:w="160" w:type="dxa"/>
            <w:tcBorders>
              <w:bottom w:val="single" w:sz="8" w:space="0" w:color="auto"/>
            </w:tcBorders>
            <w:vAlign w:val="bottom"/>
          </w:tcPr>
          <w:p w14:paraId="23021F76" w14:textId="77777777" w:rsidR="0049649F" w:rsidRDefault="0049649F">
            <w:pPr>
              <w:rPr>
                <w:sz w:val="18"/>
                <w:szCs w:val="18"/>
              </w:rPr>
            </w:pPr>
          </w:p>
        </w:tc>
        <w:tc>
          <w:tcPr>
            <w:tcW w:w="360" w:type="dxa"/>
            <w:tcBorders>
              <w:bottom w:val="single" w:sz="8" w:space="0" w:color="auto"/>
            </w:tcBorders>
            <w:vAlign w:val="bottom"/>
          </w:tcPr>
          <w:p w14:paraId="237DC950" w14:textId="77777777" w:rsidR="0049649F" w:rsidRDefault="0049649F">
            <w:pPr>
              <w:rPr>
                <w:sz w:val="18"/>
                <w:szCs w:val="18"/>
              </w:rPr>
            </w:pPr>
          </w:p>
        </w:tc>
        <w:tc>
          <w:tcPr>
            <w:tcW w:w="740" w:type="dxa"/>
            <w:tcBorders>
              <w:bottom w:val="single" w:sz="8" w:space="0" w:color="auto"/>
            </w:tcBorders>
            <w:vAlign w:val="bottom"/>
          </w:tcPr>
          <w:p w14:paraId="2BA0B491" w14:textId="77777777" w:rsidR="0049649F" w:rsidRDefault="005E3FAB">
            <w:pPr>
              <w:ind w:right="319"/>
              <w:jc w:val="right"/>
              <w:rPr>
                <w:sz w:val="20"/>
                <w:szCs w:val="20"/>
              </w:rPr>
            </w:pPr>
            <w:r>
              <w:rPr>
                <w:rFonts w:ascii="Arial" w:eastAsia="Arial" w:hAnsi="Arial" w:cs="Arial"/>
                <w:b/>
                <w:bCs/>
                <w:w w:val="89"/>
                <w:sz w:val="16"/>
                <w:szCs w:val="16"/>
              </w:rPr>
              <w:t>2019</w:t>
            </w:r>
          </w:p>
        </w:tc>
        <w:tc>
          <w:tcPr>
            <w:tcW w:w="100" w:type="dxa"/>
            <w:vAlign w:val="bottom"/>
          </w:tcPr>
          <w:p w14:paraId="4F3BE27C" w14:textId="77777777" w:rsidR="0049649F" w:rsidRDefault="0049649F">
            <w:pPr>
              <w:rPr>
                <w:sz w:val="18"/>
                <w:szCs w:val="18"/>
              </w:rPr>
            </w:pPr>
          </w:p>
        </w:tc>
        <w:tc>
          <w:tcPr>
            <w:tcW w:w="20" w:type="dxa"/>
            <w:vAlign w:val="bottom"/>
          </w:tcPr>
          <w:p w14:paraId="476C97A6" w14:textId="77777777" w:rsidR="0049649F" w:rsidRDefault="0049649F">
            <w:pPr>
              <w:rPr>
                <w:sz w:val="18"/>
                <w:szCs w:val="18"/>
              </w:rPr>
            </w:pPr>
          </w:p>
        </w:tc>
        <w:tc>
          <w:tcPr>
            <w:tcW w:w="0" w:type="dxa"/>
            <w:vAlign w:val="bottom"/>
          </w:tcPr>
          <w:p w14:paraId="2C0284A9" w14:textId="77777777" w:rsidR="0049649F" w:rsidRDefault="0049649F">
            <w:pPr>
              <w:rPr>
                <w:sz w:val="1"/>
                <w:szCs w:val="1"/>
              </w:rPr>
            </w:pPr>
          </w:p>
        </w:tc>
      </w:tr>
      <w:tr w:rsidR="0049649F" w14:paraId="1E1106AE" w14:textId="77777777">
        <w:trPr>
          <w:trHeight w:val="207"/>
        </w:trPr>
        <w:tc>
          <w:tcPr>
            <w:tcW w:w="4440" w:type="dxa"/>
            <w:vAlign w:val="bottom"/>
          </w:tcPr>
          <w:p w14:paraId="070FF7FC" w14:textId="77777777" w:rsidR="0049649F" w:rsidRDefault="0049649F">
            <w:pPr>
              <w:rPr>
                <w:sz w:val="17"/>
                <w:szCs w:val="17"/>
              </w:rPr>
            </w:pPr>
          </w:p>
        </w:tc>
        <w:tc>
          <w:tcPr>
            <w:tcW w:w="380" w:type="dxa"/>
            <w:vAlign w:val="bottom"/>
          </w:tcPr>
          <w:p w14:paraId="0AA920CB" w14:textId="77777777" w:rsidR="0049649F" w:rsidRDefault="0049649F">
            <w:pPr>
              <w:rPr>
                <w:sz w:val="17"/>
                <w:szCs w:val="17"/>
              </w:rPr>
            </w:pPr>
          </w:p>
        </w:tc>
        <w:tc>
          <w:tcPr>
            <w:tcW w:w="240" w:type="dxa"/>
            <w:vAlign w:val="bottom"/>
          </w:tcPr>
          <w:p w14:paraId="155BBF99" w14:textId="77777777" w:rsidR="0049649F" w:rsidRDefault="0049649F">
            <w:pPr>
              <w:rPr>
                <w:sz w:val="17"/>
                <w:szCs w:val="17"/>
              </w:rPr>
            </w:pPr>
          </w:p>
        </w:tc>
        <w:tc>
          <w:tcPr>
            <w:tcW w:w="840" w:type="dxa"/>
            <w:vAlign w:val="bottom"/>
          </w:tcPr>
          <w:p w14:paraId="7BD21EBB" w14:textId="77777777" w:rsidR="0049649F" w:rsidRDefault="0049649F">
            <w:pPr>
              <w:rPr>
                <w:sz w:val="17"/>
                <w:szCs w:val="17"/>
              </w:rPr>
            </w:pPr>
          </w:p>
        </w:tc>
        <w:tc>
          <w:tcPr>
            <w:tcW w:w="1640" w:type="dxa"/>
            <w:gridSpan w:val="7"/>
            <w:vAlign w:val="bottom"/>
          </w:tcPr>
          <w:p w14:paraId="46F1D715" w14:textId="77777777" w:rsidR="0049649F" w:rsidRDefault="005E3FAB">
            <w:pPr>
              <w:jc w:val="center"/>
              <w:rPr>
                <w:sz w:val="20"/>
                <w:szCs w:val="20"/>
              </w:rPr>
            </w:pPr>
            <w:r>
              <w:rPr>
                <w:rFonts w:ascii="Arial" w:eastAsia="Arial" w:hAnsi="Arial" w:cs="Arial"/>
                <w:b/>
                <w:bCs/>
                <w:w w:val="89"/>
                <w:sz w:val="16"/>
                <w:szCs w:val="16"/>
              </w:rPr>
              <w:t>(Dollars in thousands)</w:t>
            </w:r>
          </w:p>
        </w:tc>
        <w:tc>
          <w:tcPr>
            <w:tcW w:w="1060" w:type="dxa"/>
            <w:vAlign w:val="bottom"/>
          </w:tcPr>
          <w:p w14:paraId="46D510E1" w14:textId="77777777" w:rsidR="0049649F" w:rsidRDefault="0049649F">
            <w:pPr>
              <w:rPr>
                <w:sz w:val="17"/>
                <w:szCs w:val="17"/>
              </w:rPr>
            </w:pPr>
          </w:p>
        </w:tc>
        <w:tc>
          <w:tcPr>
            <w:tcW w:w="100" w:type="dxa"/>
            <w:vAlign w:val="bottom"/>
          </w:tcPr>
          <w:p w14:paraId="76F54FD1" w14:textId="77777777" w:rsidR="0049649F" w:rsidRDefault="0049649F">
            <w:pPr>
              <w:rPr>
                <w:sz w:val="17"/>
                <w:szCs w:val="17"/>
              </w:rPr>
            </w:pPr>
          </w:p>
        </w:tc>
        <w:tc>
          <w:tcPr>
            <w:tcW w:w="40" w:type="dxa"/>
            <w:vAlign w:val="bottom"/>
          </w:tcPr>
          <w:p w14:paraId="3C03FB17" w14:textId="77777777" w:rsidR="0049649F" w:rsidRDefault="0049649F">
            <w:pPr>
              <w:rPr>
                <w:sz w:val="17"/>
                <w:szCs w:val="17"/>
              </w:rPr>
            </w:pPr>
          </w:p>
        </w:tc>
        <w:tc>
          <w:tcPr>
            <w:tcW w:w="100" w:type="dxa"/>
            <w:vAlign w:val="bottom"/>
          </w:tcPr>
          <w:p w14:paraId="7FC46610" w14:textId="77777777" w:rsidR="0049649F" w:rsidRDefault="0049649F">
            <w:pPr>
              <w:rPr>
                <w:sz w:val="17"/>
                <w:szCs w:val="17"/>
              </w:rPr>
            </w:pPr>
          </w:p>
        </w:tc>
        <w:tc>
          <w:tcPr>
            <w:tcW w:w="2300" w:type="dxa"/>
            <w:gridSpan w:val="4"/>
            <w:vAlign w:val="bottom"/>
          </w:tcPr>
          <w:p w14:paraId="2C8C634F" w14:textId="77777777" w:rsidR="0049649F" w:rsidRDefault="005E3FAB">
            <w:pPr>
              <w:ind w:right="19"/>
              <w:jc w:val="center"/>
              <w:rPr>
                <w:sz w:val="20"/>
                <w:szCs w:val="20"/>
              </w:rPr>
            </w:pPr>
            <w:r>
              <w:rPr>
                <w:rFonts w:ascii="Arial" w:eastAsia="Arial" w:hAnsi="Arial" w:cs="Arial"/>
                <w:b/>
                <w:bCs/>
                <w:w w:val="89"/>
                <w:sz w:val="16"/>
                <w:szCs w:val="16"/>
              </w:rPr>
              <w:t>(Dollars in thousands)</w:t>
            </w:r>
          </w:p>
        </w:tc>
        <w:tc>
          <w:tcPr>
            <w:tcW w:w="100" w:type="dxa"/>
            <w:vAlign w:val="bottom"/>
          </w:tcPr>
          <w:p w14:paraId="20CA8BF8" w14:textId="77777777" w:rsidR="0049649F" w:rsidRDefault="0049649F">
            <w:pPr>
              <w:rPr>
                <w:sz w:val="17"/>
                <w:szCs w:val="17"/>
              </w:rPr>
            </w:pPr>
          </w:p>
        </w:tc>
        <w:tc>
          <w:tcPr>
            <w:tcW w:w="20" w:type="dxa"/>
            <w:vAlign w:val="bottom"/>
          </w:tcPr>
          <w:p w14:paraId="15685A66" w14:textId="77777777" w:rsidR="0049649F" w:rsidRDefault="0049649F">
            <w:pPr>
              <w:rPr>
                <w:sz w:val="17"/>
                <w:szCs w:val="17"/>
              </w:rPr>
            </w:pPr>
          </w:p>
        </w:tc>
        <w:tc>
          <w:tcPr>
            <w:tcW w:w="0" w:type="dxa"/>
            <w:vAlign w:val="bottom"/>
          </w:tcPr>
          <w:p w14:paraId="5F60C276" w14:textId="77777777" w:rsidR="0049649F" w:rsidRDefault="0049649F">
            <w:pPr>
              <w:rPr>
                <w:sz w:val="1"/>
                <w:szCs w:val="1"/>
              </w:rPr>
            </w:pPr>
          </w:p>
        </w:tc>
      </w:tr>
      <w:tr w:rsidR="0049649F" w14:paraId="12E424FF" w14:textId="77777777">
        <w:trPr>
          <w:trHeight w:val="216"/>
        </w:trPr>
        <w:tc>
          <w:tcPr>
            <w:tcW w:w="4440" w:type="dxa"/>
            <w:vAlign w:val="bottom"/>
          </w:tcPr>
          <w:p w14:paraId="0E3A0493" w14:textId="77777777" w:rsidR="0049649F" w:rsidRDefault="0049649F">
            <w:pPr>
              <w:rPr>
                <w:sz w:val="18"/>
                <w:szCs w:val="18"/>
              </w:rPr>
            </w:pPr>
          </w:p>
        </w:tc>
        <w:tc>
          <w:tcPr>
            <w:tcW w:w="380" w:type="dxa"/>
            <w:vAlign w:val="bottom"/>
          </w:tcPr>
          <w:p w14:paraId="62CE3A31" w14:textId="77777777" w:rsidR="0049649F" w:rsidRDefault="0049649F">
            <w:pPr>
              <w:rPr>
                <w:sz w:val="18"/>
                <w:szCs w:val="18"/>
              </w:rPr>
            </w:pPr>
          </w:p>
        </w:tc>
        <w:tc>
          <w:tcPr>
            <w:tcW w:w="240" w:type="dxa"/>
            <w:vAlign w:val="bottom"/>
          </w:tcPr>
          <w:p w14:paraId="1C9B4BE2" w14:textId="77777777" w:rsidR="0049649F" w:rsidRDefault="0049649F">
            <w:pPr>
              <w:rPr>
                <w:sz w:val="18"/>
                <w:szCs w:val="18"/>
              </w:rPr>
            </w:pPr>
          </w:p>
        </w:tc>
        <w:tc>
          <w:tcPr>
            <w:tcW w:w="840" w:type="dxa"/>
            <w:vAlign w:val="bottom"/>
          </w:tcPr>
          <w:p w14:paraId="0CBAEE07" w14:textId="77777777" w:rsidR="0049649F" w:rsidRDefault="0049649F">
            <w:pPr>
              <w:rPr>
                <w:sz w:val="18"/>
                <w:szCs w:val="18"/>
              </w:rPr>
            </w:pPr>
          </w:p>
        </w:tc>
        <w:tc>
          <w:tcPr>
            <w:tcW w:w="40" w:type="dxa"/>
            <w:vAlign w:val="bottom"/>
          </w:tcPr>
          <w:p w14:paraId="7A4A3C9C" w14:textId="77777777" w:rsidR="0049649F" w:rsidRDefault="0049649F">
            <w:pPr>
              <w:rPr>
                <w:sz w:val="18"/>
                <w:szCs w:val="18"/>
              </w:rPr>
            </w:pPr>
          </w:p>
        </w:tc>
        <w:tc>
          <w:tcPr>
            <w:tcW w:w="180" w:type="dxa"/>
            <w:vAlign w:val="bottom"/>
          </w:tcPr>
          <w:p w14:paraId="0D04241C" w14:textId="77777777" w:rsidR="0049649F" w:rsidRDefault="0049649F">
            <w:pPr>
              <w:rPr>
                <w:sz w:val="18"/>
                <w:szCs w:val="18"/>
              </w:rPr>
            </w:pPr>
          </w:p>
        </w:tc>
        <w:tc>
          <w:tcPr>
            <w:tcW w:w="120" w:type="dxa"/>
            <w:vAlign w:val="bottom"/>
          </w:tcPr>
          <w:p w14:paraId="72EA0E53" w14:textId="77777777" w:rsidR="0049649F" w:rsidRDefault="0049649F">
            <w:pPr>
              <w:rPr>
                <w:sz w:val="18"/>
                <w:szCs w:val="18"/>
              </w:rPr>
            </w:pPr>
          </w:p>
        </w:tc>
        <w:tc>
          <w:tcPr>
            <w:tcW w:w="1120" w:type="dxa"/>
            <w:gridSpan w:val="2"/>
            <w:vAlign w:val="bottom"/>
          </w:tcPr>
          <w:p w14:paraId="18348349" w14:textId="77777777" w:rsidR="0049649F" w:rsidRDefault="005E3FAB">
            <w:pPr>
              <w:ind w:right="200"/>
              <w:jc w:val="center"/>
              <w:rPr>
                <w:sz w:val="20"/>
                <w:szCs w:val="20"/>
              </w:rPr>
            </w:pPr>
            <w:r>
              <w:rPr>
                <w:rFonts w:ascii="Arial" w:eastAsia="Arial" w:hAnsi="Arial" w:cs="Arial"/>
                <w:b/>
                <w:bCs/>
                <w:w w:val="94"/>
                <w:sz w:val="16"/>
                <w:szCs w:val="16"/>
              </w:rPr>
              <w:t>(Unaudited)</w:t>
            </w:r>
          </w:p>
        </w:tc>
        <w:tc>
          <w:tcPr>
            <w:tcW w:w="80" w:type="dxa"/>
            <w:vAlign w:val="bottom"/>
          </w:tcPr>
          <w:p w14:paraId="319D482F" w14:textId="77777777" w:rsidR="0049649F" w:rsidRDefault="0049649F">
            <w:pPr>
              <w:rPr>
                <w:sz w:val="18"/>
                <w:szCs w:val="18"/>
              </w:rPr>
            </w:pPr>
          </w:p>
        </w:tc>
        <w:tc>
          <w:tcPr>
            <w:tcW w:w="100" w:type="dxa"/>
            <w:vAlign w:val="bottom"/>
          </w:tcPr>
          <w:p w14:paraId="79E7038B" w14:textId="77777777" w:rsidR="0049649F" w:rsidRDefault="0049649F">
            <w:pPr>
              <w:rPr>
                <w:sz w:val="18"/>
                <w:szCs w:val="18"/>
              </w:rPr>
            </w:pPr>
          </w:p>
        </w:tc>
        <w:tc>
          <w:tcPr>
            <w:tcW w:w="1060" w:type="dxa"/>
            <w:vAlign w:val="bottom"/>
          </w:tcPr>
          <w:p w14:paraId="2E7FEED9" w14:textId="77777777" w:rsidR="0049649F" w:rsidRDefault="0049649F">
            <w:pPr>
              <w:rPr>
                <w:sz w:val="18"/>
                <w:szCs w:val="18"/>
              </w:rPr>
            </w:pPr>
          </w:p>
        </w:tc>
        <w:tc>
          <w:tcPr>
            <w:tcW w:w="100" w:type="dxa"/>
            <w:vAlign w:val="bottom"/>
          </w:tcPr>
          <w:p w14:paraId="7CFABE57" w14:textId="77777777" w:rsidR="0049649F" w:rsidRDefault="0049649F">
            <w:pPr>
              <w:rPr>
                <w:sz w:val="18"/>
                <w:szCs w:val="18"/>
              </w:rPr>
            </w:pPr>
          </w:p>
        </w:tc>
        <w:tc>
          <w:tcPr>
            <w:tcW w:w="40" w:type="dxa"/>
            <w:vAlign w:val="bottom"/>
          </w:tcPr>
          <w:p w14:paraId="3A6502B2" w14:textId="77777777" w:rsidR="0049649F" w:rsidRDefault="0049649F">
            <w:pPr>
              <w:rPr>
                <w:sz w:val="18"/>
                <w:szCs w:val="18"/>
              </w:rPr>
            </w:pPr>
          </w:p>
        </w:tc>
        <w:tc>
          <w:tcPr>
            <w:tcW w:w="100" w:type="dxa"/>
            <w:vAlign w:val="bottom"/>
          </w:tcPr>
          <w:p w14:paraId="50254081" w14:textId="77777777" w:rsidR="0049649F" w:rsidRDefault="0049649F">
            <w:pPr>
              <w:rPr>
                <w:sz w:val="18"/>
                <w:szCs w:val="18"/>
              </w:rPr>
            </w:pPr>
          </w:p>
        </w:tc>
        <w:tc>
          <w:tcPr>
            <w:tcW w:w="1560" w:type="dxa"/>
            <w:gridSpan w:val="3"/>
            <w:vAlign w:val="bottom"/>
          </w:tcPr>
          <w:p w14:paraId="40286689" w14:textId="77777777" w:rsidR="0049649F" w:rsidRDefault="005E3FAB">
            <w:pPr>
              <w:ind w:left="559"/>
              <w:jc w:val="center"/>
              <w:rPr>
                <w:sz w:val="20"/>
                <w:szCs w:val="20"/>
              </w:rPr>
            </w:pPr>
            <w:r>
              <w:rPr>
                <w:rFonts w:ascii="Arial" w:eastAsia="Arial" w:hAnsi="Arial" w:cs="Arial"/>
                <w:b/>
                <w:bCs/>
                <w:w w:val="94"/>
                <w:sz w:val="16"/>
                <w:szCs w:val="16"/>
              </w:rPr>
              <w:t>(Unaudited)</w:t>
            </w:r>
          </w:p>
        </w:tc>
        <w:tc>
          <w:tcPr>
            <w:tcW w:w="740" w:type="dxa"/>
            <w:vAlign w:val="bottom"/>
          </w:tcPr>
          <w:p w14:paraId="68F26F28" w14:textId="77777777" w:rsidR="0049649F" w:rsidRDefault="0049649F">
            <w:pPr>
              <w:rPr>
                <w:sz w:val="18"/>
                <w:szCs w:val="18"/>
              </w:rPr>
            </w:pPr>
          </w:p>
        </w:tc>
        <w:tc>
          <w:tcPr>
            <w:tcW w:w="100" w:type="dxa"/>
            <w:vAlign w:val="bottom"/>
          </w:tcPr>
          <w:p w14:paraId="379F461F" w14:textId="77777777" w:rsidR="0049649F" w:rsidRDefault="0049649F">
            <w:pPr>
              <w:rPr>
                <w:sz w:val="18"/>
                <w:szCs w:val="18"/>
              </w:rPr>
            </w:pPr>
          </w:p>
        </w:tc>
        <w:tc>
          <w:tcPr>
            <w:tcW w:w="20" w:type="dxa"/>
            <w:vAlign w:val="bottom"/>
          </w:tcPr>
          <w:p w14:paraId="7451DF03" w14:textId="77777777" w:rsidR="0049649F" w:rsidRDefault="0049649F">
            <w:pPr>
              <w:rPr>
                <w:sz w:val="18"/>
                <w:szCs w:val="18"/>
              </w:rPr>
            </w:pPr>
          </w:p>
        </w:tc>
        <w:tc>
          <w:tcPr>
            <w:tcW w:w="0" w:type="dxa"/>
            <w:vAlign w:val="bottom"/>
          </w:tcPr>
          <w:p w14:paraId="03E5686F" w14:textId="77777777" w:rsidR="0049649F" w:rsidRDefault="0049649F">
            <w:pPr>
              <w:rPr>
                <w:sz w:val="1"/>
                <w:szCs w:val="1"/>
              </w:rPr>
            </w:pPr>
          </w:p>
        </w:tc>
      </w:tr>
      <w:tr w:rsidR="0049649F" w14:paraId="0AC7A285" w14:textId="77777777">
        <w:trPr>
          <w:trHeight w:val="219"/>
        </w:trPr>
        <w:tc>
          <w:tcPr>
            <w:tcW w:w="4440" w:type="dxa"/>
            <w:vAlign w:val="bottom"/>
          </w:tcPr>
          <w:p w14:paraId="556C06BA" w14:textId="77777777" w:rsidR="0049649F" w:rsidRDefault="005E3FAB">
            <w:pPr>
              <w:rPr>
                <w:sz w:val="20"/>
                <w:szCs w:val="20"/>
              </w:rPr>
            </w:pPr>
            <w:r>
              <w:rPr>
                <w:rFonts w:ascii="Arial" w:eastAsia="Arial" w:hAnsi="Arial" w:cs="Arial"/>
                <w:b/>
                <w:bCs/>
                <w:sz w:val="16"/>
                <w:szCs w:val="16"/>
              </w:rPr>
              <w:t>Reconciliation of headline earnings:</w:t>
            </w:r>
          </w:p>
        </w:tc>
        <w:tc>
          <w:tcPr>
            <w:tcW w:w="380" w:type="dxa"/>
            <w:vAlign w:val="bottom"/>
          </w:tcPr>
          <w:p w14:paraId="2C4B0156" w14:textId="77777777" w:rsidR="0049649F" w:rsidRDefault="0049649F">
            <w:pPr>
              <w:rPr>
                <w:sz w:val="19"/>
                <w:szCs w:val="19"/>
              </w:rPr>
            </w:pPr>
          </w:p>
        </w:tc>
        <w:tc>
          <w:tcPr>
            <w:tcW w:w="240" w:type="dxa"/>
            <w:vAlign w:val="bottom"/>
          </w:tcPr>
          <w:p w14:paraId="547F0C12" w14:textId="77777777" w:rsidR="0049649F" w:rsidRDefault="0049649F">
            <w:pPr>
              <w:rPr>
                <w:sz w:val="19"/>
                <w:szCs w:val="19"/>
              </w:rPr>
            </w:pPr>
          </w:p>
        </w:tc>
        <w:tc>
          <w:tcPr>
            <w:tcW w:w="840" w:type="dxa"/>
            <w:vAlign w:val="bottom"/>
          </w:tcPr>
          <w:p w14:paraId="28FEE17D" w14:textId="77777777" w:rsidR="0049649F" w:rsidRDefault="0049649F">
            <w:pPr>
              <w:rPr>
                <w:sz w:val="19"/>
                <w:szCs w:val="19"/>
              </w:rPr>
            </w:pPr>
          </w:p>
        </w:tc>
        <w:tc>
          <w:tcPr>
            <w:tcW w:w="40" w:type="dxa"/>
            <w:vAlign w:val="bottom"/>
          </w:tcPr>
          <w:p w14:paraId="551D2ECF" w14:textId="77777777" w:rsidR="0049649F" w:rsidRDefault="0049649F">
            <w:pPr>
              <w:rPr>
                <w:sz w:val="19"/>
                <w:szCs w:val="19"/>
              </w:rPr>
            </w:pPr>
          </w:p>
        </w:tc>
        <w:tc>
          <w:tcPr>
            <w:tcW w:w="180" w:type="dxa"/>
            <w:vAlign w:val="bottom"/>
          </w:tcPr>
          <w:p w14:paraId="5B999017" w14:textId="77777777" w:rsidR="0049649F" w:rsidRDefault="0049649F">
            <w:pPr>
              <w:rPr>
                <w:sz w:val="19"/>
                <w:szCs w:val="19"/>
              </w:rPr>
            </w:pPr>
          </w:p>
        </w:tc>
        <w:tc>
          <w:tcPr>
            <w:tcW w:w="120" w:type="dxa"/>
            <w:vAlign w:val="bottom"/>
          </w:tcPr>
          <w:p w14:paraId="2D39BAD7" w14:textId="77777777" w:rsidR="0049649F" w:rsidRDefault="0049649F">
            <w:pPr>
              <w:rPr>
                <w:sz w:val="19"/>
                <w:szCs w:val="19"/>
              </w:rPr>
            </w:pPr>
          </w:p>
        </w:tc>
        <w:tc>
          <w:tcPr>
            <w:tcW w:w="980" w:type="dxa"/>
            <w:vAlign w:val="bottom"/>
          </w:tcPr>
          <w:p w14:paraId="1AC1A6F2" w14:textId="77777777" w:rsidR="0049649F" w:rsidRDefault="0049649F">
            <w:pPr>
              <w:rPr>
                <w:sz w:val="19"/>
                <w:szCs w:val="19"/>
              </w:rPr>
            </w:pPr>
          </w:p>
        </w:tc>
        <w:tc>
          <w:tcPr>
            <w:tcW w:w="140" w:type="dxa"/>
            <w:vAlign w:val="bottom"/>
          </w:tcPr>
          <w:p w14:paraId="122E476A" w14:textId="77777777" w:rsidR="0049649F" w:rsidRDefault="0049649F">
            <w:pPr>
              <w:rPr>
                <w:sz w:val="19"/>
                <w:szCs w:val="19"/>
              </w:rPr>
            </w:pPr>
          </w:p>
        </w:tc>
        <w:tc>
          <w:tcPr>
            <w:tcW w:w="80" w:type="dxa"/>
            <w:vAlign w:val="bottom"/>
          </w:tcPr>
          <w:p w14:paraId="14767B83" w14:textId="77777777" w:rsidR="0049649F" w:rsidRDefault="0049649F">
            <w:pPr>
              <w:rPr>
                <w:sz w:val="19"/>
                <w:szCs w:val="19"/>
              </w:rPr>
            </w:pPr>
          </w:p>
        </w:tc>
        <w:tc>
          <w:tcPr>
            <w:tcW w:w="100" w:type="dxa"/>
            <w:vAlign w:val="bottom"/>
          </w:tcPr>
          <w:p w14:paraId="206D0771" w14:textId="77777777" w:rsidR="0049649F" w:rsidRDefault="0049649F">
            <w:pPr>
              <w:rPr>
                <w:sz w:val="19"/>
                <w:szCs w:val="19"/>
              </w:rPr>
            </w:pPr>
          </w:p>
        </w:tc>
        <w:tc>
          <w:tcPr>
            <w:tcW w:w="1060" w:type="dxa"/>
            <w:vAlign w:val="bottom"/>
          </w:tcPr>
          <w:p w14:paraId="11C32C08" w14:textId="77777777" w:rsidR="0049649F" w:rsidRDefault="0049649F">
            <w:pPr>
              <w:rPr>
                <w:sz w:val="19"/>
                <w:szCs w:val="19"/>
              </w:rPr>
            </w:pPr>
          </w:p>
        </w:tc>
        <w:tc>
          <w:tcPr>
            <w:tcW w:w="100" w:type="dxa"/>
            <w:vAlign w:val="bottom"/>
          </w:tcPr>
          <w:p w14:paraId="077CE84E" w14:textId="77777777" w:rsidR="0049649F" w:rsidRDefault="0049649F">
            <w:pPr>
              <w:rPr>
                <w:sz w:val="19"/>
                <w:szCs w:val="19"/>
              </w:rPr>
            </w:pPr>
          </w:p>
        </w:tc>
        <w:tc>
          <w:tcPr>
            <w:tcW w:w="40" w:type="dxa"/>
            <w:vAlign w:val="bottom"/>
          </w:tcPr>
          <w:p w14:paraId="5DE8B10E" w14:textId="77777777" w:rsidR="0049649F" w:rsidRDefault="0049649F">
            <w:pPr>
              <w:rPr>
                <w:sz w:val="19"/>
                <w:szCs w:val="19"/>
              </w:rPr>
            </w:pPr>
          </w:p>
        </w:tc>
        <w:tc>
          <w:tcPr>
            <w:tcW w:w="100" w:type="dxa"/>
            <w:vAlign w:val="bottom"/>
          </w:tcPr>
          <w:p w14:paraId="42DD532F" w14:textId="77777777" w:rsidR="0049649F" w:rsidRDefault="0049649F">
            <w:pPr>
              <w:rPr>
                <w:sz w:val="19"/>
                <w:szCs w:val="19"/>
              </w:rPr>
            </w:pPr>
          </w:p>
        </w:tc>
        <w:tc>
          <w:tcPr>
            <w:tcW w:w="1040" w:type="dxa"/>
            <w:vAlign w:val="bottom"/>
          </w:tcPr>
          <w:p w14:paraId="3FCCF788" w14:textId="77777777" w:rsidR="0049649F" w:rsidRDefault="0049649F">
            <w:pPr>
              <w:rPr>
                <w:sz w:val="19"/>
                <w:szCs w:val="19"/>
              </w:rPr>
            </w:pPr>
          </w:p>
        </w:tc>
        <w:tc>
          <w:tcPr>
            <w:tcW w:w="160" w:type="dxa"/>
            <w:vAlign w:val="bottom"/>
          </w:tcPr>
          <w:p w14:paraId="354104DB" w14:textId="77777777" w:rsidR="0049649F" w:rsidRDefault="0049649F">
            <w:pPr>
              <w:rPr>
                <w:sz w:val="19"/>
                <w:szCs w:val="19"/>
              </w:rPr>
            </w:pPr>
          </w:p>
        </w:tc>
        <w:tc>
          <w:tcPr>
            <w:tcW w:w="360" w:type="dxa"/>
            <w:vAlign w:val="bottom"/>
          </w:tcPr>
          <w:p w14:paraId="1A642758" w14:textId="77777777" w:rsidR="0049649F" w:rsidRDefault="0049649F">
            <w:pPr>
              <w:rPr>
                <w:sz w:val="19"/>
                <w:szCs w:val="19"/>
              </w:rPr>
            </w:pPr>
          </w:p>
        </w:tc>
        <w:tc>
          <w:tcPr>
            <w:tcW w:w="740" w:type="dxa"/>
            <w:vAlign w:val="bottom"/>
          </w:tcPr>
          <w:p w14:paraId="0F461005" w14:textId="77777777" w:rsidR="0049649F" w:rsidRDefault="0049649F">
            <w:pPr>
              <w:rPr>
                <w:sz w:val="19"/>
                <w:szCs w:val="19"/>
              </w:rPr>
            </w:pPr>
          </w:p>
        </w:tc>
        <w:tc>
          <w:tcPr>
            <w:tcW w:w="100" w:type="dxa"/>
            <w:vAlign w:val="bottom"/>
          </w:tcPr>
          <w:p w14:paraId="0DE15A60" w14:textId="77777777" w:rsidR="0049649F" w:rsidRDefault="0049649F">
            <w:pPr>
              <w:rPr>
                <w:sz w:val="19"/>
                <w:szCs w:val="19"/>
              </w:rPr>
            </w:pPr>
          </w:p>
        </w:tc>
        <w:tc>
          <w:tcPr>
            <w:tcW w:w="20" w:type="dxa"/>
            <w:vAlign w:val="bottom"/>
          </w:tcPr>
          <w:p w14:paraId="1954BE17" w14:textId="77777777" w:rsidR="0049649F" w:rsidRDefault="0049649F">
            <w:pPr>
              <w:rPr>
                <w:sz w:val="19"/>
                <w:szCs w:val="19"/>
              </w:rPr>
            </w:pPr>
          </w:p>
        </w:tc>
        <w:tc>
          <w:tcPr>
            <w:tcW w:w="0" w:type="dxa"/>
            <w:vAlign w:val="bottom"/>
          </w:tcPr>
          <w:p w14:paraId="630D2815" w14:textId="77777777" w:rsidR="0049649F" w:rsidRDefault="0049649F">
            <w:pPr>
              <w:rPr>
                <w:sz w:val="1"/>
                <w:szCs w:val="1"/>
              </w:rPr>
            </w:pPr>
          </w:p>
        </w:tc>
      </w:tr>
      <w:tr w:rsidR="0049649F" w14:paraId="470AAD75" w14:textId="77777777">
        <w:trPr>
          <w:trHeight w:val="209"/>
        </w:trPr>
        <w:tc>
          <w:tcPr>
            <w:tcW w:w="4440" w:type="dxa"/>
            <w:shd w:val="clear" w:color="auto" w:fill="CFF0FC"/>
            <w:vAlign w:val="bottom"/>
          </w:tcPr>
          <w:p w14:paraId="27B28995" w14:textId="77777777" w:rsidR="0049649F" w:rsidRDefault="005E3FAB">
            <w:pPr>
              <w:rPr>
                <w:sz w:val="20"/>
                <w:szCs w:val="20"/>
              </w:rPr>
            </w:pPr>
            <w:r>
              <w:rPr>
                <w:rFonts w:ascii="Arial" w:eastAsia="Arial" w:hAnsi="Arial" w:cs="Arial"/>
                <w:sz w:val="16"/>
                <w:szCs w:val="16"/>
              </w:rPr>
              <w:t>Net income attributable to Textainer Group Holdings</w:t>
            </w:r>
          </w:p>
        </w:tc>
        <w:tc>
          <w:tcPr>
            <w:tcW w:w="380" w:type="dxa"/>
            <w:shd w:val="clear" w:color="auto" w:fill="CFF0FC"/>
            <w:vAlign w:val="bottom"/>
          </w:tcPr>
          <w:p w14:paraId="0754D4A0" w14:textId="77777777" w:rsidR="0049649F" w:rsidRDefault="0049649F">
            <w:pPr>
              <w:rPr>
                <w:sz w:val="18"/>
                <w:szCs w:val="18"/>
              </w:rPr>
            </w:pPr>
          </w:p>
        </w:tc>
        <w:tc>
          <w:tcPr>
            <w:tcW w:w="240" w:type="dxa"/>
            <w:shd w:val="clear" w:color="auto" w:fill="CFF0FC"/>
            <w:vAlign w:val="bottom"/>
          </w:tcPr>
          <w:p w14:paraId="5C6DBA24" w14:textId="77777777" w:rsidR="0049649F" w:rsidRDefault="0049649F">
            <w:pPr>
              <w:rPr>
                <w:sz w:val="18"/>
                <w:szCs w:val="18"/>
              </w:rPr>
            </w:pPr>
          </w:p>
        </w:tc>
        <w:tc>
          <w:tcPr>
            <w:tcW w:w="840" w:type="dxa"/>
            <w:shd w:val="clear" w:color="auto" w:fill="CFF0FC"/>
            <w:vAlign w:val="bottom"/>
          </w:tcPr>
          <w:p w14:paraId="788AE3DF" w14:textId="77777777" w:rsidR="0049649F" w:rsidRDefault="0049649F">
            <w:pPr>
              <w:rPr>
                <w:sz w:val="18"/>
                <w:szCs w:val="18"/>
              </w:rPr>
            </w:pPr>
          </w:p>
        </w:tc>
        <w:tc>
          <w:tcPr>
            <w:tcW w:w="40" w:type="dxa"/>
            <w:shd w:val="clear" w:color="auto" w:fill="CFF0FC"/>
            <w:vAlign w:val="bottom"/>
          </w:tcPr>
          <w:p w14:paraId="0354D854" w14:textId="77777777" w:rsidR="0049649F" w:rsidRDefault="0049649F">
            <w:pPr>
              <w:rPr>
                <w:sz w:val="18"/>
                <w:szCs w:val="18"/>
              </w:rPr>
            </w:pPr>
          </w:p>
        </w:tc>
        <w:tc>
          <w:tcPr>
            <w:tcW w:w="180" w:type="dxa"/>
            <w:shd w:val="clear" w:color="auto" w:fill="CFF0FC"/>
            <w:vAlign w:val="bottom"/>
          </w:tcPr>
          <w:p w14:paraId="68FBBACC" w14:textId="77777777" w:rsidR="0049649F" w:rsidRDefault="0049649F">
            <w:pPr>
              <w:rPr>
                <w:sz w:val="18"/>
                <w:szCs w:val="18"/>
              </w:rPr>
            </w:pPr>
          </w:p>
        </w:tc>
        <w:tc>
          <w:tcPr>
            <w:tcW w:w="120" w:type="dxa"/>
            <w:shd w:val="clear" w:color="auto" w:fill="CFF0FC"/>
            <w:vAlign w:val="bottom"/>
          </w:tcPr>
          <w:p w14:paraId="1C3A0B5E" w14:textId="77777777" w:rsidR="0049649F" w:rsidRDefault="0049649F">
            <w:pPr>
              <w:rPr>
                <w:sz w:val="18"/>
                <w:szCs w:val="18"/>
              </w:rPr>
            </w:pPr>
          </w:p>
        </w:tc>
        <w:tc>
          <w:tcPr>
            <w:tcW w:w="980" w:type="dxa"/>
            <w:shd w:val="clear" w:color="auto" w:fill="CFF0FC"/>
            <w:vAlign w:val="bottom"/>
          </w:tcPr>
          <w:p w14:paraId="79D2C4CD" w14:textId="77777777" w:rsidR="0049649F" w:rsidRDefault="0049649F">
            <w:pPr>
              <w:rPr>
                <w:sz w:val="18"/>
                <w:szCs w:val="18"/>
              </w:rPr>
            </w:pPr>
          </w:p>
        </w:tc>
        <w:tc>
          <w:tcPr>
            <w:tcW w:w="140" w:type="dxa"/>
            <w:shd w:val="clear" w:color="auto" w:fill="CFF0FC"/>
            <w:vAlign w:val="bottom"/>
          </w:tcPr>
          <w:p w14:paraId="25D4DA65" w14:textId="77777777" w:rsidR="0049649F" w:rsidRDefault="0049649F">
            <w:pPr>
              <w:rPr>
                <w:sz w:val="18"/>
                <w:szCs w:val="18"/>
              </w:rPr>
            </w:pPr>
          </w:p>
        </w:tc>
        <w:tc>
          <w:tcPr>
            <w:tcW w:w="80" w:type="dxa"/>
            <w:shd w:val="clear" w:color="auto" w:fill="CFF0FC"/>
            <w:vAlign w:val="bottom"/>
          </w:tcPr>
          <w:p w14:paraId="71CB1A26" w14:textId="77777777" w:rsidR="0049649F" w:rsidRDefault="0049649F">
            <w:pPr>
              <w:rPr>
                <w:sz w:val="18"/>
                <w:szCs w:val="18"/>
              </w:rPr>
            </w:pPr>
          </w:p>
        </w:tc>
        <w:tc>
          <w:tcPr>
            <w:tcW w:w="100" w:type="dxa"/>
            <w:shd w:val="clear" w:color="auto" w:fill="CFF0FC"/>
            <w:vAlign w:val="bottom"/>
          </w:tcPr>
          <w:p w14:paraId="17B70C42" w14:textId="77777777" w:rsidR="0049649F" w:rsidRDefault="0049649F">
            <w:pPr>
              <w:rPr>
                <w:sz w:val="18"/>
                <w:szCs w:val="18"/>
              </w:rPr>
            </w:pPr>
          </w:p>
        </w:tc>
        <w:tc>
          <w:tcPr>
            <w:tcW w:w="1060" w:type="dxa"/>
            <w:shd w:val="clear" w:color="auto" w:fill="CFF0FC"/>
            <w:vAlign w:val="bottom"/>
          </w:tcPr>
          <w:p w14:paraId="645DFB8B" w14:textId="77777777" w:rsidR="0049649F" w:rsidRDefault="0049649F">
            <w:pPr>
              <w:rPr>
                <w:sz w:val="18"/>
                <w:szCs w:val="18"/>
              </w:rPr>
            </w:pPr>
          </w:p>
        </w:tc>
        <w:tc>
          <w:tcPr>
            <w:tcW w:w="100" w:type="dxa"/>
            <w:shd w:val="clear" w:color="auto" w:fill="CFF0FC"/>
            <w:vAlign w:val="bottom"/>
          </w:tcPr>
          <w:p w14:paraId="0487ECD9" w14:textId="77777777" w:rsidR="0049649F" w:rsidRDefault="0049649F">
            <w:pPr>
              <w:rPr>
                <w:sz w:val="18"/>
                <w:szCs w:val="18"/>
              </w:rPr>
            </w:pPr>
          </w:p>
        </w:tc>
        <w:tc>
          <w:tcPr>
            <w:tcW w:w="40" w:type="dxa"/>
            <w:shd w:val="clear" w:color="auto" w:fill="CFF0FC"/>
            <w:vAlign w:val="bottom"/>
          </w:tcPr>
          <w:p w14:paraId="6D960324" w14:textId="77777777" w:rsidR="0049649F" w:rsidRDefault="0049649F">
            <w:pPr>
              <w:rPr>
                <w:sz w:val="18"/>
                <w:szCs w:val="18"/>
              </w:rPr>
            </w:pPr>
          </w:p>
        </w:tc>
        <w:tc>
          <w:tcPr>
            <w:tcW w:w="100" w:type="dxa"/>
            <w:shd w:val="clear" w:color="auto" w:fill="CFF0FC"/>
            <w:vAlign w:val="bottom"/>
          </w:tcPr>
          <w:p w14:paraId="2F0372C4" w14:textId="77777777" w:rsidR="0049649F" w:rsidRDefault="0049649F">
            <w:pPr>
              <w:rPr>
                <w:sz w:val="18"/>
                <w:szCs w:val="18"/>
              </w:rPr>
            </w:pPr>
          </w:p>
        </w:tc>
        <w:tc>
          <w:tcPr>
            <w:tcW w:w="1040" w:type="dxa"/>
            <w:shd w:val="clear" w:color="auto" w:fill="CFF0FC"/>
            <w:vAlign w:val="bottom"/>
          </w:tcPr>
          <w:p w14:paraId="32569841" w14:textId="77777777" w:rsidR="0049649F" w:rsidRDefault="0049649F">
            <w:pPr>
              <w:rPr>
                <w:sz w:val="18"/>
                <w:szCs w:val="18"/>
              </w:rPr>
            </w:pPr>
          </w:p>
        </w:tc>
        <w:tc>
          <w:tcPr>
            <w:tcW w:w="160" w:type="dxa"/>
            <w:shd w:val="clear" w:color="auto" w:fill="CFF0FC"/>
            <w:vAlign w:val="bottom"/>
          </w:tcPr>
          <w:p w14:paraId="3F1BC14B" w14:textId="77777777" w:rsidR="0049649F" w:rsidRDefault="0049649F">
            <w:pPr>
              <w:rPr>
                <w:sz w:val="18"/>
                <w:szCs w:val="18"/>
              </w:rPr>
            </w:pPr>
          </w:p>
        </w:tc>
        <w:tc>
          <w:tcPr>
            <w:tcW w:w="360" w:type="dxa"/>
            <w:shd w:val="clear" w:color="auto" w:fill="CFF0FC"/>
            <w:vAlign w:val="bottom"/>
          </w:tcPr>
          <w:p w14:paraId="26D31F42" w14:textId="77777777" w:rsidR="0049649F" w:rsidRDefault="0049649F">
            <w:pPr>
              <w:rPr>
                <w:sz w:val="18"/>
                <w:szCs w:val="18"/>
              </w:rPr>
            </w:pPr>
          </w:p>
        </w:tc>
        <w:tc>
          <w:tcPr>
            <w:tcW w:w="740" w:type="dxa"/>
            <w:shd w:val="clear" w:color="auto" w:fill="CFF0FC"/>
            <w:vAlign w:val="bottom"/>
          </w:tcPr>
          <w:p w14:paraId="0C62E59F" w14:textId="77777777" w:rsidR="0049649F" w:rsidRDefault="0049649F">
            <w:pPr>
              <w:rPr>
                <w:sz w:val="18"/>
                <w:szCs w:val="18"/>
              </w:rPr>
            </w:pPr>
          </w:p>
        </w:tc>
        <w:tc>
          <w:tcPr>
            <w:tcW w:w="100" w:type="dxa"/>
            <w:shd w:val="clear" w:color="auto" w:fill="CFF0FC"/>
            <w:vAlign w:val="bottom"/>
          </w:tcPr>
          <w:p w14:paraId="490FB28B" w14:textId="77777777" w:rsidR="0049649F" w:rsidRDefault="0049649F">
            <w:pPr>
              <w:rPr>
                <w:sz w:val="18"/>
                <w:szCs w:val="18"/>
              </w:rPr>
            </w:pPr>
          </w:p>
        </w:tc>
        <w:tc>
          <w:tcPr>
            <w:tcW w:w="20" w:type="dxa"/>
            <w:vAlign w:val="bottom"/>
          </w:tcPr>
          <w:p w14:paraId="7A4157A8" w14:textId="77777777" w:rsidR="0049649F" w:rsidRDefault="0049649F">
            <w:pPr>
              <w:rPr>
                <w:sz w:val="18"/>
                <w:szCs w:val="18"/>
              </w:rPr>
            </w:pPr>
          </w:p>
        </w:tc>
        <w:tc>
          <w:tcPr>
            <w:tcW w:w="0" w:type="dxa"/>
            <w:vAlign w:val="bottom"/>
          </w:tcPr>
          <w:p w14:paraId="37CCCE14" w14:textId="77777777" w:rsidR="0049649F" w:rsidRDefault="0049649F">
            <w:pPr>
              <w:rPr>
                <w:sz w:val="1"/>
                <w:szCs w:val="1"/>
              </w:rPr>
            </w:pPr>
          </w:p>
        </w:tc>
      </w:tr>
      <w:tr w:rsidR="0049649F" w14:paraId="15F27145" w14:textId="77777777">
        <w:trPr>
          <w:trHeight w:val="212"/>
        </w:trPr>
        <w:tc>
          <w:tcPr>
            <w:tcW w:w="4440" w:type="dxa"/>
            <w:shd w:val="clear" w:color="auto" w:fill="CFF0FC"/>
            <w:vAlign w:val="bottom"/>
          </w:tcPr>
          <w:p w14:paraId="7FAD3352" w14:textId="77777777" w:rsidR="0049649F" w:rsidRDefault="005E3FAB">
            <w:pPr>
              <w:ind w:left="120"/>
              <w:rPr>
                <w:sz w:val="20"/>
                <w:szCs w:val="20"/>
              </w:rPr>
            </w:pPr>
            <w:r>
              <w:rPr>
                <w:rFonts w:ascii="Arial" w:eastAsia="Arial" w:hAnsi="Arial" w:cs="Arial"/>
                <w:sz w:val="16"/>
                <w:szCs w:val="16"/>
              </w:rPr>
              <w:t>Limited common shareholders</w:t>
            </w:r>
          </w:p>
        </w:tc>
        <w:tc>
          <w:tcPr>
            <w:tcW w:w="620" w:type="dxa"/>
            <w:gridSpan w:val="2"/>
            <w:shd w:val="clear" w:color="auto" w:fill="CFF0FC"/>
            <w:vAlign w:val="bottom"/>
          </w:tcPr>
          <w:p w14:paraId="3296DE7B" w14:textId="77777777" w:rsidR="0049649F" w:rsidRDefault="005E3FAB">
            <w:pPr>
              <w:ind w:right="82"/>
              <w:jc w:val="right"/>
              <w:rPr>
                <w:sz w:val="20"/>
                <w:szCs w:val="20"/>
              </w:rPr>
            </w:pPr>
            <w:r>
              <w:rPr>
                <w:rFonts w:ascii="Arial" w:eastAsia="Arial" w:hAnsi="Arial" w:cs="Arial"/>
                <w:sz w:val="16"/>
                <w:szCs w:val="16"/>
              </w:rPr>
              <w:t>$</w:t>
            </w:r>
          </w:p>
        </w:tc>
        <w:tc>
          <w:tcPr>
            <w:tcW w:w="840" w:type="dxa"/>
            <w:shd w:val="clear" w:color="auto" w:fill="CFF0FC"/>
            <w:vAlign w:val="bottom"/>
          </w:tcPr>
          <w:p w14:paraId="60E1DABD" w14:textId="77777777" w:rsidR="0049649F" w:rsidRDefault="005E3FAB">
            <w:pPr>
              <w:jc w:val="right"/>
              <w:rPr>
                <w:sz w:val="20"/>
                <w:szCs w:val="20"/>
              </w:rPr>
            </w:pPr>
            <w:r>
              <w:rPr>
                <w:rFonts w:ascii="Arial" w:eastAsia="Arial" w:hAnsi="Arial" w:cs="Arial"/>
                <w:sz w:val="16"/>
                <w:szCs w:val="16"/>
              </w:rPr>
              <w:t>44,260</w:t>
            </w:r>
          </w:p>
        </w:tc>
        <w:tc>
          <w:tcPr>
            <w:tcW w:w="40" w:type="dxa"/>
            <w:shd w:val="clear" w:color="auto" w:fill="CFF0FC"/>
            <w:vAlign w:val="bottom"/>
          </w:tcPr>
          <w:p w14:paraId="53917E7E" w14:textId="77777777" w:rsidR="0049649F" w:rsidRDefault="0049649F">
            <w:pPr>
              <w:rPr>
                <w:sz w:val="18"/>
                <w:szCs w:val="18"/>
              </w:rPr>
            </w:pPr>
          </w:p>
        </w:tc>
        <w:tc>
          <w:tcPr>
            <w:tcW w:w="300" w:type="dxa"/>
            <w:gridSpan w:val="2"/>
            <w:shd w:val="clear" w:color="auto" w:fill="CFF0FC"/>
            <w:vAlign w:val="bottom"/>
          </w:tcPr>
          <w:p w14:paraId="0FAE8EF4" w14:textId="77777777" w:rsidR="0049649F" w:rsidRDefault="005E3FAB">
            <w:pPr>
              <w:jc w:val="right"/>
              <w:rPr>
                <w:sz w:val="20"/>
                <w:szCs w:val="20"/>
              </w:rPr>
            </w:pPr>
            <w:r>
              <w:rPr>
                <w:rFonts w:ascii="Arial" w:eastAsia="Arial" w:hAnsi="Arial" w:cs="Arial"/>
                <w:sz w:val="16"/>
                <w:szCs w:val="16"/>
              </w:rPr>
              <w:t>$</w:t>
            </w:r>
          </w:p>
        </w:tc>
        <w:tc>
          <w:tcPr>
            <w:tcW w:w="980" w:type="dxa"/>
            <w:shd w:val="clear" w:color="auto" w:fill="CFF0FC"/>
            <w:vAlign w:val="bottom"/>
          </w:tcPr>
          <w:p w14:paraId="36AEDEB0" w14:textId="77777777" w:rsidR="0049649F" w:rsidRDefault="005E3FAB">
            <w:pPr>
              <w:jc w:val="right"/>
              <w:rPr>
                <w:sz w:val="20"/>
                <w:szCs w:val="20"/>
              </w:rPr>
            </w:pPr>
            <w:r>
              <w:rPr>
                <w:rFonts w:ascii="Arial" w:eastAsia="Arial" w:hAnsi="Arial" w:cs="Arial"/>
                <w:sz w:val="16"/>
                <w:szCs w:val="16"/>
              </w:rPr>
              <w:t>16,952</w:t>
            </w:r>
          </w:p>
        </w:tc>
        <w:tc>
          <w:tcPr>
            <w:tcW w:w="140" w:type="dxa"/>
            <w:shd w:val="clear" w:color="auto" w:fill="CFF0FC"/>
            <w:vAlign w:val="bottom"/>
          </w:tcPr>
          <w:p w14:paraId="6DA1DAAE" w14:textId="77777777" w:rsidR="0049649F" w:rsidRDefault="0049649F">
            <w:pPr>
              <w:rPr>
                <w:sz w:val="18"/>
                <w:szCs w:val="18"/>
              </w:rPr>
            </w:pPr>
          </w:p>
        </w:tc>
        <w:tc>
          <w:tcPr>
            <w:tcW w:w="180" w:type="dxa"/>
            <w:gridSpan w:val="2"/>
            <w:shd w:val="clear" w:color="auto" w:fill="CFF0FC"/>
            <w:vAlign w:val="bottom"/>
          </w:tcPr>
          <w:p w14:paraId="754F2FC2" w14:textId="77777777" w:rsidR="0049649F" w:rsidRDefault="005E3FAB">
            <w:pPr>
              <w:jc w:val="right"/>
              <w:rPr>
                <w:sz w:val="20"/>
                <w:szCs w:val="20"/>
              </w:rPr>
            </w:pPr>
            <w:r>
              <w:rPr>
                <w:rFonts w:ascii="Arial" w:eastAsia="Arial" w:hAnsi="Arial" w:cs="Arial"/>
                <w:sz w:val="16"/>
                <w:szCs w:val="16"/>
              </w:rPr>
              <w:t>$</w:t>
            </w:r>
          </w:p>
        </w:tc>
        <w:tc>
          <w:tcPr>
            <w:tcW w:w="1060" w:type="dxa"/>
            <w:shd w:val="clear" w:color="auto" w:fill="CFF0FC"/>
            <w:vAlign w:val="bottom"/>
          </w:tcPr>
          <w:p w14:paraId="79E80AB4" w14:textId="77777777" w:rsidR="0049649F" w:rsidRDefault="005E3FAB">
            <w:pPr>
              <w:jc w:val="right"/>
              <w:rPr>
                <w:sz w:val="20"/>
                <w:szCs w:val="20"/>
              </w:rPr>
            </w:pPr>
            <w:r>
              <w:rPr>
                <w:rFonts w:ascii="Arial" w:eastAsia="Arial" w:hAnsi="Arial" w:cs="Arial"/>
                <w:sz w:val="16"/>
                <w:szCs w:val="16"/>
              </w:rPr>
              <w:t>28,782</w:t>
            </w:r>
          </w:p>
        </w:tc>
        <w:tc>
          <w:tcPr>
            <w:tcW w:w="100" w:type="dxa"/>
            <w:shd w:val="clear" w:color="auto" w:fill="CFF0FC"/>
            <w:vAlign w:val="bottom"/>
          </w:tcPr>
          <w:p w14:paraId="55EF8484" w14:textId="77777777" w:rsidR="0049649F" w:rsidRDefault="0049649F">
            <w:pPr>
              <w:rPr>
                <w:sz w:val="18"/>
                <w:szCs w:val="18"/>
              </w:rPr>
            </w:pPr>
          </w:p>
        </w:tc>
        <w:tc>
          <w:tcPr>
            <w:tcW w:w="140" w:type="dxa"/>
            <w:gridSpan w:val="2"/>
            <w:shd w:val="clear" w:color="auto" w:fill="CFF0FC"/>
            <w:vAlign w:val="bottom"/>
          </w:tcPr>
          <w:p w14:paraId="60BB8FCC" w14:textId="77777777" w:rsidR="0049649F" w:rsidRDefault="005E3FAB">
            <w:pPr>
              <w:jc w:val="right"/>
              <w:rPr>
                <w:sz w:val="20"/>
                <w:szCs w:val="20"/>
              </w:rPr>
            </w:pPr>
            <w:r>
              <w:rPr>
                <w:rFonts w:ascii="Arial" w:eastAsia="Arial" w:hAnsi="Arial" w:cs="Arial"/>
                <w:sz w:val="16"/>
                <w:szCs w:val="16"/>
              </w:rPr>
              <w:t>$</w:t>
            </w:r>
          </w:p>
        </w:tc>
        <w:tc>
          <w:tcPr>
            <w:tcW w:w="1040" w:type="dxa"/>
            <w:shd w:val="clear" w:color="auto" w:fill="CFF0FC"/>
            <w:vAlign w:val="bottom"/>
          </w:tcPr>
          <w:p w14:paraId="168868C4" w14:textId="77777777" w:rsidR="0049649F" w:rsidRDefault="005E3FAB">
            <w:pPr>
              <w:jc w:val="right"/>
              <w:rPr>
                <w:sz w:val="20"/>
                <w:szCs w:val="20"/>
              </w:rPr>
            </w:pPr>
            <w:r>
              <w:rPr>
                <w:rFonts w:ascii="Arial" w:eastAsia="Arial" w:hAnsi="Arial" w:cs="Arial"/>
                <w:sz w:val="16"/>
                <w:szCs w:val="16"/>
              </w:rPr>
              <w:t>72,822</w:t>
            </w:r>
          </w:p>
        </w:tc>
        <w:tc>
          <w:tcPr>
            <w:tcW w:w="160" w:type="dxa"/>
            <w:shd w:val="clear" w:color="auto" w:fill="CFF0FC"/>
            <w:vAlign w:val="bottom"/>
          </w:tcPr>
          <w:p w14:paraId="0A27F103" w14:textId="77777777" w:rsidR="0049649F" w:rsidRDefault="0049649F">
            <w:pPr>
              <w:rPr>
                <w:sz w:val="18"/>
                <w:szCs w:val="18"/>
              </w:rPr>
            </w:pPr>
          </w:p>
        </w:tc>
        <w:tc>
          <w:tcPr>
            <w:tcW w:w="360" w:type="dxa"/>
            <w:shd w:val="clear" w:color="auto" w:fill="CFF0FC"/>
            <w:vAlign w:val="bottom"/>
          </w:tcPr>
          <w:p w14:paraId="3955B058" w14:textId="77777777" w:rsidR="0049649F" w:rsidRDefault="005E3FAB">
            <w:pPr>
              <w:ind w:right="203"/>
              <w:jc w:val="right"/>
              <w:rPr>
                <w:sz w:val="20"/>
                <w:szCs w:val="20"/>
              </w:rPr>
            </w:pPr>
            <w:r>
              <w:rPr>
                <w:rFonts w:ascii="Arial" w:eastAsia="Arial" w:hAnsi="Arial" w:cs="Arial"/>
                <w:w w:val="71"/>
                <w:sz w:val="15"/>
                <w:szCs w:val="15"/>
              </w:rPr>
              <w:t>$</w:t>
            </w:r>
          </w:p>
        </w:tc>
        <w:tc>
          <w:tcPr>
            <w:tcW w:w="740" w:type="dxa"/>
            <w:shd w:val="clear" w:color="auto" w:fill="CFF0FC"/>
            <w:vAlign w:val="bottom"/>
          </w:tcPr>
          <w:p w14:paraId="275AF8E9" w14:textId="77777777" w:rsidR="0049649F" w:rsidRDefault="005E3FAB">
            <w:pPr>
              <w:jc w:val="right"/>
              <w:rPr>
                <w:sz w:val="20"/>
                <w:szCs w:val="20"/>
              </w:rPr>
            </w:pPr>
            <w:r>
              <w:rPr>
                <w:rFonts w:ascii="Arial" w:eastAsia="Arial" w:hAnsi="Arial" w:cs="Arial"/>
                <w:sz w:val="16"/>
                <w:szCs w:val="16"/>
              </w:rPr>
              <w:t>56,724</w:t>
            </w:r>
          </w:p>
        </w:tc>
        <w:tc>
          <w:tcPr>
            <w:tcW w:w="100" w:type="dxa"/>
            <w:shd w:val="clear" w:color="auto" w:fill="CFF0FC"/>
            <w:vAlign w:val="bottom"/>
          </w:tcPr>
          <w:p w14:paraId="680BCD6C" w14:textId="77777777" w:rsidR="0049649F" w:rsidRDefault="0049649F">
            <w:pPr>
              <w:rPr>
                <w:sz w:val="18"/>
                <w:szCs w:val="18"/>
              </w:rPr>
            </w:pPr>
          </w:p>
        </w:tc>
        <w:tc>
          <w:tcPr>
            <w:tcW w:w="20" w:type="dxa"/>
            <w:vAlign w:val="bottom"/>
          </w:tcPr>
          <w:p w14:paraId="27D48CB7" w14:textId="77777777" w:rsidR="0049649F" w:rsidRDefault="0049649F">
            <w:pPr>
              <w:rPr>
                <w:sz w:val="18"/>
                <w:szCs w:val="18"/>
              </w:rPr>
            </w:pPr>
          </w:p>
        </w:tc>
        <w:tc>
          <w:tcPr>
            <w:tcW w:w="0" w:type="dxa"/>
            <w:vAlign w:val="bottom"/>
          </w:tcPr>
          <w:p w14:paraId="20271236" w14:textId="77777777" w:rsidR="0049649F" w:rsidRDefault="0049649F">
            <w:pPr>
              <w:rPr>
                <w:sz w:val="1"/>
                <w:szCs w:val="1"/>
              </w:rPr>
            </w:pPr>
          </w:p>
        </w:tc>
      </w:tr>
      <w:tr w:rsidR="0049649F" w14:paraId="342931F2" w14:textId="77777777">
        <w:trPr>
          <w:trHeight w:val="213"/>
        </w:trPr>
        <w:tc>
          <w:tcPr>
            <w:tcW w:w="4440" w:type="dxa"/>
            <w:vAlign w:val="bottom"/>
          </w:tcPr>
          <w:p w14:paraId="10F01AC4" w14:textId="77777777" w:rsidR="0049649F" w:rsidRDefault="005E3FAB">
            <w:pPr>
              <w:rPr>
                <w:sz w:val="20"/>
                <w:szCs w:val="20"/>
              </w:rPr>
            </w:pPr>
            <w:r>
              <w:rPr>
                <w:rFonts w:ascii="Arial" w:eastAsia="Arial" w:hAnsi="Arial" w:cs="Arial"/>
                <w:sz w:val="16"/>
                <w:szCs w:val="16"/>
              </w:rPr>
              <w:t>Adjustments:</w:t>
            </w:r>
          </w:p>
        </w:tc>
        <w:tc>
          <w:tcPr>
            <w:tcW w:w="380" w:type="dxa"/>
            <w:vAlign w:val="bottom"/>
          </w:tcPr>
          <w:p w14:paraId="663F9B9B" w14:textId="77777777" w:rsidR="0049649F" w:rsidRDefault="0049649F">
            <w:pPr>
              <w:rPr>
                <w:sz w:val="18"/>
                <w:szCs w:val="18"/>
              </w:rPr>
            </w:pPr>
          </w:p>
        </w:tc>
        <w:tc>
          <w:tcPr>
            <w:tcW w:w="240" w:type="dxa"/>
            <w:vAlign w:val="bottom"/>
          </w:tcPr>
          <w:p w14:paraId="3141714F" w14:textId="77777777" w:rsidR="0049649F" w:rsidRDefault="0049649F">
            <w:pPr>
              <w:rPr>
                <w:sz w:val="18"/>
                <w:szCs w:val="18"/>
              </w:rPr>
            </w:pPr>
          </w:p>
        </w:tc>
        <w:tc>
          <w:tcPr>
            <w:tcW w:w="840" w:type="dxa"/>
            <w:vAlign w:val="bottom"/>
          </w:tcPr>
          <w:p w14:paraId="36A4C209" w14:textId="77777777" w:rsidR="0049649F" w:rsidRDefault="0049649F">
            <w:pPr>
              <w:rPr>
                <w:sz w:val="18"/>
                <w:szCs w:val="18"/>
              </w:rPr>
            </w:pPr>
          </w:p>
        </w:tc>
        <w:tc>
          <w:tcPr>
            <w:tcW w:w="40" w:type="dxa"/>
            <w:vAlign w:val="bottom"/>
          </w:tcPr>
          <w:p w14:paraId="69B4A10B" w14:textId="77777777" w:rsidR="0049649F" w:rsidRDefault="0049649F">
            <w:pPr>
              <w:rPr>
                <w:sz w:val="18"/>
                <w:szCs w:val="18"/>
              </w:rPr>
            </w:pPr>
          </w:p>
        </w:tc>
        <w:tc>
          <w:tcPr>
            <w:tcW w:w="180" w:type="dxa"/>
            <w:vAlign w:val="bottom"/>
          </w:tcPr>
          <w:p w14:paraId="519311AA" w14:textId="77777777" w:rsidR="0049649F" w:rsidRDefault="0049649F">
            <w:pPr>
              <w:rPr>
                <w:sz w:val="18"/>
                <w:szCs w:val="18"/>
              </w:rPr>
            </w:pPr>
          </w:p>
        </w:tc>
        <w:tc>
          <w:tcPr>
            <w:tcW w:w="120" w:type="dxa"/>
            <w:vAlign w:val="bottom"/>
          </w:tcPr>
          <w:p w14:paraId="12198B77" w14:textId="77777777" w:rsidR="0049649F" w:rsidRDefault="0049649F">
            <w:pPr>
              <w:rPr>
                <w:sz w:val="18"/>
                <w:szCs w:val="18"/>
              </w:rPr>
            </w:pPr>
          </w:p>
        </w:tc>
        <w:tc>
          <w:tcPr>
            <w:tcW w:w="980" w:type="dxa"/>
            <w:vAlign w:val="bottom"/>
          </w:tcPr>
          <w:p w14:paraId="79080C80" w14:textId="77777777" w:rsidR="0049649F" w:rsidRDefault="0049649F">
            <w:pPr>
              <w:rPr>
                <w:sz w:val="18"/>
                <w:szCs w:val="18"/>
              </w:rPr>
            </w:pPr>
          </w:p>
        </w:tc>
        <w:tc>
          <w:tcPr>
            <w:tcW w:w="140" w:type="dxa"/>
            <w:vAlign w:val="bottom"/>
          </w:tcPr>
          <w:p w14:paraId="44D47426" w14:textId="77777777" w:rsidR="0049649F" w:rsidRDefault="0049649F">
            <w:pPr>
              <w:rPr>
                <w:sz w:val="18"/>
                <w:szCs w:val="18"/>
              </w:rPr>
            </w:pPr>
          </w:p>
        </w:tc>
        <w:tc>
          <w:tcPr>
            <w:tcW w:w="80" w:type="dxa"/>
            <w:vAlign w:val="bottom"/>
          </w:tcPr>
          <w:p w14:paraId="2578B424" w14:textId="77777777" w:rsidR="0049649F" w:rsidRDefault="0049649F">
            <w:pPr>
              <w:rPr>
                <w:sz w:val="18"/>
                <w:szCs w:val="18"/>
              </w:rPr>
            </w:pPr>
          </w:p>
        </w:tc>
        <w:tc>
          <w:tcPr>
            <w:tcW w:w="100" w:type="dxa"/>
            <w:vAlign w:val="bottom"/>
          </w:tcPr>
          <w:p w14:paraId="22A396DB" w14:textId="77777777" w:rsidR="0049649F" w:rsidRDefault="0049649F">
            <w:pPr>
              <w:rPr>
                <w:sz w:val="18"/>
                <w:szCs w:val="18"/>
              </w:rPr>
            </w:pPr>
          </w:p>
        </w:tc>
        <w:tc>
          <w:tcPr>
            <w:tcW w:w="1060" w:type="dxa"/>
            <w:vAlign w:val="bottom"/>
          </w:tcPr>
          <w:p w14:paraId="78DF17DC" w14:textId="77777777" w:rsidR="0049649F" w:rsidRDefault="0049649F">
            <w:pPr>
              <w:rPr>
                <w:sz w:val="18"/>
                <w:szCs w:val="18"/>
              </w:rPr>
            </w:pPr>
          </w:p>
        </w:tc>
        <w:tc>
          <w:tcPr>
            <w:tcW w:w="100" w:type="dxa"/>
            <w:vAlign w:val="bottom"/>
          </w:tcPr>
          <w:p w14:paraId="21A35DFE" w14:textId="77777777" w:rsidR="0049649F" w:rsidRDefault="0049649F">
            <w:pPr>
              <w:rPr>
                <w:sz w:val="18"/>
                <w:szCs w:val="18"/>
              </w:rPr>
            </w:pPr>
          </w:p>
        </w:tc>
        <w:tc>
          <w:tcPr>
            <w:tcW w:w="40" w:type="dxa"/>
            <w:vAlign w:val="bottom"/>
          </w:tcPr>
          <w:p w14:paraId="1359918C" w14:textId="77777777" w:rsidR="0049649F" w:rsidRDefault="0049649F">
            <w:pPr>
              <w:rPr>
                <w:sz w:val="18"/>
                <w:szCs w:val="18"/>
              </w:rPr>
            </w:pPr>
          </w:p>
        </w:tc>
        <w:tc>
          <w:tcPr>
            <w:tcW w:w="100" w:type="dxa"/>
            <w:vAlign w:val="bottom"/>
          </w:tcPr>
          <w:p w14:paraId="6E316B24" w14:textId="77777777" w:rsidR="0049649F" w:rsidRDefault="0049649F">
            <w:pPr>
              <w:rPr>
                <w:sz w:val="18"/>
                <w:szCs w:val="18"/>
              </w:rPr>
            </w:pPr>
          </w:p>
        </w:tc>
        <w:tc>
          <w:tcPr>
            <w:tcW w:w="1040" w:type="dxa"/>
            <w:vAlign w:val="bottom"/>
          </w:tcPr>
          <w:p w14:paraId="78E848A0" w14:textId="77777777" w:rsidR="0049649F" w:rsidRDefault="0049649F">
            <w:pPr>
              <w:rPr>
                <w:sz w:val="18"/>
                <w:szCs w:val="18"/>
              </w:rPr>
            </w:pPr>
          </w:p>
        </w:tc>
        <w:tc>
          <w:tcPr>
            <w:tcW w:w="160" w:type="dxa"/>
            <w:vAlign w:val="bottom"/>
          </w:tcPr>
          <w:p w14:paraId="02370868" w14:textId="77777777" w:rsidR="0049649F" w:rsidRDefault="0049649F">
            <w:pPr>
              <w:rPr>
                <w:sz w:val="18"/>
                <w:szCs w:val="18"/>
              </w:rPr>
            </w:pPr>
          </w:p>
        </w:tc>
        <w:tc>
          <w:tcPr>
            <w:tcW w:w="360" w:type="dxa"/>
            <w:vAlign w:val="bottom"/>
          </w:tcPr>
          <w:p w14:paraId="144A2F03" w14:textId="77777777" w:rsidR="0049649F" w:rsidRDefault="0049649F">
            <w:pPr>
              <w:rPr>
                <w:sz w:val="18"/>
                <w:szCs w:val="18"/>
              </w:rPr>
            </w:pPr>
          </w:p>
        </w:tc>
        <w:tc>
          <w:tcPr>
            <w:tcW w:w="740" w:type="dxa"/>
            <w:vAlign w:val="bottom"/>
          </w:tcPr>
          <w:p w14:paraId="7CFA4687" w14:textId="77777777" w:rsidR="0049649F" w:rsidRDefault="0049649F">
            <w:pPr>
              <w:rPr>
                <w:sz w:val="18"/>
                <w:szCs w:val="18"/>
              </w:rPr>
            </w:pPr>
          </w:p>
        </w:tc>
        <w:tc>
          <w:tcPr>
            <w:tcW w:w="100" w:type="dxa"/>
            <w:vAlign w:val="bottom"/>
          </w:tcPr>
          <w:p w14:paraId="2870A1FB" w14:textId="77777777" w:rsidR="0049649F" w:rsidRDefault="0049649F">
            <w:pPr>
              <w:rPr>
                <w:sz w:val="18"/>
                <w:szCs w:val="18"/>
              </w:rPr>
            </w:pPr>
          </w:p>
        </w:tc>
        <w:tc>
          <w:tcPr>
            <w:tcW w:w="20" w:type="dxa"/>
            <w:vAlign w:val="bottom"/>
          </w:tcPr>
          <w:p w14:paraId="0402D442" w14:textId="77777777" w:rsidR="0049649F" w:rsidRDefault="0049649F">
            <w:pPr>
              <w:rPr>
                <w:sz w:val="18"/>
                <w:szCs w:val="18"/>
              </w:rPr>
            </w:pPr>
          </w:p>
        </w:tc>
        <w:tc>
          <w:tcPr>
            <w:tcW w:w="0" w:type="dxa"/>
            <w:vAlign w:val="bottom"/>
          </w:tcPr>
          <w:p w14:paraId="7B9592AF" w14:textId="77777777" w:rsidR="0049649F" w:rsidRDefault="0049649F">
            <w:pPr>
              <w:rPr>
                <w:sz w:val="1"/>
                <w:szCs w:val="1"/>
              </w:rPr>
            </w:pPr>
          </w:p>
        </w:tc>
      </w:tr>
      <w:tr w:rsidR="0049649F" w14:paraId="307CD1F5" w14:textId="77777777">
        <w:trPr>
          <w:trHeight w:val="219"/>
        </w:trPr>
        <w:tc>
          <w:tcPr>
            <w:tcW w:w="4440" w:type="dxa"/>
            <w:shd w:val="clear" w:color="auto" w:fill="CFF0FC"/>
            <w:vAlign w:val="bottom"/>
          </w:tcPr>
          <w:p w14:paraId="2B6DD9D2" w14:textId="77777777" w:rsidR="0049649F" w:rsidRDefault="005E3FAB">
            <w:pPr>
              <w:ind w:left="260"/>
              <w:rPr>
                <w:sz w:val="20"/>
                <w:szCs w:val="20"/>
              </w:rPr>
            </w:pPr>
            <w:r>
              <w:rPr>
                <w:rFonts w:ascii="Arial" w:eastAsia="Arial" w:hAnsi="Arial" w:cs="Arial"/>
                <w:sz w:val="16"/>
                <w:szCs w:val="16"/>
              </w:rPr>
              <w:t>Container impairment</w:t>
            </w:r>
          </w:p>
        </w:tc>
        <w:tc>
          <w:tcPr>
            <w:tcW w:w="380" w:type="dxa"/>
            <w:shd w:val="clear" w:color="auto" w:fill="CFF0FC"/>
            <w:vAlign w:val="bottom"/>
          </w:tcPr>
          <w:p w14:paraId="304A1D04" w14:textId="77777777" w:rsidR="0049649F" w:rsidRDefault="0049649F">
            <w:pPr>
              <w:rPr>
                <w:sz w:val="19"/>
                <w:szCs w:val="19"/>
              </w:rPr>
            </w:pPr>
          </w:p>
        </w:tc>
        <w:tc>
          <w:tcPr>
            <w:tcW w:w="240" w:type="dxa"/>
            <w:shd w:val="clear" w:color="auto" w:fill="CFF0FC"/>
            <w:vAlign w:val="bottom"/>
          </w:tcPr>
          <w:p w14:paraId="2647E01F" w14:textId="77777777" w:rsidR="0049649F" w:rsidRDefault="0049649F">
            <w:pPr>
              <w:rPr>
                <w:sz w:val="19"/>
                <w:szCs w:val="19"/>
              </w:rPr>
            </w:pPr>
          </w:p>
        </w:tc>
        <w:tc>
          <w:tcPr>
            <w:tcW w:w="840" w:type="dxa"/>
            <w:shd w:val="clear" w:color="auto" w:fill="CFF0FC"/>
            <w:vAlign w:val="bottom"/>
          </w:tcPr>
          <w:p w14:paraId="2E6DCB8C" w14:textId="77777777" w:rsidR="0049649F" w:rsidRDefault="005E3FAB">
            <w:pPr>
              <w:jc w:val="right"/>
              <w:rPr>
                <w:sz w:val="20"/>
                <w:szCs w:val="20"/>
              </w:rPr>
            </w:pPr>
            <w:r>
              <w:rPr>
                <w:rFonts w:ascii="Arial" w:eastAsia="Arial" w:hAnsi="Arial" w:cs="Arial"/>
                <w:sz w:val="16"/>
                <w:szCs w:val="16"/>
              </w:rPr>
              <w:t>590</w:t>
            </w:r>
          </w:p>
        </w:tc>
        <w:tc>
          <w:tcPr>
            <w:tcW w:w="40" w:type="dxa"/>
            <w:shd w:val="clear" w:color="auto" w:fill="CFF0FC"/>
            <w:vAlign w:val="bottom"/>
          </w:tcPr>
          <w:p w14:paraId="45267BDF" w14:textId="77777777" w:rsidR="0049649F" w:rsidRDefault="0049649F">
            <w:pPr>
              <w:rPr>
                <w:sz w:val="19"/>
                <w:szCs w:val="19"/>
              </w:rPr>
            </w:pPr>
          </w:p>
        </w:tc>
        <w:tc>
          <w:tcPr>
            <w:tcW w:w="180" w:type="dxa"/>
            <w:shd w:val="clear" w:color="auto" w:fill="CFF0FC"/>
            <w:vAlign w:val="bottom"/>
          </w:tcPr>
          <w:p w14:paraId="706AF4D2" w14:textId="77777777" w:rsidR="0049649F" w:rsidRDefault="0049649F">
            <w:pPr>
              <w:rPr>
                <w:sz w:val="19"/>
                <w:szCs w:val="19"/>
              </w:rPr>
            </w:pPr>
          </w:p>
        </w:tc>
        <w:tc>
          <w:tcPr>
            <w:tcW w:w="120" w:type="dxa"/>
            <w:shd w:val="clear" w:color="auto" w:fill="CFF0FC"/>
            <w:vAlign w:val="bottom"/>
          </w:tcPr>
          <w:p w14:paraId="523F222F" w14:textId="77777777" w:rsidR="0049649F" w:rsidRDefault="0049649F">
            <w:pPr>
              <w:rPr>
                <w:sz w:val="19"/>
                <w:szCs w:val="19"/>
              </w:rPr>
            </w:pPr>
          </w:p>
        </w:tc>
        <w:tc>
          <w:tcPr>
            <w:tcW w:w="980" w:type="dxa"/>
            <w:shd w:val="clear" w:color="auto" w:fill="CFF0FC"/>
            <w:vAlign w:val="bottom"/>
          </w:tcPr>
          <w:p w14:paraId="5B0F55B1" w14:textId="77777777" w:rsidR="0049649F" w:rsidRDefault="005E3FAB">
            <w:pPr>
              <w:jc w:val="right"/>
              <w:rPr>
                <w:sz w:val="20"/>
                <w:szCs w:val="20"/>
              </w:rPr>
            </w:pPr>
            <w:r>
              <w:rPr>
                <w:rFonts w:ascii="Arial" w:eastAsia="Arial" w:hAnsi="Arial" w:cs="Arial"/>
                <w:sz w:val="16"/>
                <w:szCs w:val="16"/>
              </w:rPr>
              <w:t>3,074</w:t>
            </w:r>
          </w:p>
        </w:tc>
        <w:tc>
          <w:tcPr>
            <w:tcW w:w="140" w:type="dxa"/>
            <w:shd w:val="clear" w:color="auto" w:fill="CFF0FC"/>
            <w:vAlign w:val="bottom"/>
          </w:tcPr>
          <w:p w14:paraId="7657415D" w14:textId="77777777" w:rsidR="0049649F" w:rsidRDefault="0049649F">
            <w:pPr>
              <w:rPr>
                <w:sz w:val="19"/>
                <w:szCs w:val="19"/>
              </w:rPr>
            </w:pPr>
          </w:p>
        </w:tc>
        <w:tc>
          <w:tcPr>
            <w:tcW w:w="80" w:type="dxa"/>
            <w:shd w:val="clear" w:color="auto" w:fill="CFF0FC"/>
            <w:vAlign w:val="bottom"/>
          </w:tcPr>
          <w:p w14:paraId="0C73735E" w14:textId="77777777" w:rsidR="0049649F" w:rsidRDefault="0049649F">
            <w:pPr>
              <w:rPr>
                <w:sz w:val="19"/>
                <w:szCs w:val="19"/>
              </w:rPr>
            </w:pPr>
          </w:p>
        </w:tc>
        <w:tc>
          <w:tcPr>
            <w:tcW w:w="100" w:type="dxa"/>
            <w:shd w:val="clear" w:color="auto" w:fill="CFF0FC"/>
            <w:vAlign w:val="bottom"/>
          </w:tcPr>
          <w:p w14:paraId="441D83E3" w14:textId="77777777" w:rsidR="0049649F" w:rsidRDefault="0049649F">
            <w:pPr>
              <w:rPr>
                <w:sz w:val="19"/>
                <w:szCs w:val="19"/>
              </w:rPr>
            </w:pPr>
          </w:p>
        </w:tc>
        <w:tc>
          <w:tcPr>
            <w:tcW w:w="1060" w:type="dxa"/>
            <w:shd w:val="clear" w:color="auto" w:fill="CFF0FC"/>
            <w:vAlign w:val="bottom"/>
          </w:tcPr>
          <w:p w14:paraId="3B5971C8" w14:textId="77777777" w:rsidR="0049649F" w:rsidRDefault="005E3FAB">
            <w:pPr>
              <w:jc w:val="right"/>
              <w:rPr>
                <w:sz w:val="20"/>
                <w:szCs w:val="20"/>
              </w:rPr>
            </w:pPr>
            <w:r>
              <w:rPr>
                <w:rFonts w:ascii="Arial" w:eastAsia="Arial" w:hAnsi="Arial" w:cs="Arial"/>
                <w:sz w:val="16"/>
                <w:szCs w:val="16"/>
              </w:rPr>
              <w:t>4,348</w:t>
            </w:r>
          </w:p>
        </w:tc>
        <w:tc>
          <w:tcPr>
            <w:tcW w:w="100" w:type="dxa"/>
            <w:shd w:val="clear" w:color="auto" w:fill="CFF0FC"/>
            <w:vAlign w:val="bottom"/>
          </w:tcPr>
          <w:p w14:paraId="716EE915" w14:textId="77777777" w:rsidR="0049649F" w:rsidRDefault="0049649F">
            <w:pPr>
              <w:rPr>
                <w:sz w:val="19"/>
                <w:szCs w:val="19"/>
              </w:rPr>
            </w:pPr>
          </w:p>
        </w:tc>
        <w:tc>
          <w:tcPr>
            <w:tcW w:w="40" w:type="dxa"/>
            <w:shd w:val="clear" w:color="auto" w:fill="CFF0FC"/>
            <w:vAlign w:val="bottom"/>
          </w:tcPr>
          <w:p w14:paraId="46F0CC41" w14:textId="77777777" w:rsidR="0049649F" w:rsidRDefault="0049649F">
            <w:pPr>
              <w:rPr>
                <w:sz w:val="19"/>
                <w:szCs w:val="19"/>
              </w:rPr>
            </w:pPr>
          </w:p>
        </w:tc>
        <w:tc>
          <w:tcPr>
            <w:tcW w:w="100" w:type="dxa"/>
            <w:shd w:val="clear" w:color="auto" w:fill="CFF0FC"/>
            <w:vAlign w:val="bottom"/>
          </w:tcPr>
          <w:p w14:paraId="1ED8BCBF" w14:textId="77777777" w:rsidR="0049649F" w:rsidRDefault="0049649F">
            <w:pPr>
              <w:rPr>
                <w:sz w:val="19"/>
                <w:szCs w:val="19"/>
              </w:rPr>
            </w:pPr>
          </w:p>
        </w:tc>
        <w:tc>
          <w:tcPr>
            <w:tcW w:w="1040" w:type="dxa"/>
            <w:shd w:val="clear" w:color="auto" w:fill="CFF0FC"/>
            <w:vAlign w:val="bottom"/>
          </w:tcPr>
          <w:p w14:paraId="7BCDAAC6" w14:textId="77777777" w:rsidR="0049649F" w:rsidRDefault="005E3FAB">
            <w:pPr>
              <w:jc w:val="right"/>
              <w:rPr>
                <w:sz w:val="20"/>
                <w:szCs w:val="20"/>
              </w:rPr>
            </w:pPr>
            <w:r>
              <w:rPr>
                <w:rFonts w:ascii="Arial" w:eastAsia="Arial" w:hAnsi="Arial" w:cs="Arial"/>
                <w:sz w:val="16"/>
                <w:szCs w:val="16"/>
              </w:rPr>
              <w:t>9,447</w:t>
            </w:r>
          </w:p>
        </w:tc>
        <w:tc>
          <w:tcPr>
            <w:tcW w:w="160" w:type="dxa"/>
            <w:shd w:val="clear" w:color="auto" w:fill="CFF0FC"/>
            <w:vAlign w:val="bottom"/>
          </w:tcPr>
          <w:p w14:paraId="1C1D6166" w14:textId="77777777" w:rsidR="0049649F" w:rsidRDefault="0049649F">
            <w:pPr>
              <w:rPr>
                <w:sz w:val="19"/>
                <w:szCs w:val="19"/>
              </w:rPr>
            </w:pPr>
          </w:p>
        </w:tc>
        <w:tc>
          <w:tcPr>
            <w:tcW w:w="360" w:type="dxa"/>
            <w:shd w:val="clear" w:color="auto" w:fill="CFF0FC"/>
            <w:vAlign w:val="bottom"/>
          </w:tcPr>
          <w:p w14:paraId="2E2E3616" w14:textId="77777777" w:rsidR="0049649F" w:rsidRDefault="0049649F">
            <w:pPr>
              <w:rPr>
                <w:sz w:val="19"/>
                <w:szCs w:val="19"/>
              </w:rPr>
            </w:pPr>
          </w:p>
        </w:tc>
        <w:tc>
          <w:tcPr>
            <w:tcW w:w="740" w:type="dxa"/>
            <w:shd w:val="clear" w:color="auto" w:fill="CFF0FC"/>
            <w:vAlign w:val="bottom"/>
          </w:tcPr>
          <w:p w14:paraId="3DDDAE07" w14:textId="77777777" w:rsidR="0049649F" w:rsidRDefault="005E3FAB">
            <w:pPr>
              <w:jc w:val="right"/>
              <w:rPr>
                <w:sz w:val="20"/>
                <w:szCs w:val="20"/>
              </w:rPr>
            </w:pPr>
            <w:r>
              <w:rPr>
                <w:rFonts w:ascii="Arial" w:eastAsia="Arial" w:hAnsi="Arial" w:cs="Arial"/>
                <w:sz w:val="16"/>
                <w:szCs w:val="16"/>
              </w:rPr>
              <w:t>21,417</w:t>
            </w:r>
          </w:p>
        </w:tc>
        <w:tc>
          <w:tcPr>
            <w:tcW w:w="100" w:type="dxa"/>
            <w:shd w:val="clear" w:color="auto" w:fill="CFF0FC"/>
            <w:vAlign w:val="bottom"/>
          </w:tcPr>
          <w:p w14:paraId="7C6A19AE" w14:textId="77777777" w:rsidR="0049649F" w:rsidRDefault="0049649F">
            <w:pPr>
              <w:rPr>
                <w:sz w:val="19"/>
                <w:szCs w:val="19"/>
              </w:rPr>
            </w:pPr>
          </w:p>
        </w:tc>
        <w:tc>
          <w:tcPr>
            <w:tcW w:w="20" w:type="dxa"/>
            <w:vAlign w:val="bottom"/>
          </w:tcPr>
          <w:p w14:paraId="0D6831EF" w14:textId="77777777" w:rsidR="0049649F" w:rsidRDefault="0049649F">
            <w:pPr>
              <w:rPr>
                <w:sz w:val="19"/>
                <w:szCs w:val="19"/>
              </w:rPr>
            </w:pPr>
          </w:p>
        </w:tc>
        <w:tc>
          <w:tcPr>
            <w:tcW w:w="0" w:type="dxa"/>
            <w:vAlign w:val="bottom"/>
          </w:tcPr>
          <w:p w14:paraId="71504BE7" w14:textId="77777777" w:rsidR="0049649F" w:rsidRDefault="0049649F">
            <w:pPr>
              <w:rPr>
                <w:sz w:val="1"/>
                <w:szCs w:val="1"/>
              </w:rPr>
            </w:pPr>
          </w:p>
        </w:tc>
      </w:tr>
      <w:tr w:rsidR="0049649F" w14:paraId="1622AD36" w14:textId="77777777">
        <w:trPr>
          <w:trHeight w:val="213"/>
        </w:trPr>
        <w:tc>
          <w:tcPr>
            <w:tcW w:w="4440" w:type="dxa"/>
            <w:vAlign w:val="bottom"/>
          </w:tcPr>
          <w:p w14:paraId="3F8F735A" w14:textId="77777777" w:rsidR="0049649F" w:rsidRDefault="005E3FAB">
            <w:pPr>
              <w:ind w:left="260"/>
              <w:rPr>
                <w:sz w:val="20"/>
                <w:szCs w:val="20"/>
              </w:rPr>
            </w:pPr>
            <w:r>
              <w:rPr>
                <w:rFonts w:ascii="Arial" w:eastAsia="Arial" w:hAnsi="Arial" w:cs="Arial"/>
                <w:sz w:val="16"/>
                <w:szCs w:val="16"/>
              </w:rPr>
              <w:t>Gain on insurance recovery and legal settlement</w:t>
            </w:r>
          </w:p>
        </w:tc>
        <w:tc>
          <w:tcPr>
            <w:tcW w:w="380" w:type="dxa"/>
            <w:vAlign w:val="bottom"/>
          </w:tcPr>
          <w:p w14:paraId="7D492B3E" w14:textId="77777777" w:rsidR="0049649F" w:rsidRDefault="0049649F">
            <w:pPr>
              <w:rPr>
                <w:sz w:val="18"/>
                <w:szCs w:val="18"/>
              </w:rPr>
            </w:pPr>
          </w:p>
        </w:tc>
        <w:tc>
          <w:tcPr>
            <w:tcW w:w="240" w:type="dxa"/>
            <w:vAlign w:val="bottom"/>
          </w:tcPr>
          <w:p w14:paraId="7B0CEAC5" w14:textId="77777777" w:rsidR="0049649F" w:rsidRDefault="0049649F">
            <w:pPr>
              <w:rPr>
                <w:sz w:val="18"/>
                <w:szCs w:val="18"/>
              </w:rPr>
            </w:pPr>
          </w:p>
        </w:tc>
        <w:tc>
          <w:tcPr>
            <w:tcW w:w="880" w:type="dxa"/>
            <w:gridSpan w:val="2"/>
            <w:vAlign w:val="bottom"/>
          </w:tcPr>
          <w:p w14:paraId="39979482" w14:textId="77777777" w:rsidR="0049649F" w:rsidRDefault="005E3FAB">
            <w:pPr>
              <w:jc w:val="right"/>
              <w:rPr>
                <w:sz w:val="20"/>
                <w:szCs w:val="20"/>
              </w:rPr>
            </w:pPr>
            <w:r>
              <w:rPr>
                <w:rFonts w:ascii="Arial" w:eastAsia="Arial" w:hAnsi="Arial" w:cs="Arial"/>
                <w:sz w:val="16"/>
                <w:szCs w:val="16"/>
              </w:rPr>
              <w:t>—</w:t>
            </w:r>
          </w:p>
        </w:tc>
        <w:tc>
          <w:tcPr>
            <w:tcW w:w="180" w:type="dxa"/>
            <w:vAlign w:val="bottom"/>
          </w:tcPr>
          <w:p w14:paraId="07290C55" w14:textId="77777777" w:rsidR="0049649F" w:rsidRDefault="0049649F">
            <w:pPr>
              <w:rPr>
                <w:sz w:val="18"/>
                <w:szCs w:val="18"/>
              </w:rPr>
            </w:pPr>
          </w:p>
        </w:tc>
        <w:tc>
          <w:tcPr>
            <w:tcW w:w="120" w:type="dxa"/>
            <w:vAlign w:val="bottom"/>
          </w:tcPr>
          <w:p w14:paraId="4CCAC8D5" w14:textId="77777777" w:rsidR="0049649F" w:rsidRDefault="0049649F">
            <w:pPr>
              <w:rPr>
                <w:sz w:val="18"/>
                <w:szCs w:val="18"/>
              </w:rPr>
            </w:pPr>
          </w:p>
        </w:tc>
        <w:tc>
          <w:tcPr>
            <w:tcW w:w="1120" w:type="dxa"/>
            <w:gridSpan w:val="2"/>
            <w:vAlign w:val="bottom"/>
          </w:tcPr>
          <w:p w14:paraId="1A8776D0" w14:textId="77777777" w:rsidR="0049649F" w:rsidRDefault="005E3FAB">
            <w:pPr>
              <w:ind w:right="160"/>
              <w:jc w:val="right"/>
              <w:rPr>
                <w:sz w:val="20"/>
                <w:szCs w:val="20"/>
              </w:rPr>
            </w:pPr>
            <w:r>
              <w:rPr>
                <w:rFonts w:ascii="Arial" w:eastAsia="Arial" w:hAnsi="Arial" w:cs="Arial"/>
                <w:sz w:val="16"/>
                <w:szCs w:val="16"/>
              </w:rPr>
              <w:t>—</w:t>
            </w:r>
          </w:p>
        </w:tc>
        <w:tc>
          <w:tcPr>
            <w:tcW w:w="80" w:type="dxa"/>
            <w:vAlign w:val="bottom"/>
          </w:tcPr>
          <w:p w14:paraId="59E5BE76" w14:textId="77777777" w:rsidR="0049649F" w:rsidRDefault="0049649F">
            <w:pPr>
              <w:rPr>
                <w:sz w:val="18"/>
                <w:szCs w:val="18"/>
              </w:rPr>
            </w:pPr>
          </w:p>
        </w:tc>
        <w:tc>
          <w:tcPr>
            <w:tcW w:w="100" w:type="dxa"/>
            <w:vAlign w:val="bottom"/>
          </w:tcPr>
          <w:p w14:paraId="5DC897D9" w14:textId="77777777" w:rsidR="0049649F" w:rsidRDefault="0049649F">
            <w:pPr>
              <w:rPr>
                <w:sz w:val="18"/>
                <w:szCs w:val="18"/>
              </w:rPr>
            </w:pPr>
          </w:p>
        </w:tc>
        <w:tc>
          <w:tcPr>
            <w:tcW w:w="1160" w:type="dxa"/>
            <w:gridSpan w:val="2"/>
            <w:vAlign w:val="bottom"/>
          </w:tcPr>
          <w:p w14:paraId="737637A5" w14:textId="77777777" w:rsidR="0049649F" w:rsidRDefault="005E3FAB">
            <w:pPr>
              <w:ind w:right="60"/>
              <w:jc w:val="right"/>
              <w:rPr>
                <w:sz w:val="20"/>
                <w:szCs w:val="20"/>
              </w:rPr>
            </w:pPr>
            <w:r>
              <w:rPr>
                <w:rFonts w:ascii="Arial" w:eastAsia="Arial" w:hAnsi="Arial" w:cs="Arial"/>
                <w:sz w:val="16"/>
                <w:szCs w:val="16"/>
              </w:rPr>
              <w:t>(14,040)</w:t>
            </w:r>
          </w:p>
        </w:tc>
        <w:tc>
          <w:tcPr>
            <w:tcW w:w="40" w:type="dxa"/>
            <w:vAlign w:val="bottom"/>
          </w:tcPr>
          <w:p w14:paraId="1941B0A7" w14:textId="77777777" w:rsidR="0049649F" w:rsidRDefault="0049649F">
            <w:pPr>
              <w:rPr>
                <w:sz w:val="18"/>
                <w:szCs w:val="18"/>
              </w:rPr>
            </w:pPr>
          </w:p>
        </w:tc>
        <w:tc>
          <w:tcPr>
            <w:tcW w:w="100" w:type="dxa"/>
            <w:vAlign w:val="bottom"/>
          </w:tcPr>
          <w:p w14:paraId="0822A5F4" w14:textId="77777777" w:rsidR="0049649F" w:rsidRDefault="0049649F">
            <w:pPr>
              <w:rPr>
                <w:sz w:val="18"/>
                <w:szCs w:val="18"/>
              </w:rPr>
            </w:pPr>
          </w:p>
        </w:tc>
        <w:tc>
          <w:tcPr>
            <w:tcW w:w="1200" w:type="dxa"/>
            <w:gridSpan w:val="2"/>
            <w:vAlign w:val="bottom"/>
          </w:tcPr>
          <w:p w14:paraId="3445265B" w14:textId="77777777" w:rsidR="0049649F" w:rsidRDefault="005E3FAB">
            <w:pPr>
              <w:ind w:right="160"/>
              <w:jc w:val="right"/>
              <w:rPr>
                <w:sz w:val="20"/>
                <w:szCs w:val="20"/>
              </w:rPr>
            </w:pPr>
            <w:r>
              <w:rPr>
                <w:rFonts w:ascii="Arial" w:eastAsia="Arial" w:hAnsi="Arial" w:cs="Arial"/>
                <w:sz w:val="16"/>
                <w:szCs w:val="16"/>
              </w:rPr>
              <w:t>—</w:t>
            </w:r>
          </w:p>
        </w:tc>
        <w:tc>
          <w:tcPr>
            <w:tcW w:w="360" w:type="dxa"/>
            <w:vAlign w:val="bottom"/>
          </w:tcPr>
          <w:p w14:paraId="5BDD4B0C" w14:textId="77777777" w:rsidR="0049649F" w:rsidRDefault="0049649F">
            <w:pPr>
              <w:rPr>
                <w:sz w:val="18"/>
                <w:szCs w:val="18"/>
              </w:rPr>
            </w:pPr>
          </w:p>
        </w:tc>
        <w:tc>
          <w:tcPr>
            <w:tcW w:w="840" w:type="dxa"/>
            <w:gridSpan w:val="2"/>
            <w:vAlign w:val="bottom"/>
          </w:tcPr>
          <w:p w14:paraId="5394EAF8" w14:textId="77777777" w:rsidR="0049649F" w:rsidRDefault="005E3FAB">
            <w:pPr>
              <w:ind w:right="40"/>
              <w:jc w:val="right"/>
              <w:rPr>
                <w:sz w:val="20"/>
                <w:szCs w:val="20"/>
              </w:rPr>
            </w:pPr>
            <w:r>
              <w:rPr>
                <w:rFonts w:ascii="Arial" w:eastAsia="Arial" w:hAnsi="Arial" w:cs="Arial"/>
                <w:sz w:val="16"/>
                <w:szCs w:val="16"/>
              </w:rPr>
              <w:t>(14,881)</w:t>
            </w:r>
          </w:p>
        </w:tc>
        <w:tc>
          <w:tcPr>
            <w:tcW w:w="20" w:type="dxa"/>
            <w:vAlign w:val="bottom"/>
          </w:tcPr>
          <w:p w14:paraId="1306FD3F" w14:textId="77777777" w:rsidR="0049649F" w:rsidRDefault="0049649F">
            <w:pPr>
              <w:rPr>
                <w:sz w:val="18"/>
                <w:szCs w:val="18"/>
              </w:rPr>
            </w:pPr>
          </w:p>
        </w:tc>
        <w:tc>
          <w:tcPr>
            <w:tcW w:w="0" w:type="dxa"/>
            <w:vAlign w:val="bottom"/>
          </w:tcPr>
          <w:p w14:paraId="0E2E0280" w14:textId="77777777" w:rsidR="0049649F" w:rsidRDefault="0049649F">
            <w:pPr>
              <w:rPr>
                <w:sz w:val="1"/>
                <w:szCs w:val="1"/>
              </w:rPr>
            </w:pPr>
          </w:p>
        </w:tc>
      </w:tr>
      <w:tr w:rsidR="0049649F" w14:paraId="6710FE46" w14:textId="77777777">
        <w:trPr>
          <w:trHeight w:val="219"/>
        </w:trPr>
        <w:tc>
          <w:tcPr>
            <w:tcW w:w="4440" w:type="dxa"/>
            <w:shd w:val="clear" w:color="auto" w:fill="CFF0FC"/>
            <w:vAlign w:val="bottom"/>
          </w:tcPr>
          <w:p w14:paraId="4B5BB9BF" w14:textId="77777777" w:rsidR="0049649F" w:rsidRDefault="005E3FAB">
            <w:pPr>
              <w:ind w:left="260"/>
              <w:rPr>
                <w:sz w:val="20"/>
                <w:szCs w:val="20"/>
              </w:rPr>
            </w:pPr>
            <w:r>
              <w:rPr>
                <w:rFonts w:ascii="Arial" w:eastAsia="Arial" w:hAnsi="Arial" w:cs="Arial"/>
                <w:w w:val="99"/>
                <w:sz w:val="16"/>
                <w:szCs w:val="16"/>
              </w:rPr>
              <w:t>Gain on settlement of pre-existing management agreement</w:t>
            </w:r>
          </w:p>
        </w:tc>
        <w:tc>
          <w:tcPr>
            <w:tcW w:w="380" w:type="dxa"/>
            <w:shd w:val="clear" w:color="auto" w:fill="CFF0FC"/>
            <w:vAlign w:val="bottom"/>
          </w:tcPr>
          <w:p w14:paraId="18F1B905" w14:textId="77777777" w:rsidR="0049649F" w:rsidRDefault="0049649F">
            <w:pPr>
              <w:rPr>
                <w:sz w:val="19"/>
                <w:szCs w:val="19"/>
              </w:rPr>
            </w:pPr>
          </w:p>
        </w:tc>
        <w:tc>
          <w:tcPr>
            <w:tcW w:w="240" w:type="dxa"/>
            <w:shd w:val="clear" w:color="auto" w:fill="CFF0FC"/>
            <w:vAlign w:val="bottom"/>
          </w:tcPr>
          <w:p w14:paraId="0C53A61F" w14:textId="77777777" w:rsidR="0049649F" w:rsidRDefault="0049649F">
            <w:pPr>
              <w:rPr>
                <w:sz w:val="19"/>
                <w:szCs w:val="19"/>
              </w:rPr>
            </w:pPr>
          </w:p>
        </w:tc>
        <w:tc>
          <w:tcPr>
            <w:tcW w:w="880" w:type="dxa"/>
            <w:gridSpan w:val="2"/>
            <w:shd w:val="clear" w:color="auto" w:fill="CFF0FC"/>
            <w:vAlign w:val="bottom"/>
          </w:tcPr>
          <w:p w14:paraId="0018BAAC" w14:textId="77777777" w:rsidR="0049649F" w:rsidRDefault="005E3FAB">
            <w:pPr>
              <w:jc w:val="right"/>
              <w:rPr>
                <w:sz w:val="20"/>
                <w:szCs w:val="20"/>
              </w:rPr>
            </w:pPr>
            <w:r>
              <w:rPr>
                <w:rFonts w:ascii="Arial" w:eastAsia="Arial" w:hAnsi="Arial" w:cs="Arial"/>
                <w:sz w:val="16"/>
                <w:szCs w:val="16"/>
              </w:rPr>
              <w:t>—</w:t>
            </w:r>
          </w:p>
        </w:tc>
        <w:tc>
          <w:tcPr>
            <w:tcW w:w="180" w:type="dxa"/>
            <w:shd w:val="clear" w:color="auto" w:fill="CFF0FC"/>
            <w:vAlign w:val="bottom"/>
          </w:tcPr>
          <w:p w14:paraId="4FBE0FEE" w14:textId="77777777" w:rsidR="0049649F" w:rsidRDefault="0049649F">
            <w:pPr>
              <w:rPr>
                <w:sz w:val="19"/>
                <w:szCs w:val="19"/>
              </w:rPr>
            </w:pPr>
          </w:p>
        </w:tc>
        <w:tc>
          <w:tcPr>
            <w:tcW w:w="120" w:type="dxa"/>
            <w:shd w:val="clear" w:color="auto" w:fill="CFF0FC"/>
            <w:vAlign w:val="bottom"/>
          </w:tcPr>
          <w:p w14:paraId="49760730" w14:textId="77777777" w:rsidR="0049649F" w:rsidRDefault="0049649F">
            <w:pPr>
              <w:rPr>
                <w:sz w:val="19"/>
                <w:szCs w:val="19"/>
              </w:rPr>
            </w:pPr>
          </w:p>
        </w:tc>
        <w:tc>
          <w:tcPr>
            <w:tcW w:w="1120" w:type="dxa"/>
            <w:gridSpan w:val="2"/>
            <w:shd w:val="clear" w:color="auto" w:fill="CFF0FC"/>
            <w:vAlign w:val="bottom"/>
          </w:tcPr>
          <w:p w14:paraId="4FFE88DD" w14:textId="77777777" w:rsidR="0049649F" w:rsidRDefault="005E3FAB">
            <w:pPr>
              <w:ind w:right="160"/>
              <w:jc w:val="right"/>
              <w:rPr>
                <w:sz w:val="20"/>
                <w:szCs w:val="20"/>
              </w:rPr>
            </w:pPr>
            <w:r>
              <w:rPr>
                <w:rFonts w:ascii="Arial" w:eastAsia="Arial" w:hAnsi="Arial" w:cs="Arial"/>
                <w:sz w:val="16"/>
                <w:szCs w:val="16"/>
              </w:rPr>
              <w:t>—</w:t>
            </w:r>
          </w:p>
        </w:tc>
        <w:tc>
          <w:tcPr>
            <w:tcW w:w="80" w:type="dxa"/>
            <w:shd w:val="clear" w:color="auto" w:fill="CFF0FC"/>
            <w:vAlign w:val="bottom"/>
          </w:tcPr>
          <w:p w14:paraId="72D56A9D" w14:textId="77777777" w:rsidR="0049649F" w:rsidRDefault="0049649F">
            <w:pPr>
              <w:rPr>
                <w:sz w:val="19"/>
                <w:szCs w:val="19"/>
              </w:rPr>
            </w:pPr>
          </w:p>
        </w:tc>
        <w:tc>
          <w:tcPr>
            <w:tcW w:w="100" w:type="dxa"/>
            <w:shd w:val="clear" w:color="auto" w:fill="CFF0FC"/>
            <w:vAlign w:val="bottom"/>
          </w:tcPr>
          <w:p w14:paraId="0067EB32" w14:textId="77777777" w:rsidR="0049649F" w:rsidRDefault="0049649F">
            <w:pPr>
              <w:rPr>
                <w:sz w:val="19"/>
                <w:szCs w:val="19"/>
              </w:rPr>
            </w:pPr>
          </w:p>
        </w:tc>
        <w:tc>
          <w:tcPr>
            <w:tcW w:w="1160" w:type="dxa"/>
            <w:gridSpan w:val="2"/>
            <w:shd w:val="clear" w:color="auto" w:fill="CFF0FC"/>
            <w:vAlign w:val="bottom"/>
          </w:tcPr>
          <w:p w14:paraId="2DB68ED8" w14:textId="77777777" w:rsidR="0049649F" w:rsidRDefault="005E3FAB">
            <w:pPr>
              <w:ind w:right="60"/>
              <w:jc w:val="right"/>
              <w:rPr>
                <w:sz w:val="20"/>
                <w:szCs w:val="20"/>
              </w:rPr>
            </w:pPr>
            <w:r>
              <w:rPr>
                <w:rFonts w:ascii="Arial" w:eastAsia="Arial" w:hAnsi="Arial" w:cs="Arial"/>
                <w:sz w:val="16"/>
                <w:szCs w:val="16"/>
              </w:rPr>
              <w:t>(1,823)</w:t>
            </w:r>
          </w:p>
        </w:tc>
        <w:tc>
          <w:tcPr>
            <w:tcW w:w="40" w:type="dxa"/>
            <w:shd w:val="clear" w:color="auto" w:fill="CFF0FC"/>
            <w:vAlign w:val="bottom"/>
          </w:tcPr>
          <w:p w14:paraId="4F92B85B" w14:textId="77777777" w:rsidR="0049649F" w:rsidRDefault="0049649F">
            <w:pPr>
              <w:rPr>
                <w:sz w:val="19"/>
                <w:szCs w:val="19"/>
              </w:rPr>
            </w:pPr>
          </w:p>
        </w:tc>
        <w:tc>
          <w:tcPr>
            <w:tcW w:w="100" w:type="dxa"/>
            <w:shd w:val="clear" w:color="auto" w:fill="CFF0FC"/>
            <w:vAlign w:val="bottom"/>
          </w:tcPr>
          <w:p w14:paraId="4AB752A6" w14:textId="77777777" w:rsidR="0049649F" w:rsidRDefault="0049649F">
            <w:pPr>
              <w:rPr>
                <w:sz w:val="19"/>
                <w:szCs w:val="19"/>
              </w:rPr>
            </w:pPr>
          </w:p>
        </w:tc>
        <w:tc>
          <w:tcPr>
            <w:tcW w:w="1200" w:type="dxa"/>
            <w:gridSpan w:val="2"/>
            <w:shd w:val="clear" w:color="auto" w:fill="CFF0FC"/>
            <w:vAlign w:val="bottom"/>
          </w:tcPr>
          <w:p w14:paraId="75EA911A" w14:textId="77777777" w:rsidR="0049649F" w:rsidRDefault="005E3FAB">
            <w:pPr>
              <w:ind w:right="160"/>
              <w:jc w:val="right"/>
              <w:rPr>
                <w:sz w:val="20"/>
                <w:szCs w:val="20"/>
              </w:rPr>
            </w:pPr>
            <w:r>
              <w:rPr>
                <w:rFonts w:ascii="Arial" w:eastAsia="Arial" w:hAnsi="Arial" w:cs="Arial"/>
                <w:sz w:val="16"/>
                <w:szCs w:val="16"/>
              </w:rPr>
              <w:t>—</w:t>
            </w:r>
          </w:p>
        </w:tc>
        <w:tc>
          <w:tcPr>
            <w:tcW w:w="360" w:type="dxa"/>
            <w:shd w:val="clear" w:color="auto" w:fill="CFF0FC"/>
            <w:vAlign w:val="bottom"/>
          </w:tcPr>
          <w:p w14:paraId="42CD9ABD" w14:textId="77777777" w:rsidR="0049649F" w:rsidRDefault="0049649F">
            <w:pPr>
              <w:rPr>
                <w:sz w:val="19"/>
                <w:szCs w:val="19"/>
              </w:rPr>
            </w:pPr>
          </w:p>
        </w:tc>
        <w:tc>
          <w:tcPr>
            <w:tcW w:w="840" w:type="dxa"/>
            <w:gridSpan w:val="2"/>
            <w:shd w:val="clear" w:color="auto" w:fill="CFF0FC"/>
            <w:vAlign w:val="bottom"/>
          </w:tcPr>
          <w:p w14:paraId="64B62E15" w14:textId="77777777" w:rsidR="0049649F" w:rsidRDefault="005E3FAB">
            <w:pPr>
              <w:ind w:right="40"/>
              <w:jc w:val="right"/>
              <w:rPr>
                <w:sz w:val="20"/>
                <w:szCs w:val="20"/>
              </w:rPr>
            </w:pPr>
            <w:r>
              <w:rPr>
                <w:rFonts w:ascii="Arial" w:eastAsia="Arial" w:hAnsi="Arial" w:cs="Arial"/>
                <w:sz w:val="16"/>
                <w:szCs w:val="16"/>
              </w:rPr>
              <w:t>(1,823)</w:t>
            </w:r>
          </w:p>
        </w:tc>
        <w:tc>
          <w:tcPr>
            <w:tcW w:w="20" w:type="dxa"/>
            <w:vAlign w:val="bottom"/>
          </w:tcPr>
          <w:p w14:paraId="3C12CB46" w14:textId="77777777" w:rsidR="0049649F" w:rsidRDefault="0049649F">
            <w:pPr>
              <w:rPr>
                <w:sz w:val="19"/>
                <w:szCs w:val="19"/>
              </w:rPr>
            </w:pPr>
          </w:p>
        </w:tc>
        <w:tc>
          <w:tcPr>
            <w:tcW w:w="0" w:type="dxa"/>
            <w:vAlign w:val="bottom"/>
          </w:tcPr>
          <w:p w14:paraId="380D08A2" w14:textId="77777777" w:rsidR="0049649F" w:rsidRDefault="0049649F">
            <w:pPr>
              <w:rPr>
                <w:sz w:val="1"/>
                <w:szCs w:val="1"/>
              </w:rPr>
            </w:pPr>
          </w:p>
        </w:tc>
      </w:tr>
      <w:tr w:rsidR="0049649F" w14:paraId="45036759" w14:textId="77777777">
        <w:trPr>
          <w:trHeight w:val="213"/>
        </w:trPr>
        <w:tc>
          <w:tcPr>
            <w:tcW w:w="4440" w:type="dxa"/>
            <w:vAlign w:val="bottom"/>
          </w:tcPr>
          <w:p w14:paraId="11F7B1F4" w14:textId="77777777" w:rsidR="0049649F" w:rsidRDefault="005E3FAB">
            <w:pPr>
              <w:ind w:left="260"/>
              <w:rPr>
                <w:sz w:val="20"/>
                <w:szCs w:val="20"/>
              </w:rPr>
            </w:pPr>
            <w:r>
              <w:rPr>
                <w:rFonts w:ascii="Arial" w:eastAsia="Arial" w:hAnsi="Arial" w:cs="Arial"/>
                <w:sz w:val="16"/>
                <w:szCs w:val="16"/>
              </w:rPr>
              <w:t>Impact of reconciling items on income tax</w:t>
            </w:r>
          </w:p>
        </w:tc>
        <w:tc>
          <w:tcPr>
            <w:tcW w:w="380" w:type="dxa"/>
            <w:vAlign w:val="bottom"/>
          </w:tcPr>
          <w:p w14:paraId="66728E0B" w14:textId="77777777" w:rsidR="0049649F" w:rsidRDefault="0049649F">
            <w:pPr>
              <w:rPr>
                <w:sz w:val="18"/>
                <w:szCs w:val="18"/>
              </w:rPr>
            </w:pPr>
          </w:p>
        </w:tc>
        <w:tc>
          <w:tcPr>
            <w:tcW w:w="240" w:type="dxa"/>
            <w:vAlign w:val="bottom"/>
          </w:tcPr>
          <w:p w14:paraId="53C022DF" w14:textId="77777777" w:rsidR="0049649F" w:rsidRDefault="0049649F">
            <w:pPr>
              <w:rPr>
                <w:sz w:val="18"/>
                <w:szCs w:val="18"/>
              </w:rPr>
            </w:pPr>
          </w:p>
        </w:tc>
        <w:tc>
          <w:tcPr>
            <w:tcW w:w="880" w:type="dxa"/>
            <w:gridSpan w:val="2"/>
            <w:vAlign w:val="bottom"/>
          </w:tcPr>
          <w:p w14:paraId="0D06ADEA" w14:textId="77777777" w:rsidR="0049649F" w:rsidRDefault="005E3FAB">
            <w:pPr>
              <w:jc w:val="right"/>
              <w:rPr>
                <w:sz w:val="20"/>
                <w:szCs w:val="20"/>
              </w:rPr>
            </w:pPr>
            <w:r>
              <w:rPr>
                <w:rFonts w:ascii="Arial" w:eastAsia="Arial" w:hAnsi="Arial" w:cs="Arial"/>
                <w:sz w:val="16"/>
                <w:szCs w:val="16"/>
              </w:rPr>
              <w:t>(4)</w:t>
            </w:r>
          </w:p>
        </w:tc>
        <w:tc>
          <w:tcPr>
            <w:tcW w:w="180" w:type="dxa"/>
            <w:vAlign w:val="bottom"/>
          </w:tcPr>
          <w:p w14:paraId="544AA8DF" w14:textId="77777777" w:rsidR="0049649F" w:rsidRDefault="0049649F">
            <w:pPr>
              <w:rPr>
                <w:sz w:val="18"/>
                <w:szCs w:val="18"/>
              </w:rPr>
            </w:pPr>
          </w:p>
        </w:tc>
        <w:tc>
          <w:tcPr>
            <w:tcW w:w="120" w:type="dxa"/>
            <w:vAlign w:val="bottom"/>
          </w:tcPr>
          <w:p w14:paraId="4F3D5C10" w14:textId="77777777" w:rsidR="0049649F" w:rsidRDefault="0049649F">
            <w:pPr>
              <w:rPr>
                <w:sz w:val="18"/>
                <w:szCs w:val="18"/>
              </w:rPr>
            </w:pPr>
          </w:p>
        </w:tc>
        <w:tc>
          <w:tcPr>
            <w:tcW w:w="1120" w:type="dxa"/>
            <w:gridSpan w:val="2"/>
            <w:vAlign w:val="bottom"/>
          </w:tcPr>
          <w:p w14:paraId="00019E9E" w14:textId="77777777" w:rsidR="0049649F" w:rsidRDefault="005E3FAB">
            <w:pPr>
              <w:ind w:right="80"/>
              <w:jc w:val="right"/>
              <w:rPr>
                <w:sz w:val="20"/>
                <w:szCs w:val="20"/>
              </w:rPr>
            </w:pPr>
            <w:r>
              <w:rPr>
                <w:rFonts w:ascii="Arial" w:eastAsia="Arial" w:hAnsi="Arial" w:cs="Arial"/>
                <w:sz w:val="16"/>
                <w:szCs w:val="16"/>
              </w:rPr>
              <w:t>(28)</w:t>
            </w:r>
          </w:p>
        </w:tc>
        <w:tc>
          <w:tcPr>
            <w:tcW w:w="80" w:type="dxa"/>
            <w:vAlign w:val="bottom"/>
          </w:tcPr>
          <w:p w14:paraId="592ECDD7" w14:textId="77777777" w:rsidR="0049649F" w:rsidRDefault="0049649F">
            <w:pPr>
              <w:rPr>
                <w:sz w:val="18"/>
                <w:szCs w:val="18"/>
              </w:rPr>
            </w:pPr>
          </w:p>
        </w:tc>
        <w:tc>
          <w:tcPr>
            <w:tcW w:w="100" w:type="dxa"/>
            <w:vAlign w:val="bottom"/>
          </w:tcPr>
          <w:p w14:paraId="739BA505" w14:textId="77777777" w:rsidR="0049649F" w:rsidRDefault="0049649F">
            <w:pPr>
              <w:rPr>
                <w:sz w:val="18"/>
                <w:szCs w:val="18"/>
              </w:rPr>
            </w:pPr>
          </w:p>
        </w:tc>
        <w:tc>
          <w:tcPr>
            <w:tcW w:w="1060" w:type="dxa"/>
            <w:vAlign w:val="bottom"/>
          </w:tcPr>
          <w:p w14:paraId="35169871" w14:textId="77777777" w:rsidR="0049649F" w:rsidRDefault="005E3FAB">
            <w:pPr>
              <w:jc w:val="right"/>
              <w:rPr>
                <w:sz w:val="20"/>
                <w:szCs w:val="20"/>
              </w:rPr>
            </w:pPr>
            <w:r>
              <w:rPr>
                <w:rFonts w:ascii="Arial" w:eastAsia="Arial" w:hAnsi="Arial" w:cs="Arial"/>
                <w:sz w:val="16"/>
                <w:szCs w:val="16"/>
              </w:rPr>
              <w:t>477</w:t>
            </w:r>
          </w:p>
        </w:tc>
        <w:tc>
          <w:tcPr>
            <w:tcW w:w="100" w:type="dxa"/>
            <w:vAlign w:val="bottom"/>
          </w:tcPr>
          <w:p w14:paraId="3EE308FC" w14:textId="77777777" w:rsidR="0049649F" w:rsidRDefault="0049649F">
            <w:pPr>
              <w:rPr>
                <w:sz w:val="18"/>
                <w:szCs w:val="18"/>
              </w:rPr>
            </w:pPr>
          </w:p>
        </w:tc>
        <w:tc>
          <w:tcPr>
            <w:tcW w:w="40" w:type="dxa"/>
            <w:vAlign w:val="bottom"/>
          </w:tcPr>
          <w:p w14:paraId="26DC6E89" w14:textId="77777777" w:rsidR="0049649F" w:rsidRDefault="0049649F">
            <w:pPr>
              <w:rPr>
                <w:sz w:val="18"/>
                <w:szCs w:val="18"/>
              </w:rPr>
            </w:pPr>
          </w:p>
        </w:tc>
        <w:tc>
          <w:tcPr>
            <w:tcW w:w="100" w:type="dxa"/>
            <w:vAlign w:val="bottom"/>
          </w:tcPr>
          <w:p w14:paraId="71894014" w14:textId="77777777" w:rsidR="0049649F" w:rsidRDefault="0049649F">
            <w:pPr>
              <w:rPr>
                <w:sz w:val="18"/>
                <w:szCs w:val="18"/>
              </w:rPr>
            </w:pPr>
          </w:p>
        </w:tc>
        <w:tc>
          <w:tcPr>
            <w:tcW w:w="1200" w:type="dxa"/>
            <w:gridSpan w:val="2"/>
            <w:vAlign w:val="bottom"/>
          </w:tcPr>
          <w:p w14:paraId="396C35F4" w14:textId="77777777" w:rsidR="0049649F" w:rsidRDefault="005E3FAB">
            <w:pPr>
              <w:ind w:right="100"/>
              <w:jc w:val="right"/>
              <w:rPr>
                <w:sz w:val="20"/>
                <w:szCs w:val="20"/>
              </w:rPr>
            </w:pPr>
            <w:r>
              <w:rPr>
                <w:rFonts w:ascii="Arial" w:eastAsia="Arial" w:hAnsi="Arial" w:cs="Arial"/>
                <w:sz w:val="16"/>
                <w:szCs w:val="16"/>
              </w:rPr>
              <w:t>(90)</w:t>
            </w:r>
          </w:p>
        </w:tc>
        <w:tc>
          <w:tcPr>
            <w:tcW w:w="360" w:type="dxa"/>
            <w:vAlign w:val="bottom"/>
          </w:tcPr>
          <w:p w14:paraId="075EA0B2" w14:textId="77777777" w:rsidR="0049649F" w:rsidRDefault="0049649F">
            <w:pPr>
              <w:rPr>
                <w:sz w:val="18"/>
                <w:szCs w:val="18"/>
              </w:rPr>
            </w:pPr>
          </w:p>
        </w:tc>
        <w:tc>
          <w:tcPr>
            <w:tcW w:w="740" w:type="dxa"/>
            <w:vAlign w:val="bottom"/>
          </w:tcPr>
          <w:p w14:paraId="544771FA" w14:textId="77777777" w:rsidR="0049649F" w:rsidRDefault="005E3FAB">
            <w:pPr>
              <w:jc w:val="right"/>
              <w:rPr>
                <w:sz w:val="20"/>
                <w:szCs w:val="20"/>
              </w:rPr>
            </w:pPr>
            <w:r>
              <w:rPr>
                <w:rFonts w:ascii="Arial" w:eastAsia="Arial" w:hAnsi="Arial" w:cs="Arial"/>
                <w:sz w:val="16"/>
                <w:szCs w:val="16"/>
              </w:rPr>
              <w:t>319</w:t>
            </w:r>
          </w:p>
        </w:tc>
        <w:tc>
          <w:tcPr>
            <w:tcW w:w="100" w:type="dxa"/>
            <w:vAlign w:val="bottom"/>
          </w:tcPr>
          <w:p w14:paraId="53EC6F31" w14:textId="77777777" w:rsidR="0049649F" w:rsidRDefault="0049649F">
            <w:pPr>
              <w:rPr>
                <w:sz w:val="18"/>
                <w:szCs w:val="18"/>
              </w:rPr>
            </w:pPr>
          </w:p>
        </w:tc>
        <w:tc>
          <w:tcPr>
            <w:tcW w:w="20" w:type="dxa"/>
            <w:vAlign w:val="bottom"/>
          </w:tcPr>
          <w:p w14:paraId="30728FCE" w14:textId="77777777" w:rsidR="0049649F" w:rsidRDefault="0049649F">
            <w:pPr>
              <w:rPr>
                <w:sz w:val="18"/>
                <w:szCs w:val="18"/>
              </w:rPr>
            </w:pPr>
          </w:p>
        </w:tc>
        <w:tc>
          <w:tcPr>
            <w:tcW w:w="0" w:type="dxa"/>
            <w:vAlign w:val="bottom"/>
          </w:tcPr>
          <w:p w14:paraId="3603A5FB" w14:textId="77777777" w:rsidR="0049649F" w:rsidRDefault="0049649F">
            <w:pPr>
              <w:rPr>
                <w:sz w:val="1"/>
                <w:szCs w:val="1"/>
              </w:rPr>
            </w:pPr>
          </w:p>
        </w:tc>
      </w:tr>
      <w:tr w:rsidR="0049649F" w14:paraId="47074A2D" w14:textId="77777777">
        <w:trPr>
          <w:trHeight w:val="209"/>
        </w:trPr>
        <w:tc>
          <w:tcPr>
            <w:tcW w:w="4440" w:type="dxa"/>
            <w:shd w:val="clear" w:color="auto" w:fill="CFF0FC"/>
            <w:vAlign w:val="bottom"/>
          </w:tcPr>
          <w:p w14:paraId="2EA0A104" w14:textId="77777777" w:rsidR="0049649F" w:rsidRDefault="005E3FAB">
            <w:pPr>
              <w:ind w:left="260"/>
              <w:rPr>
                <w:sz w:val="20"/>
                <w:szCs w:val="20"/>
              </w:rPr>
            </w:pPr>
            <w:r>
              <w:rPr>
                <w:rFonts w:ascii="Arial" w:eastAsia="Arial" w:hAnsi="Arial" w:cs="Arial"/>
                <w:sz w:val="16"/>
                <w:szCs w:val="16"/>
              </w:rPr>
              <w:t>Impact of reconciling items attributable to the</w:t>
            </w:r>
          </w:p>
        </w:tc>
        <w:tc>
          <w:tcPr>
            <w:tcW w:w="380" w:type="dxa"/>
            <w:shd w:val="clear" w:color="auto" w:fill="CFF0FC"/>
            <w:vAlign w:val="bottom"/>
          </w:tcPr>
          <w:p w14:paraId="634DEE91" w14:textId="77777777" w:rsidR="0049649F" w:rsidRDefault="0049649F">
            <w:pPr>
              <w:rPr>
                <w:sz w:val="18"/>
                <w:szCs w:val="18"/>
              </w:rPr>
            </w:pPr>
          </w:p>
        </w:tc>
        <w:tc>
          <w:tcPr>
            <w:tcW w:w="240" w:type="dxa"/>
            <w:shd w:val="clear" w:color="auto" w:fill="CFF0FC"/>
            <w:vAlign w:val="bottom"/>
          </w:tcPr>
          <w:p w14:paraId="3FC621E5" w14:textId="77777777" w:rsidR="0049649F" w:rsidRDefault="0049649F">
            <w:pPr>
              <w:rPr>
                <w:sz w:val="18"/>
                <w:szCs w:val="18"/>
              </w:rPr>
            </w:pPr>
          </w:p>
        </w:tc>
        <w:tc>
          <w:tcPr>
            <w:tcW w:w="840" w:type="dxa"/>
            <w:shd w:val="clear" w:color="auto" w:fill="CFF0FC"/>
            <w:vAlign w:val="bottom"/>
          </w:tcPr>
          <w:p w14:paraId="2F0F1347" w14:textId="77777777" w:rsidR="0049649F" w:rsidRDefault="0049649F">
            <w:pPr>
              <w:rPr>
                <w:sz w:val="18"/>
                <w:szCs w:val="18"/>
              </w:rPr>
            </w:pPr>
          </w:p>
        </w:tc>
        <w:tc>
          <w:tcPr>
            <w:tcW w:w="40" w:type="dxa"/>
            <w:shd w:val="clear" w:color="auto" w:fill="CFF0FC"/>
            <w:vAlign w:val="bottom"/>
          </w:tcPr>
          <w:p w14:paraId="70635066" w14:textId="77777777" w:rsidR="0049649F" w:rsidRDefault="0049649F">
            <w:pPr>
              <w:rPr>
                <w:sz w:val="18"/>
                <w:szCs w:val="18"/>
              </w:rPr>
            </w:pPr>
          </w:p>
        </w:tc>
        <w:tc>
          <w:tcPr>
            <w:tcW w:w="180" w:type="dxa"/>
            <w:shd w:val="clear" w:color="auto" w:fill="CFF0FC"/>
            <w:vAlign w:val="bottom"/>
          </w:tcPr>
          <w:p w14:paraId="2D104F71" w14:textId="77777777" w:rsidR="0049649F" w:rsidRDefault="0049649F">
            <w:pPr>
              <w:rPr>
                <w:sz w:val="18"/>
                <w:szCs w:val="18"/>
              </w:rPr>
            </w:pPr>
          </w:p>
        </w:tc>
        <w:tc>
          <w:tcPr>
            <w:tcW w:w="120" w:type="dxa"/>
            <w:shd w:val="clear" w:color="auto" w:fill="CFF0FC"/>
            <w:vAlign w:val="bottom"/>
          </w:tcPr>
          <w:p w14:paraId="65C47B97" w14:textId="77777777" w:rsidR="0049649F" w:rsidRDefault="0049649F">
            <w:pPr>
              <w:rPr>
                <w:sz w:val="18"/>
                <w:szCs w:val="18"/>
              </w:rPr>
            </w:pPr>
          </w:p>
        </w:tc>
        <w:tc>
          <w:tcPr>
            <w:tcW w:w="980" w:type="dxa"/>
            <w:shd w:val="clear" w:color="auto" w:fill="CFF0FC"/>
            <w:vAlign w:val="bottom"/>
          </w:tcPr>
          <w:p w14:paraId="3DC62C05" w14:textId="77777777" w:rsidR="0049649F" w:rsidRDefault="0049649F">
            <w:pPr>
              <w:rPr>
                <w:sz w:val="18"/>
                <w:szCs w:val="18"/>
              </w:rPr>
            </w:pPr>
          </w:p>
        </w:tc>
        <w:tc>
          <w:tcPr>
            <w:tcW w:w="140" w:type="dxa"/>
            <w:shd w:val="clear" w:color="auto" w:fill="CFF0FC"/>
            <w:vAlign w:val="bottom"/>
          </w:tcPr>
          <w:p w14:paraId="76937F53" w14:textId="77777777" w:rsidR="0049649F" w:rsidRDefault="0049649F">
            <w:pPr>
              <w:rPr>
                <w:sz w:val="18"/>
                <w:szCs w:val="18"/>
              </w:rPr>
            </w:pPr>
          </w:p>
        </w:tc>
        <w:tc>
          <w:tcPr>
            <w:tcW w:w="80" w:type="dxa"/>
            <w:shd w:val="clear" w:color="auto" w:fill="CFF0FC"/>
            <w:vAlign w:val="bottom"/>
          </w:tcPr>
          <w:p w14:paraId="1388863F" w14:textId="77777777" w:rsidR="0049649F" w:rsidRDefault="0049649F">
            <w:pPr>
              <w:rPr>
                <w:sz w:val="18"/>
                <w:szCs w:val="18"/>
              </w:rPr>
            </w:pPr>
          </w:p>
        </w:tc>
        <w:tc>
          <w:tcPr>
            <w:tcW w:w="100" w:type="dxa"/>
            <w:shd w:val="clear" w:color="auto" w:fill="CFF0FC"/>
            <w:vAlign w:val="bottom"/>
          </w:tcPr>
          <w:p w14:paraId="7792D25C" w14:textId="77777777" w:rsidR="0049649F" w:rsidRDefault="0049649F">
            <w:pPr>
              <w:rPr>
                <w:sz w:val="18"/>
                <w:szCs w:val="18"/>
              </w:rPr>
            </w:pPr>
          </w:p>
        </w:tc>
        <w:tc>
          <w:tcPr>
            <w:tcW w:w="1060" w:type="dxa"/>
            <w:shd w:val="clear" w:color="auto" w:fill="CFF0FC"/>
            <w:vAlign w:val="bottom"/>
          </w:tcPr>
          <w:p w14:paraId="569D0B75" w14:textId="77777777" w:rsidR="0049649F" w:rsidRDefault="0049649F">
            <w:pPr>
              <w:rPr>
                <w:sz w:val="18"/>
                <w:szCs w:val="18"/>
              </w:rPr>
            </w:pPr>
          </w:p>
        </w:tc>
        <w:tc>
          <w:tcPr>
            <w:tcW w:w="100" w:type="dxa"/>
            <w:shd w:val="clear" w:color="auto" w:fill="CFF0FC"/>
            <w:vAlign w:val="bottom"/>
          </w:tcPr>
          <w:p w14:paraId="61CD610B" w14:textId="77777777" w:rsidR="0049649F" w:rsidRDefault="0049649F">
            <w:pPr>
              <w:rPr>
                <w:sz w:val="18"/>
                <w:szCs w:val="18"/>
              </w:rPr>
            </w:pPr>
          </w:p>
        </w:tc>
        <w:tc>
          <w:tcPr>
            <w:tcW w:w="40" w:type="dxa"/>
            <w:shd w:val="clear" w:color="auto" w:fill="CFF0FC"/>
            <w:vAlign w:val="bottom"/>
          </w:tcPr>
          <w:p w14:paraId="1F10BF29" w14:textId="77777777" w:rsidR="0049649F" w:rsidRDefault="0049649F">
            <w:pPr>
              <w:rPr>
                <w:sz w:val="18"/>
                <w:szCs w:val="18"/>
              </w:rPr>
            </w:pPr>
          </w:p>
        </w:tc>
        <w:tc>
          <w:tcPr>
            <w:tcW w:w="100" w:type="dxa"/>
            <w:shd w:val="clear" w:color="auto" w:fill="CFF0FC"/>
            <w:vAlign w:val="bottom"/>
          </w:tcPr>
          <w:p w14:paraId="60824B67" w14:textId="77777777" w:rsidR="0049649F" w:rsidRDefault="0049649F">
            <w:pPr>
              <w:rPr>
                <w:sz w:val="18"/>
                <w:szCs w:val="18"/>
              </w:rPr>
            </w:pPr>
          </w:p>
        </w:tc>
        <w:tc>
          <w:tcPr>
            <w:tcW w:w="1040" w:type="dxa"/>
            <w:shd w:val="clear" w:color="auto" w:fill="CFF0FC"/>
            <w:vAlign w:val="bottom"/>
          </w:tcPr>
          <w:p w14:paraId="0193A183" w14:textId="77777777" w:rsidR="0049649F" w:rsidRDefault="0049649F">
            <w:pPr>
              <w:rPr>
                <w:sz w:val="18"/>
                <w:szCs w:val="18"/>
              </w:rPr>
            </w:pPr>
          </w:p>
        </w:tc>
        <w:tc>
          <w:tcPr>
            <w:tcW w:w="160" w:type="dxa"/>
            <w:shd w:val="clear" w:color="auto" w:fill="CFF0FC"/>
            <w:vAlign w:val="bottom"/>
          </w:tcPr>
          <w:p w14:paraId="17A7D212" w14:textId="77777777" w:rsidR="0049649F" w:rsidRDefault="0049649F">
            <w:pPr>
              <w:rPr>
                <w:sz w:val="18"/>
                <w:szCs w:val="18"/>
              </w:rPr>
            </w:pPr>
          </w:p>
        </w:tc>
        <w:tc>
          <w:tcPr>
            <w:tcW w:w="360" w:type="dxa"/>
            <w:shd w:val="clear" w:color="auto" w:fill="CFF0FC"/>
            <w:vAlign w:val="bottom"/>
          </w:tcPr>
          <w:p w14:paraId="1C32A7DA" w14:textId="77777777" w:rsidR="0049649F" w:rsidRDefault="0049649F">
            <w:pPr>
              <w:rPr>
                <w:sz w:val="18"/>
                <w:szCs w:val="18"/>
              </w:rPr>
            </w:pPr>
          </w:p>
        </w:tc>
        <w:tc>
          <w:tcPr>
            <w:tcW w:w="740" w:type="dxa"/>
            <w:shd w:val="clear" w:color="auto" w:fill="CFF0FC"/>
            <w:vAlign w:val="bottom"/>
          </w:tcPr>
          <w:p w14:paraId="5E5E14B9" w14:textId="77777777" w:rsidR="0049649F" w:rsidRDefault="0049649F">
            <w:pPr>
              <w:rPr>
                <w:sz w:val="18"/>
                <w:szCs w:val="18"/>
              </w:rPr>
            </w:pPr>
          </w:p>
        </w:tc>
        <w:tc>
          <w:tcPr>
            <w:tcW w:w="100" w:type="dxa"/>
            <w:shd w:val="clear" w:color="auto" w:fill="CFF0FC"/>
            <w:vAlign w:val="bottom"/>
          </w:tcPr>
          <w:p w14:paraId="5A4DDA14" w14:textId="77777777" w:rsidR="0049649F" w:rsidRDefault="0049649F">
            <w:pPr>
              <w:rPr>
                <w:sz w:val="18"/>
                <w:szCs w:val="18"/>
              </w:rPr>
            </w:pPr>
          </w:p>
        </w:tc>
        <w:tc>
          <w:tcPr>
            <w:tcW w:w="20" w:type="dxa"/>
            <w:vAlign w:val="bottom"/>
          </w:tcPr>
          <w:p w14:paraId="77B423C1" w14:textId="77777777" w:rsidR="0049649F" w:rsidRDefault="0049649F">
            <w:pPr>
              <w:rPr>
                <w:sz w:val="18"/>
                <w:szCs w:val="18"/>
              </w:rPr>
            </w:pPr>
          </w:p>
        </w:tc>
        <w:tc>
          <w:tcPr>
            <w:tcW w:w="0" w:type="dxa"/>
            <w:vAlign w:val="bottom"/>
          </w:tcPr>
          <w:p w14:paraId="54CC91EE" w14:textId="77777777" w:rsidR="0049649F" w:rsidRDefault="0049649F">
            <w:pPr>
              <w:rPr>
                <w:sz w:val="1"/>
                <w:szCs w:val="1"/>
              </w:rPr>
            </w:pPr>
          </w:p>
        </w:tc>
      </w:tr>
      <w:tr w:rsidR="0049649F" w14:paraId="10A26DEE" w14:textId="77777777">
        <w:trPr>
          <w:trHeight w:val="212"/>
        </w:trPr>
        <w:tc>
          <w:tcPr>
            <w:tcW w:w="4440" w:type="dxa"/>
            <w:shd w:val="clear" w:color="auto" w:fill="CFF0FC"/>
            <w:vAlign w:val="bottom"/>
          </w:tcPr>
          <w:p w14:paraId="7DB57DB4" w14:textId="77777777" w:rsidR="0049649F" w:rsidRDefault="005E3FAB">
            <w:pPr>
              <w:ind w:left="460"/>
              <w:rPr>
                <w:sz w:val="20"/>
                <w:szCs w:val="20"/>
              </w:rPr>
            </w:pPr>
            <w:r>
              <w:rPr>
                <w:rFonts w:ascii="Arial" w:eastAsia="Arial" w:hAnsi="Arial" w:cs="Arial"/>
                <w:sz w:val="16"/>
                <w:szCs w:val="16"/>
              </w:rPr>
              <w:t>noncontrolling interest</w:t>
            </w:r>
          </w:p>
        </w:tc>
        <w:tc>
          <w:tcPr>
            <w:tcW w:w="380" w:type="dxa"/>
            <w:shd w:val="clear" w:color="auto" w:fill="CFF0FC"/>
            <w:vAlign w:val="bottom"/>
          </w:tcPr>
          <w:p w14:paraId="36A46F08" w14:textId="77777777" w:rsidR="0049649F" w:rsidRDefault="0049649F">
            <w:pPr>
              <w:rPr>
                <w:sz w:val="18"/>
                <w:szCs w:val="18"/>
              </w:rPr>
            </w:pPr>
          </w:p>
        </w:tc>
        <w:tc>
          <w:tcPr>
            <w:tcW w:w="240" w:type="dxa"/>
            <w:shd w:val="clear" w:color="auto" w:fill="CFF0FC"/>
            <w:vAlign w:val="bottom"/>
          </w:tcPr>
          <w:p w14:paraId="5D445D7F" w14:textId="77777777" w:rsidR="0049649F" w:rsidRDefault="0049649F">
            <w:pPr>
              <w:rPr>
                <w:sz w:val="18"/>
                <w:szCs w:val="18"/>
              </w:rPr>
            </w:pPr>
          </w:p>
        </w:tc>
        <w:tc>
          <w:tcPr>
            <w:tcW w:w="880" w:type="dxa"/>
            <w:gridSpan w:val="2"/>
            <w:shd w:val="clear" w:color="auto" w:fill="CFF0FC"/>
            <w:vAlign w:val="bottom"/>
          </w:tcPr>
          <w:p w14:paraId="22C3B7F1" w14:textId="77777777" w:rsidR="0049649F" w:rsidRDefault="005E3FAB">
            <w:pPr>
              <w:jc w:val="right"/>
              <w:rPr>
                <w:sz w:val="20"/>
                <w:szCs w:val="20"/>
              </w:rPr>
            </w:pPr>
            <w:r>
              <w:rPr>
                <w:rFonts w:ascii="Arial" w:eastAsia="Arial" w:hAnsi="Arial" w:cs="Arial"/>
                <w:sz w:val="16"/>
                <w:szCs w:val="16"/>
              </w:rPr>
              <w:t>(5)</w:t>
            </w:r>
          </w:p>
        </w:tc>
        <w:tc>
          <w:tcPr>
            <w:tcW w:w="180" w:type="dxa"/>
            <w:shd w:val="clear" w:color="auto" w:fill="CFF0FC"/>
            <w:vAlign w:val="bottom"/>
          </w:tcPr>
          <w:p w14:paraId="4974541E" w14:textId="77777777" w:rsidR="0049649F" w:rsidRDefault="0049649F">
            <w:pPr>
              <w:rPr>
                <w:sz w:val="18"/>
                <w:szCs w:val="18"/>
              </w:rPr>
            </w:pPr>
          </w:p>
        </w:tc>
        <w:tc>
          <w:tcPr>
            <w:tcW w:w="120" w:type="dxa"/>
            <w:shd w:val="clear" w:color="auto" w:fill="CFF0FC"/>
            <w:vAlign w:val="bottom"/>
          </w:tcPr>
          <w:p w14:paraId="0ECBEC40" w14:textId="77777777" w:rsidR="0049649F" w:rsidRDefault="0049649F">
            <w:pPr>
              <w:rPr>
                <w:sz w:val="18"/>
                <w:szCs w:val="18"/>
              </w:rPr>
            </w:pPr>
          </w:p>
        </w:tc>
        <w:tc>
          <w:tcPr>
            <w:tcW w:w="1120" w:type="dxa"/>
            <w:gridSpan w:val="2"/>
            <w:shd w:val="clear" w:color="auto" w:fill="CFF0FC"/>
            <w:vAlign w:val="bottom"/>
          </w:tcPr>
          <w:p w14:paraId="40331590" w14:textId="77777777" w:rsidR="0049649F" w:rsidRDefault="005E3FAB">
            <w:pPr>
              <w:ind w:right="80"/>
              <w:jc w:val="right"/>
              <w:rPr>
                <w:sz w:val="20"/>
                <w:szCs w:val="20"/>
              </w:rPr>
            </w:pPr>
            <w:r>
              <w:rPr>
                <w:rFonts w:ascii="Arial" w:eastAsia="Arial" w:hAnsi="Arial" w:cs="Arial"/>
                <w:sz w:val="16"/>
                <w:szCs w:val="16"/>
              </w:rPr>
              <w:t>(85)</w:t>
            </w:r>
          </w:p>
        </w:tc>
        <w:tc>
          <w:tcPr>
            <w:tcW w:w="80" w:type="dxa"/>
            <w:shd w:val="clear" w:color="auto" w:fill="CFF0FC"/>
            <w:vAlign w:val="bottom"/>
          </w:tcPr>
          <w:p w14:paraId="02CF05A4" w14:textId="77777777" w:rsidR="0049649F" w:rsidRDefault="0049649F">
            <w:pPr>
              <w:rPr>
                <w:sz w:val="18"/>
                <w:szCs w:val="18"/>
              </w:rPr>
            </w:pPr>
          </w:p>
        </w:tc>
        <w:tc>
          <w:tcPr>
            <w:tcW w:w="100" w:type="dxa"/>
            <w:shd w:val="clear" w:color="auto" w:fill="CFF0FC"/>
            <w:vAlign w:val="bottom"/>
          </w:tcPr>
          <w:p w14:paraId="5B180D43" w14:textId="77777777" w:rsidR="0049649F" w:rsidRDefault="0049649F">
            <w:pPr>
              <w:rPr>
                <w:sz w:val="18"/>
                <w:szCs w:val="18"/>
              </w:rPr>
            </w:pPr>
          </w:p>
        </w:tc>
        <w:tc>
          <w:tcPr>
            <w:tcW w:w="1060" w:type="dxa"/>
            <w:shd w:val="clear" w:color="auto" w:fill="CFF0FC"/>
            <w:vAlign w:val="bottom"/>
          </w:tcPr>
          <w:p w14:paraId="44C1B562" w14:textId="77777777" w:rsidR="0049649F" w:rsidRDefault="005E3FAB">
            <w:pPr>
              <w:jc w:val="right"/>
              <w:rPr>
                <w:sz w:val="20"/>
                <w:szCs w:val="20"/>
              </w:rPr>
            </w:pPr>
            <w:r>
              <w:rPr>
                <w:rFonts w:ascii="Arial" w:eastAsia="Arial" w:hAnsi="Arial" w:cs="Arial"/>
                <w:sz w:val="16"/>
                <w:szCs w:val="16"/>
              </w:rPr>
              <w:t>100</w:t>
            </w:r>
          </w:p>
        </w:tc>
        <w:tc>
          <w:tcPr>
            <w:tcW w:w="100" w:type="dxa"/>
            <w:shd w:val="clear" w:color="auto" w:fill="CFF0FC"/>
            <w:vAlign w:val="bottom"/>
          </w:tcPr>
          <w:p w14:paraId="56584C9D" w14:textId="77777777" w:rsidR="0049649F" w:rsidRDefault="0049649F">
            <w:pPr>
              <w:rPr>
                <w:sz w:val="18"/>
                <w:szCs w:val="18"/>
              </w:rPr>
            </w:pPr>
          </w:p>
        </w:tc>
        <w:tc>
          <w:tcPr>
            <w:tcW w:w="40" w:type="dxa"/>
            <w:shd w:val="clear" w:color="auto" w:fill="CFF0FC"/>
            <w:vAlign w:val="bottom"/>
          </w:tcPr>
          <w:p w14:paraId="147FFEFA" w14:textId="77777777" w:rsidR="0049649F" w:rsidRDefault="0049649F">
            <w:pPr>
              <w:rPr>
                <w:sz w:val="18"/>
                <w:szCs w:val="18"/>
              </w:rPr>
            </w:pPr>
          </w:p>
        </w:tc>
        <w:tc>
          <w:tcPr>
            <w:tcW w:w="100" w:type="dxa"/>
            <w:shd w:val="clear" w:color="auto" w:fill="CFF0FC"/>
            <w:vAlign w:val="bottom"/>
          </w:tcPr>
          <w:p w14:paraId="0D656B6E" w14:textId="77777777" w:rsidR="0049649F" w:rsidRDefault="0049649F">
            <w:pPr>
              <w:rPr>
                <w:sz w:val="18"/>
                <w:szCs w:val="18"/>
              </w:rPr>
            </w:pPr>
          </w:p>
        </w:tc>
        <w:tc>
          <w:tcPr>
            <w:tcW w:w="1200" w:type="dxa"/>
            <w:gridSpan w:val="2"/>
            <w:shd w:val="clear" w:color="auto" w:fill="CFF0FC"/>
            <w:vAlign w:val="bottom"/>
          </w:tcPr>
          <w:p w14:paraId="06D70DB1" w14:textId="77777777" w:rsidR="0049649F" w:rsidRDefault="005E3FAB">
            <w:pPr>
              <w:ind w:right="100"/>
              <w:jc w:val="right"/>
              <w:rPr>
                <w:sz w:val="20"/>
                <w:szCs w:val="20"/>
              </w:rPr>
            </w:pPr>
            <w:r>
              <w:rPr>
                <w:rFonts w:ascii="Arial" w:eastAsia="Arial" w:hAnsi="Arial" w:cs="Arial"/>
                <w:sz w:val="16"/>
                <w:szCs w:val="16"/>
              </w:rPr>
              <w:t>(248)</w:t>
            </w:r>
          </w:p>
        </w:tc>
        <w:tc>
          <w:tcPr>
            <w:tcW w:w="360" w:type="dxa"/>
            <w:shd w:val="clear" w:color="auto" w:fill="CFF0FC"/>
            <w:vAlign w:val="bottom"/>
          </w:tcPr>
          <w:p w14:paraId="0334F1A8" w14:textId="77777777" w:rsidR="0049649F" w:rsidRDefault="0049649F">
            <w:pPr>
              <w:rPr>
                <w:sz w:val="18"/>
                <w:szCs w:val="18"/>
              </w:rPr>
            </w:pPr>
          </w:p>
        </w:tc>
        <w:tc>
          <w:tcPr>
            <w:tcW w:w="840" w:type="dxa"/>
            <w:gridSpan w:val="2"/>
            <w:shd w:val="clear" w:color="auto" w:fill="CFF0FC"/>
            <w:vAlign w:val="bottom"/>
          </w:tcPr>
          <w:p w14:paraId="21276FE8" w14:textId="77777777" w:rsidR="0049649F" w:rsidRDefault="005E3FAB">
            <w:pPr>
              <w:ind w:right="40"/>
              <w:jc w:val="right"/>
              <w:rPr>
                <w:sz w:val="20"/>
                <w:szCs w:val="20"/>
              </w:rPr>
            </w:pPr>
            <w:r>
              <w:rPr>
                <w:rFonts w:ascii="Arial" w:eastAsia="Arial" w:hAnsi="Arial" w:cs="Arial"/>
                <w:sz w:val="16"/>
                <w:szCs w:val="16"/>
              </w:rPr>
              <w:t>(363)</w:t>
            </w:r>
          </w:p>
        </w:tc>
        <w:tc>
          <w:tcPr>
            <w:tcW w:w="20" w:type="dxa"/>
            <w:vAlign w:val="bottom"/>
          </w:tcPr>
          <w:p w14:paraId="00FCE1C4" w14:textId="77777777" w:rsidR="0049649F" w:rsidRDefault="0049649F">
            <w:pPr>
              <w:rPr>
                <w:sz w:val="18"/>
                <w:szCs w:val="18"/>
              </w:rPr>
            </w:pPr>
          </w:p>
        </w:tc>
        <w:tc>
          <w:tcPr>
            <w:tcW w:w="0" w:type="dxa"/>
            <w:vAlign w:val="bottom"/>
          </w:tcPr>
          <w:p w14:paraId="006DD574" w14:textId="77777777" w:rsidR="0049649F" w:rsidRDefault="0049649F">
            <w:pPr>
              <w:rPr>
                <w:sz w:val="1"/>
                <w:szCs w:val="1"/>
              </w:rPr>
            </w:pPr>
          </w:p>
        </w:tc>
      </w:tr>
      <w:tr w:rsidR="0049649F" w14:paraId="62581279" w14:textId="77777777">
        <w:trPr>
          <w:trHeight w:val="204"/>
        </w:trPr>
        <w:tc>
          <w:tcPr>
            <w:tcW w:w="4440" w:type="dxa"/>
            <w:vAlign w:val="bottom"/>
          </w:tcPr>
          <w:p w14:paraId="425FF792" w14:textId="77777777" w:rsidR="0049649F" w:rsidRDefault="005E3FAB">
            <w:pPr>
              <w:rPr>
                <w:sz w:val="20"/>
                <w:szCs w:val="20"/>
              </w:rPr>
            </w:pPr>
            <w:r>
              <w:rPr>
                <w:rFonts w:ascii="Arial" w:eastAsia="Arial" w:hAnsi="Arial" w:cs="Arial"/>
                <w:b/>
                <w:bCs/>
                <w:sz w:val="16"/>
                <w:szCs w:val="16"/>
              </w:rPr>
              <w:t>Headline earnings</w:t>
            </w:r>
          </w:p>
        </w:tc>
        <w:tc>
          <w:tcPr>
            <w:tcW w:w="380" w:type="dxa"/>
            <w:vAlign w:val="bottom"/>
          </w:tcPr>
          <w:p w14:paraId="76A97EC1" w14:textId="77777777" w:rsidR="0049649F" w:rsidRDefault="0049649F">
            <w:pPr>
              <w:rPr>
                <w:sz w:val="17"/>
                <w:szCs w:val="17"/>
              </w:rPr>
            </w:pPr>
          </w:p>
        </w:tc>
        <w:tc>
          <w:tcPr>
            <w:tcW w:w="240" w:type="dxa"/>
            <w:tcBorders>
              <w:top w:val="single" w:sz="8" w:space="0" w:color="auto"/>
              <w:bottom w:val="single" w:sz="8" w:space="0" w:color="auto"/>
            </w:tcBorders>
            <w:vAlign w:val="bottom"/>
          </w:tcPr>
          <w:p w14:paraId="5F70AB0C" w14:textId="77777777" w:rsidR="0049649F" w:rsidRDefault="005E3FAB">
            <w:pPr>
              <w:ind w:right="82"/>
              <w:jc w:val="right"/>
              <w:rPr>
                <w:sz w:val="20"/>
                <w:szCs w:val="20"/>
              </w:rPr>
            </w:pPr>
            <w:r>
              <w:rPr>
                <w:rFonts w:ascii="Arial" w:eastAsia="Arial" w:hAnsi="Arial" w:cs="Arial"/>
                <w:w w:val="71"/>
                <w:sz w:val="15"/>
                <w:szCs w:val="15"/>
              </w:rPr>
              <w:t>$</w:t>
            </w:r>
          </w:p>
        </w:tc>
        <w:tc>
          <w:tcPr>
            <w:tcW w:w="840" w:type="dxa"/>
            <w:tcBorders>
              <w:top w:val="single" w:sz="8" w:space="0" w:color="auto"/>
              <w:bottom w:val="single" w:sz="8" w:space="0" w:color="auto"/>
            </w:tcBorders>
            <w:vAlign w:val="bottom"/>
          </w:tcPr>
          <w:p w14:paraId="005ECBCC" w14:textId="77777777" w:rsidR="0049649F" w:rsidRDefault="005E3FAB">
            <w:pPr>
              <w:jc w:val="right"/>
              <w:rPr>
                <w:sz w:val="20"/>
                <w:szCs w:val="20"/>
              </w:rPr>
            </w:pPr>
            <w:r>
              <w:rPr>
                <w:rFonts w:ascii="Arial" w:eastAsia="Arial" w:hAnsi="Arial" w:cs="Arial"/>
                <w:sz w:val="16"/>
                <w:szCs w:val="16"/>
              </w:rPr>
              <w:t>44,841</w:t>
            </w:r>
          </w:p>
        </w:tc>
        <w:tc>
          <w:tcPr>
            <w:tcW w:w="40" w:type="dxa"/>
            <w:vAlign w:val="bottom"/>
          </w:tcPr>
          <w:p w14:paraId="4FBCFBD1" w14:textId="77777777" w:rsidR="0049649F" w:rsidRDefault="0049649F">
            <w:pPr>
              <w:rPr>
                <w:sz w:val="17"/>
                <w:szCs w:val="17"/>
              </w:rPr>
            </w:pPr>
          </w:p>
        </w:tc>
        <w:tc>
          <w:tcPr>
            <w:tcW w:w="180" w:type="dxa"/>
            <w:vAlign w:val="bottom"/>
          </w:tcPr>
          <w:p w14:paraId="20156F4D" w14:textId="77777777" w:rsidR="0049649F" w:rsidRDefault="0049649F">
            <w:pPr>
              <w:rPr>
                <w:sz w:val="17"/>
                <w:szCs w:val="17"/>
              </w:rPr>
            </w:pPr>
          </w:p>
        </w:tc>
        <w:tc>
          <w:tcPr>
            <w:tcW w:w="120" w:type="dxa"/>
            <w:tcBorders>
              <w:top w:val="single" w:sz="8" w:space="0" w:color="auto"/>
              <w:bottom w:val="single" w:sz="8" w:space="0" w:color="auto"/>
            </w:tcBorders>
            <w:vAlign w:val="bottom"/>
          </w:tcPr>
          <w:p w14:paraId="715B8DD3" w14:textId="77777777" w:rsidR="0049649F" w:rsidRDefault="005E3FAB">
            <w:pPr>
              <w:jc w:val="right"/>
              <w:rPr>
                <w:sz w:val="20"/>
                <w:szCs w:val="20"/>
              </w:rPr>
            </w:pPr>
            <w:r>
              <w:rPr>
                <w:rFonts w:ascii="Arial" w:eastAsia="Arial" w:hAnsi="Arial" w:cs="Arial"/>
                <w:w w:val="71"/>
                <w:sz w:val="15"/>
                <w:szCs w:val="15"/>
              </w:rPr>
              <w:t>$</w:t>
            </w:r>
          </w:p>
        </w:tc>
        <w:tc>
          <w:tcPr>
            <w:tcW w:w="980" w:type="dxa"/>
            <w:tcBorders>
              <w:top w:val="single" w:sz="8" w:space="0" w:color="auto"/>
              <w:bottom w:val="single" w:sz="8" w:space="0" w:color="auto"/>
            </w:tcBorders>
            <w:vAlign w:val="bottom"/>
          </w:tcPr>
          <w:p w14:paraId="605CC1F9" w14:textId="77777777" w:rsidR="0049649F" w:rsidRDefault="005E3FAB">
            <w:pPr>
              <w:jc w:val="right"/>
              <w:rPr>
                <w:sz w:val="20"/>
                <w:szCs w:val="20"/>
              </w:rPr>
            </w:pPr>
            <w:r>
              <w:rPr>
                <w:rFonts w:ascii="Arial" w:eastAsia="Arial" w:hAnsi="Arial" w:cs="Arial"/>
                <w:sz w:val="16"/>
                <w:szCs w:val="16"/>
              </w:rPr>
              <w:t>19,913</w:t>
            </w:r>
          </w:p>
        </w:tc>
        <w:tc>
          <w:tcPr>
            <w:tcW w:w="140" w:type="dxa"/>
            <w:vAlign w:val="bottom"/>
          </w:tcPr>
          <w:p w14:paraId="618A6411" w14:textId="77777777" w:rsidR="0049649F" w:rsidRDefault="0049649F">
            <w:pPr>
              <w:rPr>
                <w:sz w:val="17"/>
                <w:szCs w:val="17"/>
              </w:rPr>
            </w:pPr>
          </w:p>
        </w:tc>
        <w:tc>
          <w:tcPr>
            <w:tcW w:w="80" w:type="dxa"/>
            <w:vAlign w:val="bottom"/>
          </w:tcPr>
          <w:p w14:paraId="152DCE9F" w14:textId="77777777" w:rsidR="0049649F" w:rsidRDefault="0049649F">
            <w:pPr>
              <w:rPr>
                <w:sz w:val="17"/>
                <w:szCs w:val="17"/>
              </w:rPr>
            </w:pPr>
          </w:p>
        </w:tc>
        <w:tc>
          <w:tcPr>
            <w:tcW w:w="100" w:type="dxa"/>
            <w:tcBorders>
              <w:top w:val="single" w:sz="8" w:space="0" w:color="auto"/>
              <w:bottom w:val="single" w:sz="8" w:space="0" w:color="auto"/>
            </w:tcBorders>
            <w:vAlign w:val="bottom"/>
          </w:tcPr>
          <w:p w14:paraId="195C7990" w14:textId="77777777" w:rsidR="0049649F" w:rsidRDefault="005E3FAB">
            <w:pPr>
              <w:jc w:val="right"/>
              <w:rPr>
                <w:sz w:val="20"/>
                <w:szCs w:val="20"/>
              </w:rPr>
            </w:pPr>
            <w:r>
              <w:rPr>
                <w:rFonts w:ascii="Arial" w:eastAsia="Arial" w:hAnsi="Arial" w:cs="Arial"/>
                <w:w w:val="71"/>
                <w:sz w:val="15"/>
                <w:szCs w:val="15"/>
              </w:rPr>
              <w:t>$</w:t>
            </w:r>
          </w:p>
        </w:tc>
        <w:tc>
          <w:tcPr>
            <w:tcW w:w="1060" w:type="dxa"/>
            <w:tcBorders>
              <w:top w:val="single" w:sz="8" w:space="0" w:color="auto"/>
              <w:bottom w:val="single" w:sz="8" w:space="0" w:color="auto"/>
            </w:tcBorders>
            <w:vAlign w:val="bottom"/>
          </w:tcPr>
          <w:p w14:paraId="0BB04DF3" w14:textId="77777777" w:rsidR="0049649F" w:rsidRDefault="005E3FAB">
            <w:pPr>
              <w:jc w:val="right"/>
              <w:rPr>
                <w:sz w:val="20"/>
                <w:szCs w:val="20"/>
              </w:rPr>
            </w:pPr>
            <w:r>
              <w:rPr>
                <w:rFonts w:ascii="Arial" w:eastAsia="Arial" w:hAnsi="Arial" w:cs="Arial"/>
                <w:sz w:val="16"/>
                <w:szCs w:val="16"/>
              </w:rPr>
              <w:t>17,844</w:t>
            </w:r>
          </w:p>
        </w:tc>
        <w:tc>
          <w:tcPr>
            <w:tcW w:w="100" w:type="dxa"/>
            <w:vAlign w:val="bottom"/>
          </w:tcPr>
          <w:p w14:paraId="05AB2571" w14:textId="77777777" w:rsidR="0049649F" w:rsidRDefault="0049649F">
            <w:pPr>
              <w:rPr>
                <w:sz w:val="17"/>
                <w:szCs w:val="17"/>
              </w:rPr>
            </w:pPr>
          </w:p>
        </w:tc>
        <w:tc>
          <w:tcPr>
            <w:tcW w:w="40" w:type="dxa"/>
            <w:vAlign w:val="bottom"/>
          </w:tcPr>
          <w:p w14:paraId="11C82271" w14:textId="77777777" w:rsidR="0049649F" w:rsidRDefault="0049649F">
            <w:pPr>
              <w:rPr>
                <w:sz w:val="17"/>
                <w:szCs w:val="17"/>
              </w:rPr>
            </w:pPr>
          </w:p>
        </w:tc>
        <w:tc>
          <w:tcPr>
            <w:tcW w:w="100" w:type="dxa"/>
            <w:tcBorders>
              <w:top w:val="single" w:sz="8" w:space="0" w:color="auto"/>
              <w:bottom w:val="single" w:sz="8" w:space="0" w:color="auto"/>
            </w:tcBorders>
            <w:vAlign w:val="bottom"/>
          </w:tcPr>
          <w:p w14:paraId="45DDF9FB" w14:textId="77777777" w:rsidR="0049649F" w:rsidRDefault="005E3FAB">
            <w:pPr>
              <w:jc w:val="right"/>
              <w:rPr>
                <w:sz w:val="20"/>
                <w:szCs w:val="20"/>
              </w:rPr>
            </w:pPr>
            <w:r>
              <w:rPr>
                <w:rFonts w:ascii="Arial" w:eastAsia="Arial" w:hAnsi="Arial" w:cs="Arial"/>
                <w:w w:val="71"/>
                <w:sz w:val="15"/>
                <w:szCs w:val="15"/>
              </w:rPr>
              <w:t>$</w:t>
            </w:r>
          </w:p>
        </w:tc>
        <w:tc>
          <w:tcPr>
            <w:tcW w:w="1040" w:type="dxa"/>
            <w:tcBorders>
              <w:top w:val="single" w:sz="8" w:space="0" w:color="auto"/>
              <w:bottom w:val="single" w:sz="8" w:space="0" w:color="auto"/>
            </w:tcBorders>
            <w:vAlign w:val="bottom"/>
          </w:tcPr>
          <w:p w14:paraId="6FCBDD1C" w14:textId="77777777" w:rsidR="0049649F" w:rsidRDefault="005E3FAB">
            <w:pPr>
              <w:jc w:val="right"/>
              <w:rPr>
                <w:sz w:val="20"/>
                <w:szCs w:val="20"/>
              </w:rPr>
            </w:pPr>
            <w:r>
              <w:rPr>
                <w:rFonts w:ascii="Arial" w:eastAsia="Arial" w:hAnsi="Arial" w:cs="Arial"/>
                <w:sz w:val="16"/>
                <w:szCs w:val="16"/>
              </w:rPr>
              <w:t>81,931</w:t>
            </w:r>
          </w:p>
        </w:tc>
        <w:tc>
          <w:tcPr>
            <w:tcW w:w="160" w:type="dxa"/>
            <w:vAlign w:val="bottom"/>
          </w:tcPr>
          <w:p w14:paraId="7AEE6D96" w14:textId="77777777" w:rsidR="0049649F" w:rsidRDefault="0049649F">
            <w:pPr>
              <w:rPr>
                <w:sz w:val="17"/>
                <w:szCs w:val="17"/>
              </w:rPr>
            </w:pPr>
          </w:p>
        </w:tc>
        <w:tc>
          <w:tcPr>
            <w:tcW w:w="360" w:type="dxa"/>
            <w:tcBorders>
              <w:top w:val="single" w:sz="8" w:space="0" w:color="auto"/>
              <w:bottom w:val="single" w:sz="8" w:space="0" w:color="auto"/>
            </w:tcBorders>
            <w:vAlign w:val="bottom"/>
          </w:tcPr>
          <w:p w14:paraId="27EEFB6B" w14:textId="77777777" w:rsidR="0049649F" w:rsidRDefault="005E3FAB">
            <w:pPr>
              <w:ind w:right="203"/>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14:paraId="16300F51" w14:textId="77777777" w:rsidR="0049649F" w:rsidRDefault="005E3FAB">
            <w:pPr>
              <w:jc w:val="right"/>
              <w:rPr>
                <w:sz w:val="20"/>
                <w:szCs w:val="20"/>
              </w:rPr>
            </w:pPr>
            <w:r>
              <w:rPr>
                <w:rFonts w:ascii="Arial" w:eastAsia="Arial" w:hAnsi="Arial" w:cs="Arial"/>
                <w:sz w:val="16"/>
                <w:szCs w:val="16"/>
              </w:rPr>
              <w:t>61,393</w:t>
            </w:r>
          </w:p>
        </w:tc>
        <w:tc>
          <w:tcPr>
            <w:tcW w:w="100" w:type="dxa"/>
            <w:vAlign w:val="bottom"/>
          </w:tcPr>
          <w:p w14:paraId="4CC848ED" w14:textId="77777777" w:rsidR="0049649F" w:rsidRDefault="0049649F">
            <w:pPr>
              <w:rPr>
                <w:sz w:val="17"/>
                <w:szCs w:val="17"/>
              </w:rPr>
            </w:pPr>
          </w:p>
        </w:tc>
        <w:tc>
          <w:tcPr>
            <w:tcW w:w="20" w:type="dxa"/>
            <w:vAlign w:val="bottom"/>
          </w:tcPr>
          <w:p w14:paraId="3AA29646" w14:textId="77777777" w:rsidR="0049649F" w:rsidRDefault="0049649F">
            <w:pPr>
              <w:rPr>
                <w:sz w:val="17"/>
                <w:szCs w:val="17"/>
              </w:rPr>
            </w:pPr>
          </w:p>
        </w:tc>
        <w:tc>
          <w:tcPr>
            <w:tcW w:w="0" w:type="dxa"/>
            <w:vAlign w:val="bottom"/>
          </w:tcPr>
          <w:p w14:paraId="0A6BBDAB" w14:textId="77777777" w:rsidR="0049649F" w:rsidRDefault="0049649F">
            <w:pPr>
              <w:rPr>
                <w:sz w:val="1"/>
                <w:szCs w:val="1"/>
              </w:rPr>
            </w:pPr>
          </w:p>
        </w:tc>
      </w:tr>
      <w:tr w:rsidR="0049649F" w14:paraId="11BF63DD" w14:textId="77777777">
        <w:trPr>
          <w:trHeight w:val="20"/>
        </w:trPr>
        <w:tc>
          <w:tcPr>
            <w:tcW w:w="4440" w:type="dxa"/>
            <w:vMerge w:val="restart"/>
            <w:vAlign w:val="bottom"/>
          </w:tcPr>
          <w:p w14:paraId="67C9A57D" w14:textId="77777777" w:rsidR="0049649F" w:rsidRDefault="005E3FAB">
            <w:pPr>
              <w:rPr>
                <w:sz w:val="20"/>
                <w:szCs w:val="20"/>
              </w:rPr>
            </w:pPr>
            <w:r>
              <w:rPr>
                <w:rFonts w:ascii="Arial" w:eastAsia="Arial" w:hAnsi="Arial" w:cs="Arial"/>
                <w:b/>
                <w:bCs/>
                <w:sz w:val="16"/>
                <w:szCs w:val="16"/>
              </w:rPr>
              <w:t>Headline earnings per basic common share</w:t>
            </w:r>
          </w:p>
        </w:tc>
        <w:tc>
          <w:tcPr>
            <w:tcW w:w="380" w:type="dxa"/>
            <w:vAlign w:val="bottom"/>
          </w:tcPr>
          <w:p w14:paraId="3DDE9E14" w14:textId="77777777" w:rsidR="0049649F" w:rsidRDefault="0049649F">
            <w:pPr>
              <w:spacing w:line="20" w:lineRule="exact"/>
              <w:rPr>
                <w:sz w:val="1"/>
                <w:szCs w:val="1"/>
              </w:rPr>
            </w:pPr>
          </w:p>
        </w:tc>
        <w:tc>
          <w:tcPr>
            <w:tcW w:w="240" w:type="dxa"/>
            <w:tcBorders>
              <w:bottom w:val="single" w:sz="8" w:space="0" w:color="auto"/>
            </w:tcBorders>
            <w:vAlign w:val="bottom"/>
          </w:tcPr>
          <w:p w14:paraId="20632DCC" w14:textId="77777777" w:rsidR="0049649F" w:rsidRDefault="0049649F">
            <w:pPr>
              <w:spacing w:line="20" w:lineRule="exact"/>
              <w:rPr>
                <w:sz w:val="1"/>
                <w:szCs w:val="1"/>
              </w:rPr>
            </w:pPr>
          </w:p>
        </w:tc>
        <w:tc>
          <w:tcPr>
            <w:tcW w:w="840" w:type="dxa"/>
            <w:tcBorders>
              <w:bottom w:val="single" w:sz="8" w:space="0" w:color="auto"/>
            </w:tcBorders>
            <w:vAlign w:val="bottom"/>
          </w:tcPr>
          <w:p w14:paraId="17E0BE5C" w14:textId="77777777" w:rsidR="0049649F" w:rsidRDefault="0049649F">
            <w:pPr>
              <w:spacing w:line="20" w:lineRule="exact"/>
              <w:rPr>
                <w:sz w:val="1"/>
                <w:szCs w:val="1"/>
              </w:rPr>
            </w:pPr>
          </w:p>
        </w:tc>
        <w:tc>
          <w:tcPr>
            <w:tcW w:w="40" w:type="dxa"/>
            <w:vAlign w:val="bottom"/>
          </w:tcPr>
          <w:p w14:paraId="23F37B55" w14:textId="77777777" w:rsidR="0049649F" w:rsidRDefault="0049649F">
            <w:pPr>
              <w:spacing w:line="20" w:lineRule="exact"/>
              <w:rPr>
                <w:sz w:val="1"/>
                <w:szCs w:val="1"/>
              </w:rPr>
            </w:pPr>
          </w:p>
        </w:tc>
        <w:tc>
          <w:tcPr>
            <w:tcW w:w="180" w:type="dxa"/>
            <w:vAlign w:val="bottom"/>
          </w:tcPr>
          <w:p w14:paraId="4ECF304A" w14:textId="77777777" w:rsidR="0049649F" w:rsidRDefault="0049649F">
            <w:pPr>
              <w:spacing w:line="20" w:lineRule="exact"/>
              <w:rPr>
                <w:sz w:val="1"/>
                <w:szCs w:val="1"/>
              </w:rPr>
            </w:pPr>
          </w:p>
        </w:tc>
        <w:tc>
          <w:tcPr>
            <w:tcW w:w="120" w:type="dxa"/>
            <w:tcBorders>
              <w:bottom w:val="single" w:sz="8" w:space="0" w:color="auto"/>
            </w:tcBorders>
            <w:vAlign w:val="bottom"/>
          </w:tcPr>
          <w:p w14:paraId="7D7C5A80" w14:textId="77777777" w:rsidR="0049649F" w:rsidRDefault="0049649F">
            <w:pPr>
              <w:spacing w:line="20" w:lineRule="exact"/>
              <w:rPr>
                <w:sz w:val="1"/>
                <w:szCs w:val="1"/>
              </w:rPr>
            </w:pPr>
          </w:p>
        </w:tc>
        <w:tc>
          <w:tcPr>
            <w:tcW w:w="980" w:type="dxa"/>
            <w:tcBorders>
              <w:bottom w:val="single" w:sz="8" w:space="0" w:color="auto"/>
            </w:tcBorders>
            <w:vAlign w:val="bottom"/>
          </w:tcPr>
          <w:p w14:paraId="26A8D59D" w14:textId="77777777" w:rsidR="0049649F" w:rsidRDefault="0049649F">
            <w:pPr>
              <w:spacing w:line="20" w:lineRule="exact"/>
              <w:rPr>
                <w:sz w:val="1"/>
                <w:szCs w:val="1"/>
              </w:rPr>
            </w:pPr>
          </w:p>
        </w:tc>
        <w:tc>
          <w:tcPr>
            <w:tcW w:w="140" w:type="dxa"/>
            <w:vAlign w:val="bottom"/>
          </w:tcPr>
          <w:p w14:paraId="3617BE47" w14:textId="77777777" w:rsidR="0049649F" w:rsidRDefault="0049649F">
            <w:pPr>
              <w:spacing w:line="20" w:lineRule="exact"/>
              <w:rPr>
                <w:sz w:val="1"/>
                <w:szCs w:val="1"/>
              </w:rPr>
            </w:pPr>
          </w:p>
        </w:tc>
        <w:tc>
          <w:tcPr>
            <w:tcW w:w="80" w:type="dxa"/>
            <w:vAlign w:val="bottom"/>
          </w:tcPr>
          <w:p w14:paraId="47EB8641" w14:textId="77777777" w:rsidR="0049649F" w:rsidRDefault="0049649F">
            <w:pPr>
              <w:spacing w:line="20" w:lineRule="exact"/>
              <w:rPr>
                <w:sz w:val="1"/>
                <w:szCs w:val="1"/>
              </w:rPr>
            </w:pPr>
          </w:p>
        </w:tc>
        <w:tc>
          <w:tcPr>
            <w:tcW w:w="100" w:type="dxa"/>
            <w:tcBorders>
              <w:bottom w:val="single" w:sz="8" w:space="0" w:color="auto"/>
            </w:tcBorders>
            <w:vAlign w:val="bottom"/>
          </w:tcPr>
          <w:p w14:paraId="318A4B00" w14:textId="77777777" w:rsidR="0049649F" w:rsidRDefault="0049649F">
            <w:pPr>
              <w:spacing w:line="20" w:lineRule="exact"/>
              <w:rPr>
                <w:sz w:val="1"/>
                <w:szCs w:val="1"/>
              </w:rPr>
            </w:pPr>
          </w:p>
        </w:tc>
        <w:tc>
          <w:tcPr>
            <w:tcW w:w="1060" w:type="dxa"/>
            <w:tcBorders>
              <w:bottom w:val="single" w:sz="8" w:space="0" w:color="auto"/>
            </w:tcBorders>
            <w:vAlign w:val="bottom"/>
          </w:tcPr>
          <w:p w14:paraId="216BFB3F" w14:textId="77777777" w:rsidR="0049649F" w:rsidRDefault="0049649F">
            <w:pPr>
              <w:spacing w:line="20" w:lineRule="exact"/>
              <w:rPr>
                <w:sz w:val="1"/>
                <w:szCs w:val="1"/>
              </w:rPr>
            </w:pPr>
          </w:p>
        </w:tc>
        <w:tc>
          <w:tcPr>
            <w:tcW w:w="100" w:type="dxa"/>
            <w:vAlign w:val="bottom"/>
          </w:tcPr>
          <w:p w14:paraId="469254DC" w14:textId="77777777" w:rsidR="0049649F" w:rsidRDefault="0049649F">
            <w:pPr>
              <w:spacing w:line="20" w:lineRule="exact"/>
              <w:rPr>
                <w:sz w:val="1"/>
                <w:szCs w:val="1"/>
              </w:rPr>
            </w:pPr>
          </w:p>
        </w:tc>
        <w:tc>
          <w:tcPr>
            <w:tcW w:w="40" w:type="dxa"/>
            <w:vAlign w:val="bottom"/>
          </w:tcPr>
          <w:p w14:paraId="76CE65DE" w14:textId="77777777" w:rsidR="0049649F" w:rsidRDefault="0049649F">
            <w:pPr>
              <w:spacing w:line="20" w:lineRule="exact"/>
              <w:rPr>
                <w:sz w:val="1"/>
                <w:szCs w:val="1"/>
              </w:rPr>
            </w:pPr>
          </w:p>
        </w:tc>
        <w:tc>
          <w:tcPr>
            <w:tcW w:w="100" w:type="dxa"/>
            <w:tcBorders>
              <w:bottom w:val="single" w:sz="8" w:space="0" w:color="auto"/>
            </w:tcBorders>
            <w:vAlign w:val="bottom"/>
          </w:tcPr>
          <w:p w14:paraId="6726EFB4" w14:textId="77777777" w:rsidR="0049649F" w:rsidRDefault="0049649F">
            <w:pPr>
              <w:spacing w:line="20" w:lineRule="exact"/>
              <w:rPr>
                <w:sz w:val="1"/>
                <w:szCs w:val="1"/>
              </w:rPr>
            </w:pPr>
          </w:p>
        </w:tc>
        <w:tc>
          <w:tcPr>
            <w:tcW w:w="1040" w:type="dxa"/>
            <w:tcBorders>
              <w:bottom w:val="single" w:sz="8" w:space="0" w:color="auto"/>
            </w:tcBorders>
            <w:vAlign w:val="bottom"/>
          </w:tcPr>
          <w:p w14:paraId="5BC6C88C" w14:textId="77777777" w:rsidR="0049649F" w:rsidRDefault="0049649F">
            <w:pPr>
              <w:spacing w:line="20" w:lineRule="exact"/>
              <w:rPr>
                <w:sz w:val="1"/>
                <w:szCs w:val="1"/>
              </w:rPr>
            </w:pPr>
          </w:p>
        </w:tc>
        <w:tc>
          <w:tcPr>
            <w:tcW w:w="160" w:type="dxa"/>
            <w:vAlign w:val="bottom"/>
          </w:tcPr>
          <w:p w14:paraId="74087BDF" w14:textId="77777777" w:rsidR="0049649F" w:rsidRDefault="0049649F">
            <w:pPr>
              <w:spacing w:line="20" w:lineRule="exact"/>
              <w:rPr>
                <w:sz w:val="1"/>
                <w:szCs w:val="1"/>
              </w:rPr>
            </w:pPr>
          </w:p>
        </w:tc>
        <w:tc>
          <w:tcPr>
            <w:tcW w:w="360" w:type="dxa"/>
            <w:tcBorders>
              <w:bottom w:val="single" w:sz="8" w:space="0" w:color="auto"/>
            </w:tcBorders>
            <w:vAlign w:val="bottom"/>
          </w:tcPr>
          <w:p w14:paraId="04851220" w14:textId="77777777" w:rsidR="0049649F" w:rsidRDefault="0049649F">
            <w:pPr>
              <w:spacing w:line="20" w:lineRule="exact"/>
              <w:rPr>
                <w:sz w:val="1"/>
                <w:szCs w:val="1"/>
              </w:rPr>
            </w:pPr>
          </w:p>
        </w:tc>
        <w:tc>
          <w:tcPr>
            <w:tcW w:w="740" w:type="dxa"/>
            <w:tcBorders>
              <w:bottom w:val="single" w:sz="8" w:space="0" w:color="auto"/>
            </w:tcBorders>
            <w:vAlign w:val="bottom"/>
          </w:tcPr>
          <w:p w14:paraId="00150FB3" w14:textId="77777777" w:rsidR="0049649F" w:rsidRDefault="0049649F">
            <w:pPr>
              <w:spacing w:line="20" w:lineRule="exact"/>
              <w:rPr>
                <w:sz w:val="1"/>
                <w:szCs w:val="1"/>
              </w:rPr>
            </w:pPr>
          </w:p>
        </w:tc>
        <w:tc>
          <w:tcPr>
            <w:tcW w:w="100" w:type="dxa"/>
            <w:vAlign w:val="bottom"/>
          </w:tcPr>
          <w:p w14:paraId="4307F0BD" w14:textId="77777777" w:rsidR="0049649F" w:rsidRDefault="0049649F">
            <w:pPr>
              <w:spacing w:line="20" w:lineRule="exact"/>
              <w:rPr>
                <w:sz w:val="1"/>
                <w:szCs w:val="1"/>
              </w:rPr>
            </w:pPr>
          </w:p>
        </w:tc>
        <w:tc>
          <w:tcPr>
            <w:tcW w:w="20" w:type="dxa"/>
            <w:vAlign w:val="bottom"/>
          </w:tcPr>
          <w:p w14:paraId="22AB4AAB" w14:textId="77777777" w:rsidR="0049649F" w:rsidRDefault="0049649F">
            <w:pPr>
              <w:spacing w:line="20" w:lineRule="exact"/>
              <w:rPr>
                <w:sz w:val="1"/>
                <w:szCs w:val="1"/>
              </w:rPr>
            </w:pPr>
          </w:p>
        </w:tc>
        <w:tc>
          <w:tcPr>
            <w:tcW w:w="0" w:type="dxa"/>
            <w:vAlign w:val="bottom"/>
          </w:tcPr>
          <w:p w14:paraId="205C5897" w14:textId="77777777" w:rsidR="0049649F" w:rsidRDefault="0049649F">
            <w:pPr>
              <w:spacing w:line="20" w:lineRule="exact"/>
              <w:rPr>
                <w:sz w:val="1"/>
                <w:szCs w:val="1"/>
              </w:rPr>
            </w:pPr>
          </w:p>
        </w:tc>
      </w:tr>
      <w:tr w:rsidR="0049649F" w14:paraId="75A7E2C9" w14:textId="77777777">
        <w:trPr>
          <w:trHeight w:val="415"/>
        </w:trPr>
        <w:tc>
          <w:tcPr>
            <w:tcW w:w="4440" w:type="dxa"/>
            <w:vMerge/>
            <w:vAlign w:val="bottom"/>
          </w:tcPr>
          <w:p w14:paraId="7666C1F0" w14:textId="77777777" w:rsidR="0049649F" w:rsidRDefault="0049649F">
            <w:pPr>
              <w:rPr>
                <w:sz w:val="24"/>
                <w:szCs w:val="24"/>
              </w:rPr>
            </w:pPr>
          </w:p>
        </w:tc>
        <w:tc>
          <w:tcPr>
            <w:tcW w:w="620" w:type="dxa"/>
            <w:gridSpan w:val="2"/>
            <w:vAlign w:val="bottom"/>
          </w:tcPr>
          <w:p w14:paraId="5F2B1E47" w14:textId="77777777" w:rsidR="0049649F" w:rsidRDefault="005E3FAB">
            <w:pPr>
              <w:ind w:right="82"/>
              <w:jc w:val="right"/>
              <w:rPr>
                <w:sz w:val="20"/>
                <w:szCs w:val="20"/>
              </w:rPr>
            </w:pPr>
            <w:r>
              <w:rPr>
                <w:rFonts w:ascii="Arial" w:eastAsia="Arial" w:hAnsi="Arial" w:cs="Arial"/>
                <w:sz w:val="16"/>
                <w:szCs w:val="16"/>
              </w:rPr>
              <w:t>$</w:t>
            </w:r>
          </w:p>
        </w:tc>
        <w:tc>
          <w:tcPr>
            <w:tcW w:w="840" w:type="dxa"/>
            <w:vAlign w:val="bottom"/>
          </w:tcPr>
          <w:p w14:paraId="14358102" w14:textId="77777777" w:rsidR="0049649F" w:rsidRDefault="005E3FAB">
            <w:pPr>
              <w:jc w:val="right"/>
              <w:rPr>
                <w:sz w:val="20"/>
                <w:szCs w:val="20"/>
              </w:rPr>
            </w:pPr>
            <w:r>
              <w:rPr>
                <w:rFonts w:ascii="Arial" w:eastAsia="Arial" w:hAnsi="Arial" w:cs="Arial"/>
                <w:sz w:val="16"/>
                <w:szCs w:val="16"/>
              </w:rPr>
              <w:t>0.89</w:t>
            </w:r>
          </w:p>
        </w:tc>
        <w:tc>
          <w:tcPr>
            <w:tcW w:w="40" w:type="dxa"/>
            <w:vAlign w:val="bottom"/>
          </w:tcPr>
          <w:p w14:paraId="63A2DCD3" w14:textId="77777777" w:rsidR="0049649F" w:rsidRDefault="0049649F">
            <w:pPr>
              <w:rPr>
                <w:sz w:val="24"/>
                <w:szCs w:val="24"/>
              </w:rPr>
            </w:pPr>
          </w:p>
        </w:tc>
        <w:tc>
          <w:tcPr>
            <w:tcW w:w="300" w:type="dxa"/>
            <w:gridSpan w:val="2"/>
            <w:vAlign w:val="bottom"/>
          </w:tcPr>
          <w:p w14:paraId="79FE8635" w14:textId="77777777" w:rsidR="0049649F" w:rsidRDefault="005E3FAB">
            <w:pPr>
              <w:jc w:val="right"/>
              <w:rPr>
                <w:sz w:val="20"/>
                <w:szCs w:val="20"/>
              </w:rPr>
            </w:pPr>
            <w:r>
              <w:rPr>
                <w:rFonts w:ascii="Arial" w:eastAsia="Arial" w:hAnsi="Arial" w:cs="Arial"/>
                <w:sz w:val="16"/>
                <w:szCs w:val="16"/>
              </w:rPr>
              <w:t>$</w:t>
            </w:r>
          </w:p>
        </w:tc>
        <w:tc>
          <w:tcPr>
            <w:tcW w:w="980" w:type="dxa"/>
            <w:vAlign w:val="bottom"/>
          </w:tcPr>
          <w:p w14:paraId="346F8D40" w14:textId="77777777" w:rsidR="0049649F" w:rsidRDefault="005E3FAB">
            <w:pPr>
              <w:jc w:val="right"/>
              <w:rPr>
                <w:sz w:val="20"/>
                <w:szCs w:val="20"/>
              </w:rPr>
            </w:pPr>
            <w:r>
              <w:rPr>
                <w:rFonts w:ascii="Arial" w:eastAsia="Arial" w:hAnsi="Arial" w:cs="Arial"/>
                <w:sz w:val="16"/>
                <w:szCs w:val="16"/>
              </w:rPr>
              <w:t>0.38</w:t>
            </w:r>
          </w:p>
        </w:tc>
        <w:tc>
          <w:tcPr>
            <w:tcW w:w="140" w:type="dxa"/>
            <w:vAlign w:val="bottom"/>
          </w:tcPr>
          <w:p w14:paraId="368A9C9A" w14:textId="77777777" w:rsidR="0049649F" w:rsidRDefault="0049649F">
            <w:pPr>
              <w:rPr>
                <w:sz w:val="24"/>
                <w:szCs w:val="24"/>
              </w:rPr>
            </w:pPr>
          </w:p>
        </w:tc>
        <w:tc>
          <w:tcPr>
            <w:tcW w:w="180" w:type="dxa"/>
            <w:gridSpan w:val="2"/>
            <w:vAlign w:val="bottom"/>
          </w:tcPr>
          <w:p w14:paraId="7EA69D4D" w14:textId="77777777" w:rsidR="0049649F" w:rsidRDefault="005E3FAB">
            <w:pPr>
              <w:jc w:val="right"/>
              <w:rPr>
                <w:sz w:val="20"/>
                <w:szCs w:val="20"/>
              </w:rPr>
            </w:pPr>
            <w:r>
              <w:rPr>
                <w:rFonts w:ascii="Arial" w:eastAsia="Arial" w:hAnsi="Arial" w:cs="Arial"/>
                <w:sz w:val="16"/>
                <w:szCs w:val="16"/>
              </w:rPr>
              <w:t>$</w:t>
            </w:r>
          </w:p>
        </w:tc>
        <w:tc>
          <w:tcPr>
            <w:tcW w:w="1060" w:type="dxa"/>
            <w:vAlign w:val="bottom"/>
          </w:tcPr>
          <w:p w14:paraId="58ED9F9D" w14:textId="77777777" w:rsidR="0049649F" w:rsidRDefault="005E3FAB">
            <w:pPr>
              <w:jc w:val="right"/>
              <w:rPr>
                <w:sz w:val="20"/>
                <w:szCs w:val="20"/>
              </w:rPr>
            </w:pPr>
            <w:r>
              <w:rPr>
                <w:rFonts w:ascii="Arial" w:eastAsia="Arial" w:hAnsi="Arial" w:cs="Arial"/>
                <w:sz w:val="16"/>
                <w:szCs w:val="16"/>
              </w:rPr>
              <w:t>0.31</w:t>
            </w:r>
          </w:p>
        </w:tc>
        <w:tc>
          <w:tcPr>
            <w:tcW w:w="100" w:type="dxa"/>
            <w:vAlign w:val="bottom"/>
          </w:tcPr>
          <w:p w14:paraId="2F1121A1" w14:textId="77777777" w:rsidR="0049649F" w:rsidRDefault="0049649F">
            <w:pPr>
              <w:rPr>
                <w:sz w:val="24"/>
                <w:szCs w:val="24"/>
              </w:rPr>
            </w:pPr>
          </w:p>
        </w:tc>
        <w:tc>
          <w:tcPr>
            <w:tcW w:w="140" w:type="dxa"/>
            <w:gridSpan w:val="2"/>
            <w:vAlign w:val="bottom"/>
          </w:tcPr>
          <w:p w14:paraId="3F43DDED" w14:textId="77777777" w:rsidR="0049649F" w:rsidRDefault="005E3FAB">
            <w:pPr>
              <w:jc w:val="right"/>
              <w:rPr>
                <w:sz w:val="20"/>
                <w:szCs w:val="20"/>
              </w:rPr>
            </w:pPr>
            <w:r>
              <w:rPr>
                <w:rFonts w:ascii="Arial" w:eastAsia="Arial" w:hAnsi="Arial" w:cs="Arial"/>
                <w:sz w:val="16"/>
                <w:szCs w:val="16"/>
              </w:rPr>
              <w:t>$</w:t>
            </w:r>
          </w:p>
        </w:tc>
        <w:tc>
          <w:tcPr>
            <w:tcW w:w="1040" w:type="dxa"/>
            <w:vAlign w:val="bottom"/>
          </w:tcPr>
          <w:p w14:paraId="29A5AF08" w14:textId="77777777" w:rsidR="0049649F" w:rsidRDefault="005E3FAB">
            <w:pPr>
              <w:jc w:val="right"/>
              <w:rPr>
                <w:sz w:val="20"/>
                <w:szCs w:val="20"/>
              </w:rPr>
            </w:pPr>
            <w:r>
              <w:rPr>
                <w:rFonts w:ascii="Arial" w:eastAsia="Arial" w:hAnsi="Arial" w:cs="Arial"/>
                <w:sz w:val="16"/>
                <w:szCs w:val="16"/>
              </w:rPr>
              <w:t>1.54</w:t>
            </w:r>
          </w:p>
        </w:tc>
        <w:tc>
          <w:tcPr>
            <w:tcW w:w="160" w:type="dxa"/>
            <w:vAlign w:val="bottom"/>
          </w:tcPr>
          <w:p w14:paraId="543888E4" w14:textId="77777777" w:rsidR="0049649F" w:rsidRDefault="0049649F">
            <w:pPr>
              <w:rPr>
                <w:sz w:val="24"/>
                <w:szCs w:val="24"/>
              </w:rPr>
            </w:pPr>
          </w:p>
        </w:tc>
        <w:tc>
          <w:tcPr>
            <w:tcW w:w="360" w:type="dxa"/>
            <w:vAlign w:val="bottom"/>
          </w:tcPr>
          <w:p w14:paraId="17E87B81" w14:textId="77777777" w:rsidR="0049649F" w:rsidRDefault="005E3FAB">
            <w:pPr>
              <w:ind w:right="203"/>
              <w:jc w:val="right"/>
              <w:rPr>
                <w:sz w:val="20"/>
                <w:szCs w:val="20"/>
              </w:rPr>
            </w:pPr>
            <w:r>
              <w:rPr>
                <w:rFonts w:ascii="Arial" w:eastAsia="Arial" w:hAnsi="Arial" w:cs="Arial"/>
                <w:w w:val="71"/>
                <w:sz w:val="15"/>
                <w:szCs w:val="15"/>
              </w:rPr>
              <w:t>$</w:t>
            </w:r>
          </w:p>
        </w:tc>
        <w:tc>
          <w:tcPr>
            <w:tcW w:w="740" w:type="dxa"/>
            <w:vAlign w:val="bottom"/>
          </w:tcPr>
          <w:p w14:paraId="4CD6D430" w14:textId="77777777" w:rsidR="0049649F" w:rsidRDefault="005E3FAB">
            <w:pPr>
              <w:jc w:val="right"/>
              <w:rPr>
                <w:sz w:val="20"/>
                <w:szCs w:val="20"/>
              </w:rPr>
            </w:pPr>
            <w:r>
              <w:rPr>
                <w:rFonts w:ascii="Arial" w:eastAsia="Arial" w:hAnsi="Arial" w:cs="Arial"/>
                <w:sz w:val="16"/>
                <w:szCs w:val="16"/>
              </w:rPr>
              <w:t>1.07</w:t>
            </w:r>
          </w:p>
        </w:tc>
        <w:tc>
          <w:tcPr>
            <w:tcW w:w="100" w:type="dxa"/>
            <w:vAlign w:val="bottom"/>
          </w:tcPr>
          <w:p w14:paraId="6897047C" w14:textId="77777777" w:rsidR="0049649F" w:rsidRDefault="0049649F">
            <w:pPr>
              <w:rPr>
                <w:sz w:val="24"/>
                <w:szCs w:val="24"/>
              </w:rPr>
            </w:pPr>
          </w:p>
        </w:tc>
        <w:tc>
          <w:tcPr>
            <w:tcW w:w="20" w:type="dxa"/>
            <w:vAlign w:val="bottom"/>
          </w:tcPr>
          <w:p w14:paraId="0493FB17" w14:textId="77777777" w:rsidR="0049649F" w:rsidRDefault="0049649F">
            <w:pPr>
              <w:rPr>
                <w:sz w:val="24"/>
                <w:szCs w:val="24"/>
              </w:rPr>
            </w:pPr>
          </w:p>
        </w:tc>
        <w:tc>
          <w:tcPr>
            <w:tcW w:w="0" w:type="dxa"/>
            <w:vAlign w:val="bottom"/>
          </w:tcPr>
          <w:p w14:paraId="3C14665D" w14:textId="77777777" w:rsidR="0049649F" w:rsidRDefault="0049649F">
            <w:pPr>
              <w:rPr>
                <w:sz w:val="1"/>
                <w:szCs w:val="1"/>
              </w:rPr>
            </w:pPr>
          </w:p>
        </w:tc>
      </w:tr>
      <w:tr w:rsidR="0049649F" w14:paraId="1C4EAC7B" w14:textId="77777777">
        <w:trPr>
          <w:trHeight w:val="219"/>
        </w:trPr>
        <w:tc>
          <w:tcPr>
            <w:tcW w:w="4440" w:type="dxa"/>
            <w:shd w:val="clear" w:color="auto" w:fill="CFF0FC"/>
            <w:vAlign w:val="bottom"/>
          </w:tcPr>
          <w:p w14:paraId="44B43387" w14:textId="77777777" w:rsidR="0049649F" w:rsidRDefault="005E3FAB">
            <w:pPr>
              <w:rPr>
                <w:sz w:val="20"/>
                <w:szCs w:val="20"/>
              </w:rPr>
            </w:pPr>
            <w:r>
              <w:rPr>
                <w:rFonts w:ascii="Arial" w:eastAsia="Arial" w:hAnsi="Arial" w:cs="Arial"/>
                <w:b/>
                <w:bCs/>
                <w:sz w:val="16"/>
                <w:szCs w:val="16"/>
              </w:rPr>
              <w:t>Headline earnings per diluted common share</w:t>
            </w:r>
          </w:p>
        </w:tc>
        <w:tc>
          <w:tcPr>
            <w:tcW w:w="620" w:type="dxa"/>
            <w:gridSpan w:val="2"/>
            <w:shd w:val="clear" w:color="auto" w:fill="CFF0FC"/>
            <w:vAlign w:val="bottom"/>
          </w:tcPr>
          <w:p w14:paraId="50299B48" w14:textId="77777777" w:rsidR="0049649F" w:rsidRDefault="005E3FAB">
            <w:pPr>
              <w:ind w:right="82"/>
              <w:jc w:val="right"/>
              <w:rPr>
                <w:sz w:val="20"/>
                <w:szCs w:val="20"/>
              </w:rPr>
            </w:pPr>
            <w:r>
              <w:rPr>
                <w:rFonts w:ascii="Arial" w:eastAsia="Arial" w:hAnsi="Arial" w:cs="Arial"/>
                <w:sz w:val="16"/>
                <w:szCs w:val="16"/>
              </w:rPr>
              <w:t>$</w:t>
            </w:r>
          </w:p>
        </w:tc>
        <w:tc>
          <w:tcPr>
            <w:tcW w:w="840" w:type="dxa"/>
            <w:shd w:val="clear" w:color="auto" w:fill="CFF0FC"/>
            <w:vAlign w:val="bottom"/>
          </w:tcPr>
          <w:p w14:paraId="6736FFCE" w14:textId="77777777" w:rsidR="0049649F" w:rsidRDefault="005E3FAB">
            <w:pPr>
              <w:jc w:val="right"/>
              <w:rPr>
                <w:sz w:val="20"/>
                <w:szCs w:val="20"/>
              </w:rPr>
            </w:pPr>
            <w:r>
              <w:rPr>
                <w:rFonts w:ascii="Arial" w:eastAsia="Arial" w:hAnsi="Arial" w:cs="Arial"/>
                <w:sz w:val="16"/>
                <w:szCs w:val="16"/>
              </w:rPr>
              <w:t>0.88</w:t>
            </w:r>
          </w:p>
        </w:tc>
        <w:tc>
          <w:tcPr>
            <w:tcW w:w="40" w:type="dxa"/>
            <w:shd w:val="clear" w:color="auto" w:fill="CFF0FC"/>
            <w:vAlign w:val="bottom"/>
          </w:tcPr>
          <w:p w14:paraId="44007C32" w14:textId="77777777" w:rsidR="0049649F" w:rsidRDefault="0049649F">
            <w:pPr>
              <w:rPr>
                <w:sz w:val="19"/>
                <w:szCs w:val="19"/>
              </w:rPr>
            </w:pPr>
          </w:p>
        </w:tc>
        <w:tc>
          <w:tcPr>
            <w:tcW w:w="300" w:type="dxa"/>
            <w:gridSpan w:val="2"/>
            <w:shd w:val="clear" w:color="auto" w:fill="CFF0FC"/>
            <w:vAlign w:val="bottom"/>
          </w:tcPr>
          <w:p w14:paraId="61A95564" w14:textId="77777777" w:rsidR="0049649F" w:rsidRDefault="005E3FAB">
            <w:pPr>
              <w:jc w:val="right"/>
              <w:rPr>
                <w:sz w:val="20"/>
                <w:szCs w:val="20"/>
              </w:rPr>
            </w:pPr>
            <w:r>
              <w:rPr>
                <w:rFonts w:ascii="Arial" w:eastAsia="Arial" w:hAnsi="Arial" w:cs="Arial"/>
                <w:sz w:val="16"/>
                <w:szCs w:val="16"/>
              </w:rPr>
              <w:t>$</w:t>
            </w:r>
          </w:p>
        </w:tc>
        <w:tc>
          <w:tcPr>
            <w:tcW w:w="980" w:type="dxa"/>
            <w:shd w:val="clear" w:color="auto" w:fill="CFF0FC"/>
            <w:vAlign w:val="bottom"/>
          </w:tcPr>
          <w:p w14:paraId="383DC541" w14:textId="77777777" w:rsidR="0049649F" w:rsidRDefault="005E3FAB">
            <w:pPr>
              <w:jc w:val="right"/>
              <w:rPr>
                <w:sz w:val="20"/>
                <w:szCs w:val="20"/>
              </w:rPr>
            </w:pPr>
            <w:r>
              <w:rPr>
                <w:rFonts w:ascii="Arial" w:eastAsia="Arial" w:hAnsi="Arial" w:cs="Arial"/>
                <w:sz w:val="16"/>
                <w:szCs w:val="16"/>
              </w:rPr>
              <w:t>0.38</w:t>
            </w:r>
          </w:p>
        </w:tc>
        <w:tc>
          <w:tcPr>
            <w:tcW w:w="140" w:type="dxa"/>
            <w:shd w:val="clear" w:color="auto" w:fill="CFF0FC"/>
            <w:vAlign w:val="bottom"/>
          </w:tcPr>
          <w:p w14:paraId="34C525FB" w14:textId="77777777" w:rsidR="0049649F" w:rsidRDefault="0049649F">
            <w:pPr>
              <w:rPr>
                <w:sz w:val="19"/>
                <w:szCs w:val="19"/>
              </w:rPr>
            </w:pPr>
          </w:p>
        </w:tc>
        <w:tc>
          <w:tcPr>
            <w:tcW w:w="180" w:type="dxa"/>
            <w:gridSpan w:val="2"/>
            <w:shd w:val="clear" w:color="auto" w:fill="CFF0FC"/>
            <w:vAlign w:val="bottom"/>
          </w:tcPr>
          <w:p w14:paraId="0A4EE015" w14:textId="77777777" w:rsidR="0049649F" w:rsidRDefault="005E3FAB">
            <w:pPr>
              <w:jc w:val="right"/>
              <w:rPr>
                <w:sz w:val="20"/>
                <w:szCs w:val="20"/>
              </w:rPr>
            </w:pPr>
            <w:r>
              <w:rPr>
                <w:rFonts w:ascii="Arial" w:eastAsia="Arial" w:hAnsi="Arial" w:cs="Arial"/>
                <w:sz w:val="16"/>
                <w:szCs w:val="16"/>
              </w:rPr>
              <w:t>$</w:t>
            </w:r>
          </w:p>
        </w:tc>
        <w:tc>
          <w:tcPr>
            <w:tcW w:w="1060" w:type="dxa"/>
            <w:shd w:val="clear" w:color="auto" w:fill="CFF0FC"/>
            <w:vAlign w:val="bottom"/>
          </w:tcPr>
          <w:p w14:paraId="0EF74D90" w14:textId="77777777" w:rsidR="0049649F" w:rsidRDefault="005E3FAB">
            <w:pPr>
              <w:jc w:val="right"/>
              <w:rPr>
                <w:sz w:val="20"/>
                <w:szCs w:val="20"/>
              </w:rPr>
            </w:pPr>
            <w:r>
              <w:rPr>
                <w:rFonts w:ascii="Arial" w:eastAsia="Arial" w:hAnsi="Arial" w:cs="Arial"/>
                <w:sz w:val="16"/>
                <w:szCs w:val="16"/>
              </w:rPr>
              <w:t>0.31</w:t>
            </w:r>
          </w:p>
        </w:tc>
        <w:tc>
          <w:tcPr>
            <w:tcW w:w="100" w:type="dxa"/>
            <w:shd w:val="clear" w:color="auto" w:fill="CFF0FC"/>
            <w:vAlign w:val="bottom"/>
          </w:tcPr>
          <w:p w14:paraId="40674F2D" w14:textId="77777777" w:rsidR="0049649F" w:rsidRDefault="0049649F">
            <w:pPr>
              <w:rPr>
                <w:sz w:val="19"/>
                <w:szCs w:val="19"/>
              </w:rPr>
            </w:pPr>
          </w:p>
        </w:tc>
        <w:tc>
          <w:tcPr>
            <w:tcW w:w="140" w:type="dxa"/>
            <w:gridSpan w:val="2"/>
            <w:shd w:val="clear" w:color="auto" w:fill="CFF0FC"/>
            <w:vAlign w:val="bottom"/>
          </w:tcPr>
          <w:p w14:paraId="56553E39" w14:textId="77777777" w:rsidR="0049649F" w:rsidRDefault="005E3FAB">
            <w:pPr>
              <w:jc w:val="right"/>
              <w:rPr>
                <w:sz w:val="20"/>
                <w:szCs w:val="20"/>
              </w:rPr>
            </w:pPr>
            <w:r>
              <w:rPr>
                <w:rFonts w:ascii="Arial" w:eastAsia="Arial" w:hAnsi="Arial" w:cs="Arial"/>
                <w:sz w:val="16"/>
                <w:szCs w:val="16"/>
              </w:rPr>
              <w:t>$</w:t>
            </w:r>
          </w:p>
        </w:tc>
        <w:tc>
          <w:tcPr>
            <w:tcW w:w="1040" w:type="dxa"/>
            <w:shd w:val="clear" w:color="auto" w:fill="CFF0FC"/>
            <w:vAlign w:val="bottom"/>
          </w:tcPr>
          <w:p w14:paraId="1F40F87C" w14:textId="77777777" w:rsidR="0049649F" w:rsidRDefault="005E3FAB">
            <w:pPr>
              <w:jc w:val="right"/>
              <w:rPr>
                <w:sz w:val="20"/>
                <w:szCs w:val="20"/>
              </w:rPr>
            </w:pPr>
            <w:r>
              <w:rPr>
                <w:rFonts w:ascii="Arial" w:eastAsia="Arial" w:hAnsi="Arial" w:cs="Arial"/>
                <w:sz w:val="16"/>
                <w:szCs w:val="16"/>
              </w:rPr>
              <w:t>1.53</w:t>
            </w:r>
          </w:p>
        </w:tc>
        <w:tc>
          <w:tcPr>
            <w:tcW w:w="160" w:type="dxa"/>
            <w:shd w:val="clear" w:color="auto" w:fill="CFF0FC"/>
            <w:vAlign w:val="bottom"/>
          </w:tcPr>
          <w:p w14:paraId="1A89767B" w14:textId="77777777" w:rsidR="0049649F" w:rsidRDefault="0049649F">
            <w:pPr>
              <w:rPr>
                <w:sz w:val="19"/>
                <w:szCs w:val="19"/>
              </w:rPr>
            </w:pPr>
          </w:p>
        </w:tc>
        <w:tc>
          <w:tcPr>
            <w:tcW w:w="360" w:type="dxa"/>
            <w:shd w:val="clear" w:color="auto" w:fill="CFF0FC"/>
            <w:vAlign w:val="bottom"/>
          </w:tcPr>
          <w:p w14:paraId="26930076" w14:textId="77777777" w:rsidR="0049649F" w:rsidRDefault="005E3FAB">
            <w:pPr>
              <w:ind w:right="203"/>
              <w:jc w:val="right"/>
              <w:rPr>
                <w:sz w:val="20"/>
                <w:szCs w:val="20"/>
              </w:rPr>
            </w:pPr>
            <w:r>
              <w:rPr>
                <w:rFonts w:ascii="Arial" w:eastAsia="Arial" w:hAnsi="Arial" w:cs="Arial"/>
                <w:w w:val="71"/>
                <w:sz w:val="15"/>
                <w:szCs w:val="15"/>
              </w:rPr>
              <w:t>$</w:t>
            </w:r>
          </w:p>
        </w:tc>
        <w:tc>
          <w:tcPr>
            <w:tcW w:w="740" w:type="dxa"/>
            <w:shd w:val="clear" w:color="auto" w:fill="CFF0FC"/>
            <w:vAlign w:val="bottom"/>
          </w:tcPr>
          <w:p w14:paraId="7085760C" w14:textId="77777777" w:rsidR="0049649F" w:rsidRDefault="005E3FAB">
            <w:pPr>
              <w:jc w:val="right"/>
              <w:rPr>
                <w:sz w:val="20"/>
                <w:szCs w:val="20"/>
              </w:rPr>
            </w:pPr>
            <w:r>
              <w:rPr>
                <w:rFonts w:ascii="Arial" w:eastAsia="Arial" w:hAnsi="Arial" w:cs="Arial"/>
                <w:sz w:val="16"/>
                <w:szCs w:val="16"/>
              </w:rPr>
              <w:t>1.07</w:t>
            </w:r>
          </w:p>
        </w:tc>
        <w:tc>
          <w:tcPr>
            <w:tcW w:w="100" w:type="dxa"/>
            <w:shd w:val="clear" w:color="auto" w:fill="CFF0FC"/>
            <w:vAlign w:val="bottom"/>
          </w:tcPr>
          <w:p w14:paraId="4B0E99A1" w14:textId="77777777" w:rsidR="0049649F" w:rsidRDefault="0049649F">
            <w:pPr>
              <w:rPr>
                <w:sz w:val="19"/>
                <w:szCs w:val="19"/>
              </w:rPr>
            </w:pPr>
          </w:p>
        </w:tc>
        <w:tc>
          <w:tcPr>
            <w:tcW w:w="20" w:type="dxa"/>
            <w:vAlign w:val="bottom"/>
          </w:tcPr>
          <w:p w14:paraId="0A28854A" w14:textId="77777777" w:rsidR="0049649F" w:rsidRDefault="0049649F">
            <w:pPr>
              <w:rPr>
                <w:sz w:val="19"/>
                <w:szCs w:val="19"/>
              </w:rPr>
            </w:pPr>
          </w:p>
        </w:tc>
        <w:tc>
          <w:tcPr>
            <w:tcW w:w="0" w:type="dxa"/>
            <w:vAlign w:val="bottom"/>
          </w:tcPr>
          <w:p w14:paraId="4F8E2C84" w14:textId="77777777" w:rsidR="0049649F" w:rsidRDefault="0049649F">
            <w:pPr>
              <w:rPr>
                <w:sz w:val="1"/>
                <w:szCs w:val="1"/>
              </w:rPr>
            </w:pPr>
          </w:p>
        </w:tc>
      </w:tr>
      <w:tr w:rsidR="0049649F" w14:paraId="5E98E944" w14:textId="77777777">
        <w:trPr>
          <w:trHeight w:val="479"/>
        </w:trPr>
        <w:tc>
          <w:tcPr>
            <w:tcW w:w="4440" w:type="dxa"/>
            <w:tcBorders>
              <w:bottom w:val="single" w:sz="8" w:space="0" w:color="9A9A9A"/>
            </w:tcBorders>
            <w:vAlign w:val="bottom"/>
          </w:tcPr>
          <w:p w14:paraId="113BAD13" w14:textId="77777777" w:rsidR="0049649F" w:rsidRDefault="0049649F">
            <w:pPr>
              <w:rPr>
                <w:sz w:val="24"/>
                <w:szCs w:val="24"/>
              </w:rPr>
            </w:pPr>
          </w:p>
        </w:tc>
        <w:tc>
          <w:tcPr>
            <w:tcW w:w="380" w:type="dxa"/>
            <w:tcBorders>
              <w:bottom w:val="single" w:sz="8" w:space="0" w:color="9A9A9A"/>
            </w:tcBorders>
            <w:vAlign w:val="bottom"/>
          </w:tcPr>
          <w:p w14:paraId="396B62D5" w14:textId="77777777" w:rsidR="0049649F" w:rsidRDefault="0049649F">
            <w:pPr>
              <w:rPr>
                <w:sz w:val="24"/>
                <w:szCs w:val="24"/>
              </w:rPr>
            </w:pPr>
          </w:p>
        </w:tc>
        <w:tc>
          <w:tcPr>
            <w:tcW w:w="240" w:type="dxa"/>
            <w:tcBorders>
              <w:bottom w:val="single" w:sz="8" w:space="0" w:color="9A9A9A"/>
            </w:tcBorders>
            <w:vAlign w:val="bottom"/>
          </w:tcPr>
          <w:p w14:paraId="67BB504E" w14:textId="77777777" w:rsidR="0049649F" w:rsidRDefault="0049649F">
            <w:pPr>
              <w:rPr>
                <w:sz w:val="24"/>
                <w:szCs w:val="24"/>
              </w:rPr>
            </w:pPr>
          </w:p>
        </w:tc>
        <w:tc>
          <w:tcPr>
            <w:tcW w:w="840" w:type="dxa"/>
            <w:tcBorders>
              <w:bottom w:val="single" w:sz="8" w:space="0" w:color="9A9A9A"/>
            </w:tcBorders>
            <w:vAlign w:val="bottom"/>
          </w:tcPr>
          <w:p w14:paraId="1804B2C1" w14:textId="77777777" w:rsidR="0049649F" w:rsidRDefault="0049649F">
            <w:pPr>
              <w:rPr>
                <w:sz w:val="24"/>
                <w:szCs w:val="24"/>
              </w:rPr>
            </w:pPr>
          </w:p>
        </w:tc>
        <w:tc>
          <w:tcPr>
            <w:tcW w:w="40" w:type="dxa"/>
            <w:tcBorders>
              <w:bottom w:val="single" w:sz="8" w:space="0" w:color="9A9A9A"/>
            </w:tcBorders>
            <w:vAlign w:val="bottom"/>
          </w:tcPr>
          <w:p w14:paraId="074A579B" w14:textId="77777777" w:rsidR="0049649F" w:rsidRDefault="0049649F">
            <w:pPr>
              <w:rPr>
                <w:sz w:val="24"/>
                <w:szCs w:val="24"/>
              </w:rPr>
            </w:pPr>
          </w:p>
        </w:tc>
        <w:tc>
          <w:tcPr>
            <w:tcW w:w="180" w:type="dxa"/>
            <w:tcBorders>
              <w:bottom w:val="single" w:sz="8" w:space="0" w:color="9A9A9A"/>
            </w:tcBorders>
            <w:vAlign w:val="bottom"/>
          </w:tcPr>
          <w:p w14:paraId="4A0F7F58" w14:textId="77777777" w:rsidR="0049649F" w:rsidRDefault="0049649F">
            <w:pPr>
              <w:rPr>
                <w:sz w:val="24"/>
                <w:szCs w:val="24"/>
              </w:rPr>
            </w:pPr>
          </w:p>
        </w:tc>
        <w:tc>
          <w:tcPr>
            <w:tcW w:w="120" w:type="dxa"/>
            <w:tcBorders>
              <w:bottom w:val="single" w:sz="8" w:space="0" w:color="9A9A9A"/>
            </w:tcBorders>
            <w:vAlign w:val="bottom"/>
          </w:tcPr>
          <w:p w14:paraId="4F9528FC" w14:textId="77777777" w:rsidR="0049649F" w:rsidRDefault="0049649F">
            <w:pPr>
              <w:rPr>
                <w:sz w:val="24"/>
                <w:szCs w:val="24"/>
              </w:rPr>
            </w:pPr>
          </w:p>
        </w:tc>
        <w:tc>
          <w:tcPr>
            <w:tcW w:w="980" w:type="dxa"/>
            <w:tcBorders>
              <w:bottom w:val="single" w:sz="8" w:space="0" w:color="9A9A9A"/>
            </w:tcBorders>
            <w:vAlign w:val="bottom"/>
          </w:tcPr>
          <w:p w14:paraId="28523978" w14:textId="77777777" w:rsidR="0049649F" w:rsidRDefault="0049649F">
            <w:pPr>
              <w:rPr>
                <w:sz w:val="24"/>
                <w:szCs w:val="24"/>
              </w:rPr>
            </w:pPr>
          </w:p>
        </w:tc>
        <w:tc>
          <w:tcPr>
            <w:tcW w:w="140" w:type="dxa"/>
            <w:tcBorders>
              <w:bottom w:val="single" w:sz="8" w:space="0" w:color="9A9A9A"/>
            </w:tcBorders>
            <w:vAlign w:val="bottom"/>
          </w:tcPr>
          <w:p w14:paraId="757375F9" w14:textId="77777777" w:rsidR="0049649F" w:rsidRDefault="0049649F">
            <w:pPr>
              <w:rPr>
                <w:sz w:val="24"/>
                <w:szCs w:val="24"/>
              </w:rPr>
            </w:pPr>
          </w:p>
        </w:tc>
        <w:tc>
          <w:tcPr>
            <w:tcW w:w="80" w:type="dxa"/>
            <w:tcBorders>
              <w:bottom w:val="single" w:sz="8" w:space="0" w:color="9A9A9A"/>
            </w:tcBorders>
            <w:vAlign w:val="bottom"/>
          </w:tcPr>
          <w:p w14:paraId="6981D94D" w14:textId="77777777" w:rsidR="0049649F" w:rsidRDefault="0049649F">
            <w:pPr>
              <w:rPr>
                <w:sz w:val="24"/>
                <w:szCs w:val="24"/>
              </w:rPr>
            </w:pPr>
          </w:p>
        </w:tc>
        <w:tc>
          <w:tcPr>
            <w:tcW w:w="100" w:type="dxa"/>
            <w:tcBorders>
              <w:bottom w:val="single" w:sz="8" w:space="0" w:color="9A9A9A"/>
            </w:tcBorders>
            <w:vAlign w:val="bottom"/>
          </w:tcPr>
          <w:p w14:paraId="357A44F3" w14:textId="77777777" w:rsidR="0049649F" w:rsidRDefault="0049649F">
            <w:pPr>
              <w:rPr>
                <w:sz w:val="24"/>
                <w:szCs w:val="24"/>
              </w:rPr>
            </w:pPr>
          </w:p>
        </w:tc>
        <w:tc>
          <w:tcPr>
            <w:tcW w:w="1060" w:type="dxa"/>
            <w:tcBorders>
              <w:bottom w:val="single" w:sz="8" w:space="0" w:color="9A9A9A"/>
            </w:tcBorders>
            <w:vAlign w:val="bottom"/>
          </w:tcPr>
          <w:p w14:paraId="2EB40049" w14:textId="77777777" w:rsidR="0049649F" w:rsidRDefault="0049649F">
            <w:pPr>
              <w:rPr>
                <w:sz w:val="24"/>
                <w:szCs w:val="24"/>
              </w:rPr>
            </w:pPr>
          </w:p>
        </w:tc>
        <w:tc>
          <w:tcPr>
            <w:tcW w:w="100" w:type="dxa"/>
            <w:tcBorders>
              <w:bottom w:val="single" w:sz="8" w:space="0" w:color="9A9A9A"/>
            </w:tcBorders>
            <w:vAlign w:val="bottom"/>
          </w:tcPr>
          <w:p w14:paraId="4A7BBA79" w14:textId="77777777" w:rsidR="0049649F" w:rsidRDefault="0049649F">
            <w:pPr>
              <w:rPr>
                <w:sz w:val="24"/>
                <w:szCs w:val="24"/>
              </w:rPr>
            </w:pPr>
          </w:p>
        </w:tc>
        <w:tc>
          <w:tcPr>
            <w:tcW w:w="40" w:type="dxa"/>
            <w:tcBorders>
              <w:bottom w:val="single" w:sz="8" w:space="0" w:color="9A9A9A"/>
            </w:tcBorders>
            <w:vAlign w:val="bottom"/>
          </w:tcPr>
          <w:p w14:paraId="07AD9884" w14:textId="77777777" w:rsidR="0049649F" w:rsidRDefault="0049649F">
            <w:pPr>
              <w:rPr>
                <w:sz w:val="24"/>
                <w:szCs w:val="24"/>
              </w:rPr>
            </w:pPr>
          </w:p>
        </w:tc>
        <w:tc>
          <w:tcPr>
            <w:tcW w:w="100" w:type="dxa"/>
            <w:tcBorders>
              <w:bottom w:val="single" w:sz="8" w:space="0" w:color="9A9A9A"/>
            </w:tcBorders>
            <w:vAlign w:val="bottom"/>
          </w:tcPr>
          <w:p w14:paraId="29C0AA4A" w14:textId="77777777" w:rsidR="0049649F" w:rsidRDefault="0049649F">
            <w:pPr>
              <w:rPr>
                <w:sz w:val="24"/>
                <w:szCs w:val="24"/>
              </w:rPr>
            </w:pPr>
          </w:p>
        </w:tc>
        <w:tc>
          <w:tcPr>
            <w:tcW w:w="1040" w:type="dxa"/>
            <w:tcBorders>
              <w:bottom w:val="single" w:sz="8" w:space="0" w:color="9A9A9A"/>
            </w:tcBorders>
            <w:vAlign w:val="bottom"/>
          </w:tcPr>
          <w:p w14:paraId="5F51A469" w14:textId="77777777" w:rsidR="0049649F" w:rsidRDefault="0049649F">
            <w:pPr>
              <w:rPr>
                <w:sz w:val="24"/>
                <w:szCs w:val="24"/>
              </w:rPr>
            </w:pPr>
          </w:p>
        </w:tc>
        <w:tc>
          <w:tcPr>
            <w:tcW w:w="160" w:type="dxa"/>
            <w:tcBorders>
              <w:bottom w:val="single" w:sz="8" w:space="0" w:color="9A9A9A"/>
            </w:tcBorders>
            <w:vAlign w:val="bottom"/>
          </w:tcPr>
          <w:p w14:paraId="5A1D2D94" w14:textId="77777777" w:rsidR="0049649F" w:rsidRDefault="0049649F">
            <w:pPr>
              <w:rPr>
                <w:sz w:val="24"/>
                <w:szCs w:val="24"/>
              </w:rPr>
            </w:pPr>
          </w:p>
        </w:tc>
        <w:tc>
          <w:tcPr>
            <w:tcW w:w="360" w:type="dxa"/>
            <w:tcBorders>
              <w:bottom w:val="single" w:sz="8" w:space="0" w:color="9A9A9A"/>
            </w:tcBorders>
            <w:vAlign w:val="bottom"/>
          </w:tcPr>
          <w:p w14:paraId="2C6A7403" w14:textId="77777777" w:rsidR="0049649F" w:rsidRDefault="0049649F">
            <w:pPr>
              <w:rPr>
                <w:sz w:val="24"/>
                <w:szCs w:val="24"/>
              </w:rPr>
            </w:pPr>
          </w:p>
        </w:tc>
        <w:tc>
          <w:tcPr>
            <w:tcW w:w="740" w:type="dxa"/>
            <w:tcBorders>
              <w:bottom w:val="single" w:sz="8" w:space="0" w:color="9A9A9A"/>
            </w:tcBorders>
            <w:vAlign w:val="bottom"/>
          </w:tcPr>
          <w:p w14:paraId="0AF16A7D" w14:textId="77777777" w:rsidR="0049649F" w:rsidRDefault="0049649F">
            <w:pPr>
              <w:rPr>
                <w:sz w:val="24"/>
                <w:szCs w:val="24"/>
              </w:rPr>
            </w:pPr>
          </w:p>
        </w:tc>
        <w:tc>
          <w:tcPr>
            <w:tcW w:w="100" w:type="dxa"/>
            <w:tcBorders>
              <w:bottom w:val="single" w:sz="8" w:space="0" w:color="9A9A9A"/>
            </w:tcBorders>
            <w:vAlign w:val="bottom"/>
          </w:tcPr>
          <w:p w14:paraId="6A8EF741" w14:textId="77777777" w:rsidR="0049649F" w:rsidRDefault="0049649F">
            <w:pPr>
              <w:rPr>
                <w:sz w:val="24"/>
                <w:szCs w:val="24"/>
              </w:rPr>
            </w:pPr>
          </w:p>
        </w:tc>
        <w:tc>
          <w:tcPr>
            <w:tcW w:w="20" w:type="dxa"/>
            <w:tcBorders>
              <w:bottom w:val="single" w:sz="8" w:space="0" w:color="9A9A9A"/>
            </w:tcBorders>
            <w:vAlign w:val="bottom"/>
          </w:tcPr>
          <w:p w14:paraId="09B05B26" w14:textId="77777777" w:rsidR="0049649F" w:rsidRDefault="0049649F">
            <w:pPr>
              <w:rPr>
                <w:sz w:val="24"/>
                <w:szCs w:val="24"/>
              </w:rPr>
            </w:pPr>
          </w:p>
        </w:tc>
        <w:tc>
          <w:tcPr>
            <w:tcW w:w="0" w:type="dxa"/>
            <w:vAlign w:val="bottom"/>
          </w:tcPr>
          <w:p w14:paraId="4DA56ECF" w14:textId="77777777" w:rsidR="0049649F" w:rsidRDefault="0049649F">
            <w:pPr>
              <w:rPr>
                <w:sz w:val="1"/>
                <w:szCs w:val="1"/>
              </w:rPr>
            </w:pPr>
          </w:p>
        </w:tc>
      </w:tr>
    </w:tbl>
    <w:p w14:paraId="2B39CF63" w14:textId="77777777" w:rsidR="0049649F" w:rsidRDefault="005E3FAB">
      <w:pPr>
        <w:spacing w:line="20" w:lineRule="exact"/>
        <w:rPr>
          <w:sz w:val="20"/>
          <w:szCs w:val="20"/>
        </w:rPr>
      </w:pPr>
      <w:r>
        <w:rPr>
          <w:noProof/>
          <w:sz w:val="20"/>
          <w:szCs w:val="20"/>
        </w:rPr>
        <w:drawing>
          <wp:anchor distT="0" distB="0" distL="114300" distR="114300" simplePos="0" relativeHeight="251668992" behindDoc="1" locked="0" layoutInCell="0" allowOverlap="1" wp14:anchorId="67526DE2" wp14:editId="604E6EAF">
            <wp:simplePos x="0" y="0"/>
            <wp:positionH relativeFrom="column">
              <wp:posOffset>7132955</wp:posOffset>
            </wp:positionH>
            <wp:positionV relativeFrom="paragraph">
              <wp:posOffset>-29210</wp:posOffset>
            </wp:positionV>
            <wp:extent cx="33655" cy="42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14:anchorId="3BF92BE1" wp14:editId="61153DB0">
            <wp:simplePos x="0" y="0"/>
            <wp:positionH relativeFrom="column">
              <wp:posOffset>-6985</wp:posOffset>
            </wp:positionH>
            <wp:positionV relativeFrom="paragraph">
              <wp:posOffset>-29210</wp:posOffset>
            </wp:positionV>
            <wp:extent cx="34290" cy="42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63D5E234" w14:textId="77777777" w:rsidR="0049649F" w:rsidRDefault="0049649F">
      <w:pPr>
        <w:sectPr w:rsidR="0049649F">
          <w:pgSz w:w="11900" w:h="16838"/>
          <w:pgMar w:top="355" w:right="319" w:bottom="1440" w:left="320" w:header="0" w:footer="0" w:gutter="0"/>
          <w:cols w:space="720" w:equalWidth="0">
            <w:col w:w="11260"/>
          </w:cols>
        </w:sectPr>
      </w:pPr>
    </w:p>
    <w:p w14:paraId="1F53CB8B" w14:textId="77777777" w:rsidR="0049649F" w:rsidRDefault="005E3FAB">
      <w:pPr>
        <w:ind w:right="-459"/>
        <w:jc w:val="center"/>
        <w:rPr>
          <w:sz w:val="20"/>
          <w:szCs w:val="20"/>
        </w:rPr>
      </w:pPr>
      <w:bookmarkStart w:id="12" w:name="page13"/>
      <w:bookmarkEnd w:id="12"/>
      <w:r>
        <w:rPr>
          <w:rFonts w:ascii="Arial" w:eastAsia="Arial" w:hAnsi="Arial" w:cs="Arial"/>
          <w:b/>
          <w:bCs/>
          <w:sz w:val="18"/>
          <w:szCs w:val="18"/>
        </w:rPr>
        <w:lastRenderedPageBreak/>
        <w:t>SIGNATURE</w:t>
      </w:r>
    </w:p>
    <w:p w14:paraId="6CB4677D" w14:textId="77777777" w:rsidR="0049649F" w:rsidRDefault="0049649F">
      <w:pPr>
        <w:spacing w:line="229" w:lineRule="exact"/>
        <w:rPr>
          <w:sz w:val="20"/>
          <w:szCs w:val="20"/>
        </w:rPr>
      </w:pPr>
    </w:p>
    <w:p w14:paraId="5FF31800" w14:textId="77777777" w:rsidR="0049649F" w:rsidRDefault="005E3FAB">
      <w:pPr>
        <w:spacing w:line="277" w:lineRule="auto"/>
        <w:ind w:firstLine="510"/>
        <w:rPr>
          <w:sz w:val="20"/>
          <w:szCs w:val="20"/>
        </w:rPr>
      </w:pPr>
      <w:r>
        <w:rPr>
          <w:rFonts w:ascii="Arial" w:eastAsia="Arial" w:hAnsi="Arial" w:cs="Arial"/>
          <w:sz w:val="18"/>
          <w:szCs w:val="18"/>
        </w:rPr>
        <w:t xml:space="preserve">Pursuant to the requirements of the Securities Exchange Act of 1934, the registrant has duly caused this </w:t>
      </w:r>
      <w:r>
        <w:rPr>
          <w:rFonts w:ascii="Arial" w:eastAsia="Arial" w:hAnsi="Arial" w:cs="Arial"/>
          <w:sz w:val="18"/>
          <w:szCs w:val="18"/>
        </w:rPr>
        <w:t>report to be signed on its behalf by the undersigned, thereunto duly authorized.</w:t>
      </w:r>
    </w:p>
    <w:p w14:paraId="0BEC9FEE" w14:textId="77777777" w:rsidR="0049649F" w:rsidRDefault="0049649F">
      <w:pPr>
        <w:spacing w:line="170" w:lineRule="exact"/>
        <w:rPr>
          <w:sz w:val="20"/>
          <w:szCs w:val="20"/>
        </w:rPr>
      </w:pPr>
    </w:p>
    <w:p w14:paraId="0FC01E78" w14:textId="77777777" w:rsidR="0049649F" w:rsidRDefault="005E3FAB">
      <w:pPr>
        <w:rPr>
          <w:sz w:val="20"/>
          <w:szCs w:val="20"/>
        </w:rPr>
      </w:pPr>
      <w:r>
        <w:rPr>
          <w:rFonts w:ascii="Arial" w:eastAsia="Arial" w:hAnsi="Arial" w:cs="Arial"/>
          <w:sz w:val="18"/>
          <w:szCs w:val="18"/>
        </w:rPr>
        <w:t>Date: February 17, 2021</w:t>
      </w:r>
    </w:p>
    <w:p w14:paraId="585D8D20" w14:textId="77777777" w:rsidR="0049649F" w:rsidRDefault="0049649F">
      <w:pPr>
        <w:spacing w:line="221" w:lineRule="exact"/>
        <w:rPr>
          <w:sz w:val="20"/>
          <w:szCs w:val="20"/>
        </w:rPr>
      </w:pPr>
    </w:p>
    <w:p w14:paraId="17FBF2EC" w14:textId="77777777" w:rsidR="0049649F" w:rsidRDefault="005E3FAB">
      <w:pPr>
        <w:ind w:left="6740"/>
        <w:jc w:val="center"/>
        <w:rPr>
          <w:sz w:val="20"/>
          <w:szCs w:val="20"/>
        </w:rPr>
      </w:pPr>
      <w:r>
        <w:rPr>
          <w:rFonts w:ascii="Arial" w:eastAsia="Arial" w:hAnsi="Arial" w:cs="Arial"/>
          <w:b/>
          <w:bCs/>
          <w:sz w:val="18"/>
          <w:szCs w:val="18"/>
        </w:rPr>
        <w:t>Textainer Group Holdings Limited</w:t>
      </w:r>
    </w:p>
    <w:p w14:paraId="37A30999" w14:textId="77777777" w:rsidR="0049649F" w:rsidRDefault="0049649F">
      <w:pPr>
        <w:spacing w:line="229" w:lineRule="exact"/>
        <w:rPr>
          <w:sz w:val="20"/>
          <w:szCs w:val="20"/>
        </w:rPr>
      </w:pPr>
    </w:p>
    <w:p w14:paraId="04B3FF76" w14:textId="77777777" w:rsidR="0049649F" w:rsidRDefault="005E3FAB">
      <w:pPr>
        <w:ind w:left="7940"/>
        <w:rPr>
          <w:sz w:val="20"/>
          <w:szCs w:val="20"/>
        </w:rPr>
      </w:pPr>
      <w:r>
        <w:rPr>
          <w:rFonts w:ascii="Arial" w:eastAsia="Arial" w:hAnsi="Arial" w:cs="Arial"/>
          <w:sz w:val="18"/>
          <w:szCs w:val="18"/>
        </w:rPr>
        <w:t>/s/ OLIVIER GHESQUIERE</w:t>
      </w:r>
    </w:p>
    <w:p w14:paraId="085C1349" w14:textId="77777777" w:rsidR="0049649F" w:rsidRDefault="005E3FAB">
      <w:pPr>
        <w:spacing w:line="20" w:lineRule="exact"/>
        <w:rPr>
          <w:sz w:val="20"/>
          <w:szCs w:val="20"/>
        </w:rPr>
      </w:pPr>
      <w:r>
        <w:rPr>
          <w:noProof/>
          <w:sz w:val="20"/>
          <w:szCs w:val="20"/>
        </w:rPr>
        <w:drawing>
          <wp:anchor distT="0" distB="0" distL="114300" distR="114300" simplePos="0" relativeHeight="251671040" behindDoc="1" locked="0" layoutInCell="0" allowOverlap="1" wp14:anchorId="06EC78CF" wp14:editId="38E357F2">
            <wp:simplePos x="0" y="0"/>
            <wp:positionH relativeFrom="column">
              <wp:posOffset>4291330</wp:posOffset>
            </wp:positionH>
            <wp:positionV relativeFrom="paragraph">
              <wp:posOffset>14605</wp:posOffset>
            </wp:positionV>
            <wp:extent cx="2846070" cy="82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2846070" cy="8255"/>
                    </a:xfrm>
                    <a:prstGeom prst="rect">
                      <a:avLst/>
                    </a:prstGeom>
                    <a:noFill/>
                  </pic:spPr>
                </pic:pic>
              </a:graphicData>
            </a:graphic>
          </wp:anchor>
        </w:drawing>
      </w:r>
    </w:p>
    <w:p w14:paraId="4F5C7A96" w14:textId="77777777" w:rsidR="0049649F" w:rsidRDefault="0049649F">
      <w:pPr>
        <w:spacing w:line="3" w:lineRule="exact"/>
        <w:rPr>
          <w:sz w:val="20"/>
          <w:szCs w:val="20"/>
        </w:rPr>
      </w:pPr>
    </w:p>
    <w:p w14:paraId="29D7A6A2" w14:textId="77777777" w:rsidR="0049649F" w:rsidRDefault="005E3FAB">
      <w:pPr>
        <w:ind w:left="8320"/>
        <w:rPr>
          <w:sz w:val="20"/>
          <w:szCs w:val="20"/>
        </w:rPr>
      </w:pPr>
      <w:r>
        <w:rPr>
          <w:rFonts w:ascii="Arial" w:eastAsia="Arial" w:hAnsi="Arial" w:cs="Arial"/>
          <w:sz w:val="18"/>
          <w:szCs w:val="18"/>
        </w:rPr>
        <w:t>Olivier Ghesquiere</w:t>
      </w:r>
    </w:p>
    <w:p w14:paraId="51205C08" w14:textId="77777777" w:rsidR="0049649F" w:rsidRDefault="0049649F">
      <w:pPr>
        <w:spacing w:line="23" w:lineRule="exact"/>
        <w:rPr>
          <w:sz w:val="20"/>
          <w:szCs w:val="20"/>
        </w:rPr>
      </w:pPr>
    </w:p>
    <w:p w14:paraId="61778E2C" w14:textId="77777777" w:rsidR="0049649F" w:rsidRDefault="005E3FAB">
      <w:pPr>
        <w:ind w:left="7620"/>
        <w:rPr>
          <w:sz w:val="20"/>
          <w:szCs w:val="20"/>
        </w:rPr>
      </w:pPr>
      <w:r>
        <w:rPr>
          <w:rFonts w:ascii="Arial" w:eastAsia="Arial" w:hAnsi="Arial" w:cs="Arial"/>
          <w:sz w:val="18"/>
          <w:szCs w:val="18"/>
        </w:rPr>
        <w:t>President and Chief Executive Officer</w:t>
      </w:r>
    </w:p>
    <w:sectPr w:rsidR="0049649F">
      <w:pgSz w:w="11900" w:h="16838"/>
      <w:pgMar w:top="121" w:right="779" w:bottom="1440" w:left="3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B428FC4A"/>
    <w:lvl w:ilvl="0" w:tplc="4AAC05A4">
      <w:start w:val="1"/>
      <w:numFmt w:val="bullet"/>
      <w:lvlText w:val="•"/>
      <w:lvlJc w:val="left"/>
    </w:lvl>
    <w:lvl w:ilvl="1" w:tplc="E1AAF448">
      <w:numFmt w:val="decimal"/>
      <w:lvlText w:val=""/>
      <w:lvlJc w:val="left"/>
    </w:lvl>
    <w:lvl w:ilvl="2" w:tplc="2E306632">
      <w:numFmt w:val="decimal"/>
      <w:lvlText w:val=""/>
      <w:lvlJc w:val="left"/>
    </w:lvl>
    <w:lvl w:ilvl="3" w:tplc="EB06E9B4">
      <w:numFmt w:val="decimal"/>
      <w:lvlText w:val=""/>
      <w:lvlJc w:val="left"/>
    </w:lvl>
    <w:lvl w:ilvl="4" w:tplc="59B01CD4">
      <w:numFmt w:val="decimal"/>
      <w:lvlText w:val=""/>
      <w:lvlJc w:val="left"/>
    </w:lvl>
    <w:lvl w:ilvl="5" w:tplc="609234AE">
      <w:numFmt w:val="decimal"/>
      <w:lvlText w:val=""/>
      <w:lvlJc w:val="left"/>
    </w:lvl>
    <w:lvl w:ilvl="6" w:tplc="844CD9BA">
      <w:numFmt w:val="decimal"/>
      <w:lvlText w:val=""/>
      <w:lvlJc w:val="left"/>
    </w:lvl>
    <w:lvl w:ilvl="7" w:tplc="4E16338A">
      <w:numFmt w:val="decimal"/>
      <w:lvlText w:val=""/>
      <w:lvlJc w:val="left"/>
    </w:lvl>
    <w:lvl w:ilvl="8" w:tplc="9C5ABD5C">
      <w:numFmt w:val="decimal"/>
      <w:lvlText w:val=""/>
      <w:lvlJc w:val="left"/>
    </w:lvl>
  </w:abstractNum>
  <w:abstractNum w:abstractNumId="1" w15:restartNumberingAfterBreak="0">
    <w:nsid w:val="66334873"/>
    <w:multiLevelType w:val="hybridMultilevel"/>
    <w:tmpl w:val="E5D84F88"/>
    <w:lvl w:ilvl="0" w:tplc="7850333E">
      <w:start w:val="1"/>
      <w:numFmt w:val="decimal"/>
      <w:lvlText w:val="%1."/>
      <w:lvlJc w:val="left"/>
    </w:lvl>
    <w:lvl w:ilvl="1" w:tplc="42008D50">
      <w:numFmt w:val="decimal"/>
      <w:lvlText w:val=""/>
      <w:lvlJc w:val="left"/>
    </w:lvl>
    <w:lvl w:ilvl="2" w:tplc="9C6A1556">
      <w:numFmt w:val="decimal"/>
      <w:lvlText w:val=""/>
      <w:lvlJc w:val="left"/>
    </w:lvl>
    <w:lvl w:ilvl="3" w:tplc="E48424DE">
      <w:numFmt w:val="decimal"/>
      <w:lvlText w:val=""/>
      <w:lvlJc w:val="left"/>
    </w:lvl>
    <w:lvl w:ilvl="4" w:tplc="E162F570">
      <w:numFmt w:val="decimal"/>
      <w:lvlText w:val=""/>
      <w:lvlJc w:val="left"/>
    </w:lvl>
    <w:lvl w:ilvl="5" w:tplc="917CAB96">
      <w:numFmt w:val="decimal"/>
      <w:lvlText w:val=""/>
      <w:lvlJc w:val="left"/>
    </w:lvl>
    <w:lvl w:ilvl="6" w:tplc="124AE334">
      <w:numFmt w:val="decimal"/>
      <w:lvlText w:val=""/>
      <w:lvlJc w:val="left"/>
    </w:lvl>
    <w:lvl w:ilvl="7" w:tplc="CF8478F4">
      <w:numFmt w:val="decimal"/>
      <w:lvlText w:val=""/>
      <w:lvlJc w:val="left"/>
    </w:lvl>
    <w:lvl w:ilvl="8" w:tplc="AEE62E70">
      <w:numFmt w:val="decimal"/>
      <w:lvlText w:val=""/>
      <w:lvlJc w:val="left"/>
    </w:lvl>
  </w:abstractNum>
  <w:abstractNum w:abstractNumId="2" w15:restartNumberingAfterBreak="0">
    <w:nsid w:val="74B0DC51"/>
    <w:multiLevelType w:val="hybridMultilevel"/>
    <w:tmpl w:val="CF266AE4"/>
    <w:lvl w:ilvl="0" w:tplc="3D7AE78A">
      <w:start w:val="1"/>
      <w:numFmt w:val="bullet"/>
      <w:lvlText w:val="•"/>
      <w:lvlJc w:val="left"/>
    </w:lvl>
    <w:lvl w:ilvl="1" w:tplc="430ECD9A">
      <w:start w:val="1"/>
      <w:numFmt w:val="decimal"/>
      <w:lvlText w:val="(%2)"/>
      <w:lvlJc w:val="left"/>
    </w:lvl>
    <w:lvl w:ilvl="2" w:tplc="20B051A8">
      <w:numFmt w:val="decimal"/>
      <w:lvlText w:val=""/>
      <w:lvlJc w:val="left"/>
    </w:lvl>
    <w:lvl w:ilvl="3" w:tplc="E9F4FC9C">
      <w:numFmt w:val="decimal"/>
      <w:lvlText w:val=""/>
      <w:lvlJc w:val="left"/>
    </w:lvl>
    <w:lvl w:ilvl="4" w:tplc="ADF6541A">
      <w:numFmt w:val="decimal"/>
      <w:lvlText w:val=""/>
      <w:lvlJc w:val="left"/>
    </w:lvl>
    <w:lvl w:ilvl="5" w:tplc="C20270A4">
      <w:numFmt w:val="decimal"/>
      <w:lvlText w:val=""/>
      <w:lvlJc w:val="left"/>
    </w:lvl>
    <w:lvl w:ilvl="6" w:tplc="DAE4E148">
      <w:numFmt w:val="decimal"/>
      <w:lvlText w:val=""/>
      <w:lvlJc w:val="left"/>
    </w:lvl>
    <w:lvl w:ilvl="7" w:tplc="3D06A3C8">
      <w:numFmt w:val="decimal"/>
      <w:lvlText w:val=""/>
      <w:lvlJc w:val="left"/>
    </w:lvl>
    <w:lvl w:ilvl="8" w:tplc="DD6AEA4A">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49F"/>
    <w:rsid w:val="0049649F"/>
    <w:rsid w:val="005E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BD1A"/>
  <w15:docId w15:val="{7496CD6D-1CA5-46BD-BB5F-9F576326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Paningbatan, Reygeline L.</cp:lastModifiedBy>
  <cp:revision>2</cp:revision>
  <dcterms:created xsi:type="dcterms:W3CDTF">2021-05-19T17:58:00Z</dcterms:created>
  <dcterms:modified xsi:type="dcterms:W3CDTF">2021-05-19T17:58:00Z</dcterms:modified>
</cp:coreProperties>
</file>